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88FD" w14:textId="6C691191" w:rsidR="00DF6D3A" w:rsidRPr="00292D47" w:rsidRDefault="00292D47" w:rsidP="00DF6D3A">
      <w:pPr>
        <w:pStyle w:val="Default"/>
        <w:pBdr>
          <w:bottom w:val="single" w:sz="12" w:space="1" w:color="C4BC96" w:themeColor="background2" w:themeShade="BF"/>
        </w:pBdr>
        <w:jc w:val="center"/>
        <w:rPr>
          <w:rFonts w:ascii="Trebuchet MS" w:hAnsi="Trebuchet MS"/>
          <w:color w:val="auto"/>
          <w:sz w:val="36"/>
          <w:szCs w:val="36"/>
        </w:rPr>
      </w:pPr>
      <w:r w:rsidRPr="00292D47">
        <w:rPr>
          <w:rFonts w:ascii="Trebuchet MS" w:hAnsi="Trebuchet MS"/>
          <w:b/>
          <w:bCs/>
          <w:iCs/>
          <w:color w:val="auto"/>
          <w:sz w:val="36"/>
          <w:szCs w:val="36"/>
        </w:rPr>
        <w:t>Pascal Doyon</w:t>
      </w:r>
    </w:p>
    <w:p w14:paraId="19C32D07" w14:textId="6A35F4EB" w:rsidR="00DF6D3A" w:rsidRPr="00292D47" w:rsidRDefault="00DF6D3A" w:rsidP="00DF6D3A">
      <w:pPr>
        <w:pStyle w:val="Default"/>
        <w:spacing w:before="120"/>
        <w:jc w:val="center"/>
        <w:rPr>
          <w:rFonts w:ascii="Trebuchet MS" w:hAnsi="Trebuchet MS"/>
          <w:color w:val="auto"/>
          <w:sz w:val="20"/>
          <w:szCs w:val="20"/>
        </w:rPr>
      </w:pPr>
      <w:r w:rsidRPr="00292D47">
        <w:rPr>
          <w:rFonts w:ascii="Trebuchet MS" w:hAnsi="Trebuchet MS"/>
          <w:iCs/>
          <w:color w:val="auto"/>
          <w:sz w:val="20"/>
          <w:szCs w:val="20"/>
        </w:rPr>
        <w:t>514</w:t>
      </w:r>
      <w:r w:rsidR="00292D47" w:rsidRPr="00292D47">
        <w:rPr>
          <w:rFonts w:ascii="Trebuchet MS" w:hAnsi="Trebuchet MS"/>
          <w:iCs/>
          <w:color w:val="auto"/>
          <w:sz w:val="20"/>
          <w:szCs w:val="20"/>
        </w:rPr>
        <w:t> 692-7429</w:t>
      </w:r>
      <w:r w:rsidRPr="00292D47">
        <w:rPr>
          <w:rFonts w:ascii="Trebuchet MS" w:hAnsi="Trebuchet MS"/>
          <w:iCs/>
          <w:color w:val="auto"/>
          <w:sz w:val="20"/>
          <w:szCs w:val="20"/>
        </w:rPr>
        <w:t xml:space="preserve"> </w:t>
      </w:r>
      <w:r w:rsidRPr="00A45DBC">
        <w:rPr>
          <w:rFonts w:ascii="Trebuchet MS" w:hAnsi="Trebuchet MS"/>
          <w:color w:val="auto"/>
          <w:sz w:val="20"/>
          <w:szCs w:val="20"/>
        </w:rPr>
        <w:t></w:t>
      </w:r>
      <w:r w:rsidRPr="00292D47">
        <w:rPr>
          <w:rFonts w:ascii="Trebuchet MS" w:hAnsi="Trebuchet MS"/>
          <w:color w:val="auto"/>
          <w:sz w:val="20"/>
          <w:szCs w:val="20"/>
        </w:rPr>
        <w:t xml:space="preserve"> </w:t>
      </w:r>
      <w:r w:rsidR="00292D47" w:rsidRPr="00292D47">
        <w:rPr>
          <w:rFonts w:ascii="Trebuchet MS" w:hAnsi="Trebuchet MS"/>
          <w:color w:val="auto"/>
          <w:sz w:val="20"/>
          <w:szCs w:val="20"/>
        </w:rPr>
        <w:t>ehimp</w:t>
      </w:r>
      <w:r w:rsidRPr="00292D47">
        <w:rPr>
          <w:rFonts w:ascii="Trebuchet MS" w:hAnsi="Trebuchet MS"/>
          <w:iCs/>
          <w:color w:val="auto"/>
          <w:sz w:val="20"/>
          <w:szCs w:val="20"/>
        </w:rPr>
        <w:t>@</w:t>
      </w:r>
      <w:r w:rsidR="00292D47" w:rsidRPr="00292D47">
        <w:rPr>
          <w:rFonts w:ascii="Trebuchet MS" w:hAnsi="Trebuchet MS"/>
          <w:iCs/>
          <w:color w:val="auto"/>
          <w:sz w:val="20"/>
          <w:szCs w:val="20"/>
        </w:rPr>
        <w:t>videotron.c</w:t>
      </w:r>
      <w:r w:rsidR="00292D47">
        <w:rPr>
          <w:rFonts w:ascii="Trebuchet MS" w:hAnsi="Trebuchet MS"/>
          <w:iCs/>
          <w:color w:val="auto"/>
          <w:sz w:val="20"/>
          <w:szCs w:val="20"/>
        </w:rPr>
        <w:t>a</w:t>
      </w:r>
    </w:p>
    <w:p w14:paraId="10AC02FE" w14:textId="77777777" w:rsidR="00DF6D3A" w:rsidRPr="00292D47" w:rsidRDefault="00DF6D3A">
      <w:pPr>
        <w:rPr>
          <w:rFonts w:ascii="Arial" w:hAnsi="Arial" w:cs="Arial"/>
          <w:sz w:val="20"/>
          <w:szCs w:val="20"/>
        </w:rPr>
      </w:pPr>
    </w:p>
    <w:p w14:paraId="0F11BD70" w14:textId="62163E43" w:rsidR="00DF6D6D" w:rsidRPr="00292D47" w:rsidRDefault="00292D47">
      <w:pPr>
        <w:rPr>
          <w:rFonts w:ascii="Arial" w:hAnsi="Arial" w:cs="Arial"/>
          <w:sz w:val="20"/>
          <w:szCs w:val="20"/>
        </w:rPr>
      </w:pPr>
      <w:r w:rsidRPr="00292D47">
        <w:rPr>
          <w:rFonts w:ascii="Arial" w:hAnsi="Arial" w:cs="Arial"/>
          <w:sz w:val="20"/>
          <w:szCs w:val="20"/>
        </w:rPr>
        <w:t>Montréa</w:t>
      </w:r>
      <w:r>
        <w:rPr>
          <w:rFonts w:ascii="Arial" w:hAnsi="Arial" w:cs="Arial"/>
          <w:sz w:val="20"/>
          <w:szCs w:val="20"/>
        </w:rPr>
        <w:t xml:space="preserve">l, </w:t>
      </w:r>
      <w:r w:rsidR="00D446EC">
        <w:rPr>
          <w:rFonts w:ascii="Arial" w:hAnsi="Arial" w:cs="Arial"/>
          <w:sz w:val="20"/>
          <w:szCs w:val="20"/>
        </w:rPr>
        <w:t>17</w:t>
      </w:r>
      <w:r w:rsidR="00361346">
        <w:rPr>
          <w:rFonts w:ascii="Arial" w:hAnsi="Arial" w:cs="Arial"/>
          <w:sz w:val="20"/>
          <w:szCs w:val="20"/>
        </w:rPr>
        <w:t xml:space="preserve"> août</w:t>
      </w:r>
      <w:r>
        <w:rPr>
          <w:rFonts w:ascii="Arial" w:hAnsi="Arial" w:cs="Arial"/>
          <w:sz w:val="20"/>
          <w:szCs w:val="20"/>
        </w:rPr>
        <w:t xml:space="preserve"> 2020</w:t>
      </w:r>
    </w:p>
    <w:p w14:paraId="369D192D" w14:textId="65381B40" w:rsidR="00E41D8F" w:rsidRDefault="00D446EC" w:rsidP="00E41D8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Tourisme Îles-de-la-Madeleine</w:t>
      </w:r>
    </w:p>
    <w:p w14:paraId="764CF0F2" w14:textId="77777777" w:rsidR="00E41D8F" w:rsidRPr="00373AAE" w:rsidRDefault="00E41D8F">
      <w:pPr>
        <w:rPr>
          <w:rFonts w:ascii="Arial" w:hAnsi="Arial" w:cs="Arial"/>
          <w:sz w:val="20"/>
          <w:szCs w:val="20"/>
        </w:rPr>
      </w:pPr>
    </w:p>
    <w:p w14:paraId="0937B0CA" w14:textId="2E2CE685" w:rsidR="00DF6D6D" w:rsidRDefault="00DF6D6D" w:rsidP="00292D47">
      <w:pPr>
        <w:spacing w:after="0"/>
        <w:ind w:left="1412" w:hanging="141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E74E0">
        <w:rPr>
          <w:rFonts w:ascii="Arial" w:hAnsi="Arial" w:cs="Arial"/>
          <w:b/>
          <w:bCs/>
          <w:sz w:val="20"/>
          <w:szCs w:val="20"/>
          <w:u w:val="single"/>
        </w:rPr>
        <w:t xml:space="preserve">Objet : </w:t>
      </w:r>
      <w:r w:rsidR="00926045" w:rsidRPr="00926045">
        <w:rPr>
          <w:rFonts w:ascii="Arial" w:hAnsi="Arial" w:cs="Arial"/>
          <w:b/>
          <w:bCs/>
          <w:sz w:val="20"/>
          <w:szCs w:val="20"/>
        </w:rPr>
        <w:tab/>
      </w:r>
      <w:r w:rsidR="00926045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C301CC">
        <w:rPr>
          <w:rFonts w:ascii="Arial" w:hAnsi="Arial" w:cs="Arial"/>
          <w:b/>
          <w:bCs/>
          <w:sz w:val="20"/>
          <w:szCs w:val="20"/>
          <w:u w:val="single"/>
        </w:rPr>
        <w:t>Offre de services pour le p</w:t>
      </w:r>
      <w:r w:rsidRPr="000E74E0">
        <w:rPr>
          <w:rFonts w:ascii="Arial" w:hAnsi="Arial" w:cs="Arial"/>
          <w:b/>
          <w:bCs/>
          <w:sz w:val="20"/>
          <w:szCs w:val="20"/>
          <w:u w:val="single"/>
        </w:rPr>
        <w:t xml:space="preserve">oste </w:t>
      </w:r>
      <w:r w:rsidR="00D446EC">
        <w:rPr>
          <w:rFonts w:ascii="Arial" w:hAnsi="Arial" w:cs="Arial"/>
          <w:b/>
          <w:bCs/>
          <w:sz w:val="20"/>
          <w:szCs w:val="20"/>
          <w:u w:val="single"/>
        </w:rPr>
        <w:t>d’agent de communications et de promotion</w:t>
      </w:r>
    </w:p>
    <w:p w14:paraId="489FDD35" w14:textId="77777777" w:rsidR="00292D47" w:rsidRPr="000E74E0" w:rsidRDefault="00292D47" w:rsidP="00292D47">
      <w:pPr>
        <w:spacing w:after="0"/>
        <w:ind w:left="1412" w:hanging="141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85DBE6" w14:textId="3C3430C0" w:rsidR="00DF6D6D" w:rsidRPr="00373AAE" w:rsidRDefault="00361346" w:rsidP="00AD3E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 </w:t>
      </w:r>
      <w:r w:rsidR="00D446EC">
        <w:rPr>
          <w:rFonts w:ascii="Arial" w:hAnsi="Arial" w:cs="Arial"/>
          <w:sz w:val="20"/>
          <w:szCs w:val="20"/>
        </w:rPr>
        <w:t>qui de droit</w:t>
      </w:r>
      <w:r w:rsidR="00DF6D6D" w:rsidRPr="00373AAE">
        <w:rPr>
          <w:rFonts w:ascii="Arial" w:hAnsi="Arial" w:cs="Arial"/>
          <w:sz w:val="20"/>
          <w:szCs w:val="20"/>
        </w:rPr>
        <w:t>,</w:t>
      </w:r>
    </w:p>
    <w:p w14:paraId="0251D379" w14:textId="37DF79EA" w:rsidR="00DF6D6D" w:rsidRPr="00373AAE" w:rsidRDefault="00DF6D3A" w:rsidP="00AD3E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C’est avec </w:t>
      </w:r>
      <w:r w:rsidR="00292D47">
        <w:rPr>
          <w:rFonts w:ascii="Arial" w:hAnsi="Arial" w:cs="Arial"/>
          <w:sz w:val="20"/>
          <w:szCs w:val="20"/>
        </w:rPr>
        <w:t xml:space="preserve">grand </w:t>
      </w:r>
      <w:r>
        <w:rPr>
          <w:rFonts w:ascii="Arial" w:hAnsi="Arial" w:cs="Arial"/>
          <w:sz w:val="20"/>
          <w:szCs w:val="20"/>
        </w:rPr>
        <w:t>plaisir</w:t>
      </w:r>
      <w:r w:rsidR="00292D47">
        <w:rPr>
          <w:rFonts w:ascii="Arial" w:hAnsi="Arial" w:cs="Arial"/>
          <w:sz w:val="20"/>
          <w:szCs w:val="20"/>
        </w:rPr>
        <w:t xml:space="preserve"> et un vif intérêt</w:t>
      </w:r>
      <w:r>
        <w:rPr>
          <w:rFonts w:ascii="Arial" w:hAnsi="Arial" w:cs="Arial"/>
          <w:sz w:val="20"/>
          <w:szCs w:val="20"/>
        </w:rPr>
        <w:t xml:space="preserve"> que j’ai pris connaissance de l’offre</w:t>
      </w:r>
      <w:r w:rsidR="00361346">
        <w:rPr>
          <w:rFonts w:ascii="Arial" w:hAnsi="Arial" w:cs="Arial"/>
          <w:sz w:val="20"/>
          <w:szCs w:val="20"/>
        </w:rPr>
        <w:t xml:space="preserve"> d’agent de </w:t>
      </w:r>
      <w:r w:rsidR="00D446EC">
        <w:rPr>
          <w:rFonts w:ascii="Arial" w:hAnsi="Arial" w:cs="Arial"/>
          <w:sz w:val="20"/>
          <w:szCs w:val="20"/>
        </w:rPr>
        <w:t>communications et de promotion</w:t>
      </w:r>
      <w:r>
        <w:rPr>
          <w:rFonts w:ascii="Arial" w:hAnsi="Arial" w:cs="Arial"/>
          <w:sz w:val="20"/>
          <w:szCs w:val="20"/>
        </w:rPr>
        <w:t>.</w:t>
      </w:r>
    </w:p>
    <w:p w14:paraId="27AD8D7C" w14:textId="7E3F3370" w:rsidR="00606791" w:rsidRDefault="00606791" w:rsidP="00AD3E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Étant à l’emploi en télécommunications depuis bientôt une dizaine d’années, je détiens une solide expérience en matière de service à la clientèle par écrit</w:t>
      </w:r>
      <w:r w:rsidR="00D446EC">
        <w:rPr>
          <w:rFonts w:ascii="Arial" w:hAnsi="Arial" w:cs="Arial"/>
          <w:sz w:val="20"/>
          <w:szCs w:val="20"/>
        </w:rPr>
        <w:t xml:space="preserve"> et de vive voix</w:t>
      </w:r>
      <w:r>
        <w:rPr>
          <w:rFonts w:ascii="Arial" w:hAnsi="Arial" w:cs="Arial"/>
          <w:sz w:val="20"/>
          <w:szCs w:val="20"/>
        </w:rPr>
        <w:t>, et devant communiquer quotidiennement avec des fournisseurs établis partout dans le monde, je possède</w:t>
      </w:r>
      <w:r w:rsidR="00550937">
        <w:rPr>
          <w:rFonts w:ascii="Arial" w:hAnsi="Arial" w:cs="Arial"/>
          <w:sz w:val="20"/>
          <w:szCs w:val="20"/>
        </w:rPr>
        <w:t xml:space="preserve"> également</w:t>
      </w:r>
      <w:r>
        <w:rPr>
          <w:rFonts w:ascii="Arial" w:hAnsi="Arial" w:cs="Arial"/>
          <w:sz w:val="20"/>
          <w:szCs w:val="20"/>
        </w:rPr>
        <w:t xml:space="preserve"> d’excellentes capacités rédactionnelles, en anglais et en français. </w:t>
      </w:r>
      <w:r w:rsidR="00184F24">
        <w:rPr>
          <w:rFonts w:ascii="Arial" w:hAnsi="Arial" w:cs="Arial"/>
          <w:sz w:val="20"/>
          <w:szCs w:val="20"/>
        </w:rPr>
        <w:t>Ma position actuelle requiert beaucoup de créativité, d’initiative et de jugement afin de respecter des échéanciers très serrés et des normes de qualité supérieure.</w:t>
      </w:r>
    </w:p>
    <w:p w14:paraId="48106B3F" w14:textId="0263EBA3" w:rsidR="00184F24" w:rsidRDefault="007D1EA7" w:rsidP="002402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Ainsi, ma carrière chez Vidéotron m’a amenée à développer plusieurs aptitudes variées, puisque j’y ai occupé plusieurs fonctions différentes. J’ai notamment participé à la mise en place de l’équipe des médias sociaux, créant ainsi la « culture » de l’entreprise sur Facebook et Twitter, les plateformes que nous utilisions le plus. À titre personnel, j’ai appris à monter un site web avec Wordpress pour un blogue de vulgarisation politique que j’ai maintenu seul pendant deux ans.</w:t>
      </w:r>
      <w:r w:rsidR="00240244">
        <w:rPr>
          <w:rFonts w:ascii="Arial" w:hAnsi="Arial" w:cs="Arial"/>
          <w:sz w:val="20"/>
          <w:szCs w:val="20"/>
        </w:rPr>
        <w:t xml:space="preserve"> </w:t>
      </w:r>
      <w:r w:rsidR="00673D55">
        <w:rPr>
          <w:rFonts w:ascii="Arial" w:hAnsi="Arial" w:cs="Arial"/>
          <w:sz w:val="20"/>
          <w:szCs w:val="20"/>
        </w:rPr>
        <w:t xml:space="preserve">Ma bonne humeur, mon positivisme et mon professionnalisme sont appréciés de tous, établissant ainsi de meilleures relations au nom de </w:t>
      </w:r>
      <w:r w:rsidR="00240244">
        <w:rPr>
          <w:rFonts w:ascii="Arial" w:hAnsi="Arial" w:cs="Arial"/>
          <w:sz w:val="20"/>
          <w:szCs w:val="20"/>
        </w:rPr>
        <w:t>Vidéotron</w:t>
      </w:r>
      <w:r w:rsidR="00673D55">
        <w:rPr>
          <w:rFonts w:ascii="Arial" w:hAnsi="Arial" w:cs="Arial"/>
          <w:sz w:val="20"/>
          <w:szCs w:val="20"/>
        </w:rPr>
        <w:t xml:space="preserve"> avec nos fournisseurs de contenus.</w:t>
      </w:r>
      <w:r w:rsidR="00323B06">
        <w:rPr>
          <w:rFonts w:ascii="Arial" w:hAnsi="Arial" w:cs="Arial"/>
          <w:sz w:val="20"/>
          <w:szCs w:val="20"/>
        </w:rPr>
        <w:t xml:space="preserve"> </w:t>
      </w:r>
      <w:r w:rsidR="00EA5DC3">
        <w:rPr>
          <w:rFonts w:ascii="Arial" w:hAnsi="Arial" w:cs="Arial"/>
          <w:sz w:val="20"/>
          <w:szCs w:val="20"/>
        </w:rPr>
        <w:t>Enfin, m</w:t>
      </w:r>
      <w:r w:rsidR="00323B06">
        <w:rPr>
          <w:rFonts w:ascii="Arial" w:hAnsi="Arial" w:cs="Arial"/>
          <w:sz w:val="20"/>
          <w:szCs w:val="20"/>
        </w:rPr>
        <w:t>a force réside sur la rigueur</w:t>
      </w:r>
      <w:r w:rsidR="00F71FE1">
        <w:rPr>
          <w:rFonts w:ascii="Arial" w:hAnsi="Arial" w:cs="Arial"/>
          <w:sz w:val="20"/>
          <w:szCs w:val="20"/>
        </w:rPr>
        <w:t xml:space="preserve"> au travail, une bonne compréhension des besoins et des enjeux et sur ma capacité de m’adapter à toutes les situations</w:t>
      </w:r>
      <w:r w:rsidR="00323B06">
        <w:rPr>
          <w:rFonts w:ascii="Arial" w:hAnsi="Arial" w:cs="Arial"/>
          <w:sz w:val="20"/>
          <w:szCs w:val="20"/>
        </w:rPr>
        <w:t>.</w:t>
      </w:r>
    </w:p>
    <w:p w14:paraId="468BC68B" w14:textId="1096BD27" w:rsidR="00C301CC" w:rsidRPr="00373AAE" w:rsidRDefault="00C301CC" w:rsidP="00AD3E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L’idée de travailler </w:t>
      </w:r>
      <w:r w:rsidR="00EA5DC3">
        <w:rPr>
          <w:rFonts w:ascii="Arial" w:hAnsi="Arial" w:cs="Arial"/>
          <w:sz w:val="20"/>
          <w:szCs w:val="20"/>
        </w:rPr>
        <w:t xml:space="preserve">pour </w:t>
      </w:r>
      <w:r w:rsidR="00D446EC">
        <w:rPr>
          <w:rFonts w:ascii="Arial" w:hAnsi="Arial" w:cs="Arial"/>
          <w:sz w:val="20"/>
          <w:szCs w:val="20"/>
        </w:rPr>
        <w:t>Tourisme Îles-de-la-Madeleine</w:t>
      </w:r>
      <w:r>
        <w:rPr>
          <w:rFonts w:ascii="Arial" w:hAnsi="Arial" w:cs="Arial"/>
          <w:sz w:val="20"/>
          <w:szCs w:val="20"/>
        </w:rPr>
        <w:t xml:space="preserve">, </w:t>
      </w:r>
      <w:r w:rsidR="00D446EC">
        <w:rPr>
          <w:rFonts w:ascii="Arial" w:hAnsi="Arial" w:cs="Arial"/>
          <w:sz w:val="20"/>
          <w:szCs w:val="20"/>
        </w:rPr>
        <w:t>avec ses paysages enchanteurs et sa population accueillante,</w:t>
      </w:r>
      <w:r>
        <w:rPr>
          <w:rFonts w:ascii="Arial" w:hAnsi="Arial" w:cs="Arial"/>
          <w:sz w:val="20"/>
          <w:szCs w:val="20"/>
        </w:rPr>
        <w:t xml:space="preserve"> </w:t>
      </w:r>
      <w:r w:rsidR="000D337A">
        <w:rPr>
          <w:rFonts w:ascii="Arial" w:hAnsi="Arial" w:cs="Arial"/>
          <w:sz w:val="20"/>
          <w:szCs w:val="20"/>
        </w:rPr>
        <w:t xml:space="preserve">constitue pour moi un milieu de travail </w:t>
      </w:r>
      <w:r w:rsidR="00B37BF5">
        <w:rPr>
          <w:rFonts w:ascii="Arial" w:hAnsi="Arial" w:cs="Arial"/>
          <w:sz w:val="20"/>
          <w:szCs w:val="20"/>
        </w:rPr>
        <w:t xml:space="preserve">stimulant et </w:t>
      </w:r>
      <w:r w:rsidR="00D446EC">
        <w:rPr>
          <w:rFonts w:ascii="Arial" w:hAnsi="Arial" w:cs="Arial"/>
          <w:sz w:val="20"/>
          <w:szCs w:val="20"/>
        </w:rPr>
        <w:t>particulièrement attirant</w:t>
      </w:r>
      <w:bookmarkStart w:id="0" w:name="_GoBack"/>
      <w:bookmarkEnd w:id="0"/>
      <w:r w:rsidR="003C5901">
        <w:rPr>
          <w:rFonts w:ascii="Arial" w:hAnsi="Arial" w:cs="Arial"/>
          <w:sz w:val="20"/>
          <w:szCs w:val="20"/>
        </w:rPr>
        <w:t>.</w:t>
      </w:r>
    </w:p>
    <w:p w14:paraId="7B4CA566" w14:textId="151DD49B" w:rsidR="00DF6D6D" w:rsidRDefault="000D337A" w:rsidP="00AD3E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Ainsi, </w:t>
      </w:r>
      <w:r w:rsidR="00C301CC">
        <w:rPr>
          <w:rFonts w:ascii="Arial" w:hAnsi="Arial" w:cs="Arial"/>
          <w:sz w:val="20"/>
          <w:szCs w:val="20"/>
        </w:rPr>
        <w:t xml:space="preserve">je souhaiterais vivement vous </w:t>
      </w:r>
      <w:r w:rsidR="000160F4">
        <w:rPr>
          <w:rFonts w:ascii="Arial" w:hAnsi="Arial" w:cs="Arial"/>
          <w:sz w:val="20"/>
          <w:szCs w:val="20"/>
        </w:rPr>
        <w:t>rencontrer</w:t>
      </w:r>
      <w:r w:rsidR="00DF6D6D" w:rsidRPr="00373AAE">
        <w:rPr>
          <w:rFonts w:ascii="Arial" w:hAnsi="Arial" w:cs="Arial"/>
          <w:sz w:val="20"/>
          <w:szCs w:val="20"/>
        </w:rPr>
        <w:t xml:space="preserve"> afin d’échanger sur une future collaboration.</w:t>
      </w:r>
      <w:r w:rsidR="00B37BF5">
        <w:rPr>
          <w:rFonts w:ascii="Arial" w:hAnsi="Arial" w:cs="Arial"/>
          <w:sz w:val="20"/>
          <w:szCs w:val="20"/>
        </w:rPr>
        <w:t xml:space="preserve"> </w:t>
      </w:r>
      <w:r w:rsidR="00DF6D6D" w:rsidRPr="00373AAE">
        <w:rPr>
          <w:rFonts w:ascii="Arial" w:hAnsi="Arial" w:cs="Arial"/>
          <w:sz w:val="20"/>
          <w:szCs w:val="20"/>
        </w:rPr>
        <w:t>Je vous prie d’agréer</w:t>
      </w:r>
      <w:r w:rsidR="003C5901">
        <w:rPr>
          <w:rFonts w:ascii="Arial" w:hAnsi="Arial" w:cs="Arial"/>
          <w:sz w:val="20"/>
          <w:szCs w:val="20"/>
        </w:rPr>
        <w:t xml:space="preserve"> </w:t>
      </w:r>
      <w:r w:rsidR="00DF6D6D" w:rsidRPr="00373AAE">
        <w:rPr>
          <w:rFonts w:ascii="Arial" w:hAnsi="Arial" w:cs="Arial"/>
          <w:sz w:val="20"/>
          <w:szCs w:val="20"/>
        </w:rPr>
        <w:t>l’expression de mes meilleurs sentiments.</w:t>
      </w:r>
    </w:p>
    <w:p w14:paraId="46723144" w14:textId="77777777" w:rsidR="00A57C68" w:rsidRPr="00373AAE" w:rsidRDefault="00A57C68" w:rsidP="00AD3E2E">
      <w:pPr>
        <w:jc w:val="both"/>
        <w:rPr>
          <w:rFonts w:ascii="Arial" w:hAnsi="Arial" w:cs="Arial"/>
          <w:sz w:val="20"/>
          <w:szCs w:val="20"/>
        </w:rPr>
      </w:pPr>
    </w:p>
    <w:p w14:paraId="25D8D73F" w14:textId="09A2B1D9" w:rsidR="00DF6D6D" w:rsidRDefault="00CD6061" w:rsidP="00AD3E2E">
      <w:pPr>
        <w:jc w:val="both"/>
        <w:rPr>
          <w:rFonts w:ascii="Arial" w:hAnsi="Arial" w:cs="Arial"/>
          <w:b/>
          <w:sz w:val="20"/>
          <w:szCs w:val="20"/>
        </w:rPr>
      </w:pPr>
      <w:r w:rsidRPr="00373AAE">
        <w:rPr>
          <w:rFonts w:ascii="Arial" w:eastAsia="Times New Roman" w:hAnsi="Arial" w:cs="Arial"/>
          <w:noProof/>
          <w:color w:val="666666"/>
          <w:sz w:val="20"/>
          <w:szCs w:val="20"/>
          <w:lang w:eastAsia="fr-CA"/>
        </w:rPr>
        <w:drawing>
          <wp:inline distT="0" distB="0" distL="0" distR="0" wp14:anchorId="4F468910" wp14:editId="60050433">
            <wp:extent cx="219383" cy="266700"/>
            <wp:effectExtent l="0" t="0" r="9525" b="0"/>
            <wp:docPr id="1" name="Image 1" descr="https://lh4.googleusercontent.com/JCFwSAhPw_1HXCmnWN_dlqgOttIbRNqfTILiU2FNUK42Ko3oFKh00fxtif044ou7N83q1MZ4ZqyFOhTCeY8I9mPRG5HsayibodQnatTk3blA55PTPbe06Xfe8DP8gy-D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JCFwSAhPw_1HXCmnWN_dlqgOttIbRNqfTILiU2FNUK42Ko3oFKh00fxtif044ou7N83q1MZ4ZqyFOhTCeY8I9mPRG5HsayibodQnatTk3blA55PTPbe06Xfe8DP8gy-D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65" cy="26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901">
        <w:rPr>
          <w:rFonts w:ascii="Arial" w:hAnsi="Arial" w:cs="Arial"/>
          <w:b/>
          <w:sz w:val="20"/>
          <w:szCs w:val="20"/>
        </w:rPr>
        <w:t>Pascal Doyon</w:t>
      </w:r>
    </w:p>
    <w:p w14:paraId="1A2DC882" w14:textId="77777777" w:rsidR="00917AB4" w:rsidRDefault="00917AB4" w:rsidP="00AD3E2E">
      <w:pPr>
        <w:jc w:val="both"/>
        <w:rPr>
          <w:rFonts w:ascii="Arial" w:hAnsi="Arial" w:cs="Arial"/>
          <w:b/>
          <w:sz w:val="20"/>
          <w:szCs w:val="20"/>
        </w:rPr>
      </w:pPr>
    </w:p>
    <w:p w14:paraId="6971D6B3" w14:textId="77777777" w:rsidR="00171CC4" w:rsidRPr="00917AB4" w:rsidRDefault="000160F4" w:rsidP="00AD3E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j. </w:t>
      </w:r>
      <w:r w:rsidR="00171CC4" w:rsidRPr="00917AB4">
        <w:rPr>
          <w:rFonts w:ascii="Arial" w:hAnsi="Arial" w:cs="Arial"/>
          <w:sz w:val="20"/>
          <w:szCs w:val="20"/>
        </w:rPr>
        <w:t>Curriculum Vitae</w:t>
      </w:r>
    </w:p>
    <w:sectPr w:rsidR="00171CC4" w:rsidRPr="00917AB4" w:rsidSect="00926045">
      <w:pgSz w:w="12240" w:h="15840"/>
      <w:pgMar w:top="1418" w:right="1928" w:bottom="1418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CA41" w14:textId="77777777" w:rsidR="00F84FF6" w:rsidRDefault="00F84FF6" w:rsidP="00E41D8F">
      <w:pPr>
        <w:spacing w:after="0" w:line="240" w:lineRule="auto"/>
      </w:pPr>
      <w:r>
        <w:separator/>
      </w:r>
    </w:p>
  </w:endnote>
  <w:endnote w:type="continuationSeparator" w:id="0">
    <w:p w14:paraId="32F1C196" w14:textId="77777777" w:rsidR="00F84FF6" w:rsidRDefault="00F84FF6" w:rsidP="00E4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6EEE6" w14:textId="77777777" w:rsidR="00F84FF6" w:rsidRDefault="00F84FF6" w:rsidP="00E41D8F">
      <w:pPr>
        <w:spacing w:after="0" w:line="240" w:lineRule="auto"/>
      </w:pPr>
      <w:r>
        <w:separator/>
      </w:r>
    </w:p>
  </w:footnote>
  <w:footnote w:type="continuationSeparator" w:id="0">
    <w:p w14:paraId="4FA97FAE" w14:textId="77777777" w:rsidR="00F84FF6" w:rsidRDefault="00F84FF6" w:rsidP="00E41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D2"/>
    <w:rsid w:val="000160F4"/>
    <w:rsid w:val="000D337A"/>
    <w:rsid w:val="000E74E0"/>
    <w:rsid w:val="00171CC4"/>
    <w:rsid w:val="00184F24"/>
    <w:rsid w:val="001D7712"/>
    <w:rsid w:val="0022595F"/>
    <w:rsid w:val="00240244"/>
    <w:rsid w:val="0028054B"/>
    <w:rsid w:val="0028732B"/>
    <w:rsid w:val="00292D47"/>
    <w:rsid w:val="002D6067"/>
    <w:rsid w:val="00323B06"/>
    <w:rsid w:val="00361346"/>
    <w:rsid w:val="00373AAE"/>
    <w:rsid w:val="003A4055"/>
    <w:rsid w:val="003C5901"/>
    <w:rsid w:val="003D758E"/>
    <w:rsid w:val="00494738"/>
    <w:rsid w:val="00550937"/>
    <w:rsid w:val="005C590F"/>
    <w:rsid w:val="005E4748"/>
    <w:rsid w:val="00606791"/>
    <w:rsid w:val="00673D55"/>
    <w:rsid w:val="007861D2"/>
    <w:rsid w:val="007D1EA7"/>
    <w:rsid w:val="007F3E0C"/>
    <w:rsid w:val="008429EF"/>
    <w:rsid w:val="009068DA"/>
    <w:rsid w:val="00917AB4"/>
    <w:rsid w:val="00926045"/>
    <w:rsid w:val="0097742F"/>
    <w:rsid w:val="009B331F"/>
    <w:rsid w:val="009E11E3"/>
    <w:rsid w:val="00A57C68"/>
    <w:rsid w:val="00AB23CD"/>
    <w:rsid w:val="00AD3E2E"/>
    <w:rsid w:val="00AE682A"/>
    <w:rsid w:val="00B16C1E"/>
    <w:rsid w:val="00B37BF5"/>
    <w:rsid w:val="00B5213C"/>
    <w:rsid w:val="00BD5AE9"/>
    <w:rsid w:val="00C07C2F"/>
    <w:rsid w:val="00C14117"/>
    <w:rsid w:val="00C301CC"/>
    <w:rsid w:val="00C3311A"/>
    <w:rsid w:val="00CD1174"/>
    <w:rsid w:val="00CD6061"/>
    <w:rsid w:val="00D06714"/>
    <w:rsid w:val="00D446EC"/>
    <w:rsid w:val="00D76F84"/>
    <w:rsid w:val="00D955C0"/>
    <w:rsid w:val="00DF6D3A"/>
    <w:rsid w:val="00DF6D6D"/>
    <w:rsid w:val="00E41D8F"/>
    <w:rsid w:val="00E84925"/>
    <w:rsid w:val="00E92A43"/>
    <w:rsid w:val="00EA5DC3"/>
    <w:rsid w:val="00ED6734"/>
    <w:rsid w:val="00F230D4"/>
    <w:rsid w:val="00F71FE1"/>
    <w:rsid w:val="00F84FF6"/>
    <w:rsid w:val="00FA2729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F0C96"/>
  <w15:docId w15:val="{DB94DD56-B3D4-41C9-A98A-DAAA339E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1F"/>
    <w:pPr>
      <w:spacing w:after="200" w:line="276" w:lineRule="auto"/>
    </w:pPr>
    <w:rPr>
      <w:rFonts w:cs="Calibri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061"/>
    <w:rPr>
      <w:rFonts w:ascii="Tahoma" w:hAnsi="Tahoma" w:cs="Tahoma"/>
      <w:sz w:val="16"/>
      <w:szCs w:val="16"/>
      <w:lang w:val="fr-CA"/>
    </w:rPr>
  </w:style>
  <w:style w:type="character" w:styleId="Lienhypertexte">
    <w:name w:val="Hyperlink"/>
    <w:basedOn w:val="Policepardfaut"/>
    <w:uiPriority w:val="99"/>
    <w:unhideWhenUsed/>
    <w:rsid w:val="00917AB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1D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D8F"/>
    <w:rPr>
      <w:rFonts w:cs="Calibri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41D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D8F"/>
    <w:rPr>
      <w:rFonts w:cs="Calibri"/>
      <w:lang w:val="fr-CA"/>
    </w:rPr>
  </w:style>
  <w:style w:type="paragraph" w:customStyle="1" w:styleId="Default">
    <w:name w:val="Default"/>
    <w:rsid w:val="00DF6D3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53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66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86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125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3050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5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4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78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16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Montréal, le 5 avril 2011</vt:lpstr>
    </vt:vector>
  </TitlesOfParts>
  <Company>Brisson Legris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Montréal, le 5 avril 2011</dc:title>
  <dc:creator>Bernard Pochic</dc:creator>
  <cp:lastModifiedBy>I .</cp:lastModifiedBy>
  <cp:revision>2</cp:revision>
  <dcterms:created xsi:type="dcterms:W3CDTF">2020-08-17T23:59:00Z</dcterms:created>
  <dcterms:modified xsi:type="dcterms:W3CDTF">2020-08-17T23:59:00Z</dcterms:modified>
</cp:coreProperties>
</file>