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73" w:rsidRPr="006F5E36" w:rsidRDefault="00A03A73" w:rsidP="00A03A73">
      <w:pPr>
        <w:pStyle w:val="Titre"/>
        <w:jc w:val="left"/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</w:pPr>
      <w:r w:rsidRPr="006F5E36"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  <w:t>Abdelghani A</w:t>
      </w:r>
      <w:r w:rsidR="00013577" w:rsidRPr="006F5E36"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  <w:t>guenis</w:t>
      </w:r>
    </w:p>
    <w:p w:rsidR="007E3FF5" w:rsidRPr="00C47D0D" w:rsidRDefault="00C47D0D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fr-CA"/>
        </w:rPr>
      </w:pPr>
      <w:r w:rsidRPr="00C47D0D">
        <w:rPr>
          <w:rFonts w:asciiTheme="minorHAnsi" w:hAnsiTheme="minorHAnsi" w:cstheme="minorHAnsi"/>
          <w:i w:val="0"/>
          <w:iCs w:val="0"/>
          <w:lang w:val="fr-CA"/>
        </w:rPr>
        <w:t xml:space="preserve">36 Chemin </w:t>
      </w:r>
      <w:r>
        <w:rPr>
          <w:rFonts w:asciiTheme="minorHAnsi" w:hAnsiTheme="minorHAnsi" w:cstheme="minorHAnsi"/>
          <w:i w:val="0"/>
          <w:iCs w:val="0"/>
          <w:lang w:val="fr-CA"/>
        </w:rPr>
        <w:t>Des Générations</w:t>
      </w:r>
    </w:p>
    <w:p w:rsidR="00013577" w:rsidRPr="00561AE7" w:rsidRDefault="00C47D0D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fr-CA"/>
        </w:rPr>
      </w:pPr>
      <w:r>
        <w:rPr>
          <w:rFonts w:asciiTheme="minorHAnsi" w:hAnsiTheme="minorHAnsi" w:cstheme="minorHAnsi"/>
          <w:i w:val="0"/>
          <w:iCs w:val="0"/>
          <w:lang w:val="fr-CA"/>
        </w:rPr>
        <w:t>Val-Des-Monts</w:t>
      </w:r>
      <w:r w:rsidR="00013577" w:rsidRPr="00561AE7">
        <w:rPr>
          <w:rFonts w:asciiTheme="minorHAnsi" w:hAnsiTheme="minorHAnsi" w:cstheme="minorHAnsi"/>
          <w:i w:val="0"/>
          <w:iCs w:val="0"/>
          <w:lang w:val="fr-CA"/>
        </w:rPr>
        <w:t xml:space="preserve">, </w:t>
      </w:r>
      <w:r w:rsidR="007E3FF5" w:rsidRPr="00561AE7">
        <w:rPr>
          <w:rFonts w:asciiTheme="minorHAnsi" w:hAnsiTheme="minorHAnsi" w:cstheme="minorHAnsi"/>
          <w:i w:val="0"/>
          <w:iCs w:val="0"/>
          <w:lang w:val="fr-CA"/>
        </w:rPr>
        <w:t>Québec</w:t>
      </w:r>
    </w:p>
    <w:p w:rsidR="00A03A73" w:rsidRDefault="00C47D0D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fr-CA"/>
        </w:rPr>
      </w:pPr>
      <w:r>
        <w:rPr>
          <w:rFonts w:asciiTheme="minorHAnsi" w:hAnsiTheme="minorHAnsi" w:cstheme="minorHAnsi"/>
          <w:i w:val="0"/>
          <w:iCs w:val="0"/>
          <w:lang w:val="fr-CA"/>
        </w:rPr>
        <w:t>J8N 7E4</w:t>
      </w:r>
    </w:p>
    <w:p w:rsidR="004B3A36" w:rsidRPr="00561AE7" w:rsidRDefault="004B3A36" w:rsidP="00A03A73">
      <w:pPr>
        <w:pStyle w:val="Sous-titre"/>
        <w:jc w:val="left"/>
        <w:rPr>
          <w:rFonts w:asciiTheme="minorHAnsi" w:eastAsia="Tahoma" w:hAnsiTheme="minorHAnsi" w:cstheme="minorHAnsi"/>
          <w:i w:val="0"/>
          <w:iCs w:val="0"/>
          <w:lang w:val="fr-CA"/>
        </w:rPr>
      </w:pPr>
    </w:p>
    <w:p w:rsidR="00A03A73" w:rsidRPr="00561AE7" w:rsidRDefault="004C6B6B" w:rsidP="00A03A73">
      <w:pPr>
        <w:pStyle w:val="Titre9"/>
        <w:jc w:val="left"/>
        <w:rPr>
          <w:rFonts w:asciiTheme="minorHAnsi" w:eastAsia="Tahoma" w:hAnsiTheme="minorHAnsi" w:cstheme="minorHAnsi"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i w:val="0"/>
          <w:iCs w:val="0"/>
          <w:lang w:val="fr-CA"/>
        </w:rPr>
        <w:t>Cellulaire</w:t>
      </w:r>
      <w:r w:rsidR="00A03A73" w:rsidRPr="00561AE7">
        <w:rPr>
          <w:rFonts w:asciiTheme="minorHAnsi" w:hAnsiTheme="minorHAnsi" w:cstheme="minorHAnsi"/>
          <w:i w:val="0"/>
          <w:iCs w:val="0"/>
          <w:lang w:val="fr-CA"/>
        </w:rPr>
        <w:t xml:space="preserve">: </w:t>
      </w:r>
      <w:r w:rsidR="00931180" w:rsidRPr="00561AE7">
        <w:rPr>
          <w:rFonts w:asciiTheme="minorHAnsi" w:hAnsiTheme="minorHAnsi" w:cstheme="minorHAnsi"/>
          <w:i w:val="0"/>
          <w:iCs w:val="0"/>
          <w:lang w:val="fr-CA"/>
        </w:rPr>
        <w:t>819-859-1027</w:t>
      </w:r>
    </w:p>
    <w:p w:rsidR="00A03A73" w:rsidRPr="00561AE7" w:rsidRDefault="004C6B6B" w:rsidP="00A03A73">
      <w:p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b/>
          <w:lang w:val="fr-CA"/>
        </w:rPr>
        <w:t>Courriel</w:t>
      </w:r>
      <w:r w:rsidR="00A03A73" w:rsidRPr="00561AE7">
        <w:rPr>
          <w:rFonts w:asciiTheme="minorHAnsi" w:hAnsiTheme="minorHAnsi" w:cstheme="minorHAnsi"/>
          <w:b/>
          <w:lang w:val="fr-CA"/>
        </w:rPr>
        <w:t>:</w:t>
      </w:r>
      <w:r w:rsidR="00A03A73" w:rsidRPr="00561AE7">
        <w:rPr>
          <w:rFonts w:asciiTheme="minorHAnsi" w:hAnsiTheme="minorHAnsi" w:cstheme="minorHAnsi"/>
          <w:lang w:val="fr-CA"/>
        </w:rPr>
        <w:t xml:space="preserve"> a.aguenis@gmail.com</w:t>
      </w:r>
    </w:p>
    <w:p w:rsidR="002005E7" w:rsidRPr="00561AE7" w:rsidRDefault="002005E7">
      <w:pPr>
        <w:rPr>
          <w:rFonts w:asciiTheme="minorHAnsi" w:hAnsiTheme="minorHAnsi" w:cstheme="minorHAnsi"/>
          <w:lang w:val="fr-CA"/>
        </w:rPr>
      </w:pPr>
    </w:p>
    <w:p w:rsidR="00630577" w:rsidRPr="00561AE7" w:rsidRDefault="00630577">
      <w:pPr>
        <w:rPr>
          <w:rFonts w:asciiTheme="minorHAnsi" w:hAnsiTheme="minorHAnsi" w:cstheme="minorHAnsi"/>
          <w:lang w:val="fr-CA"/>
        </w:rPr>
      </w:pPr>
    </w:p>
    <w:p w:rsidR="00630577" w:rsidRPr="00561AE7" w:rsidRDefault="004C6B6B" w:rsidP="00630577">
      <w:pPr>
        <w:pStyle w:val="Titre4"/>
        <w:rPr>
          <w:rFonts w:asciiTheme="minorHAnsi" w:eastAsia="Tahoma" w:hAnsiTheme="minorHAnsi" w:cstheme="minorHAnsi"/>
          <w:b/>
          <w:bCs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b/>
          <w:bCs/>
          <w:i w:val="0"/>
          <w:iCs w:val="0"/>
          <w:lang w:val="fr-CA"/>
        </w:rPr>
        <w:t>Sommaire des Compétences :</w:t>
      </w:r>
    </w:p>
    <w:p w:rsidR="00630577" w:rsidRPr="00561AE7" w:rsidRDefault="00630577" w:rsidP="00630577">
      <w:pPr>
        <w:rPr>
          <w:rFonts w:asciiTheme="minorHAnsi" w:eastAsia="Tahoma" w:hAnsiTheme="minorHAnsi" w:cstheme="minorHAnsi"/>
          <w:lang w:val="fr-CA"/>
        </w:rPr>
      </w:pPr>
    </w:p>
    <w:p w:rsidR="00630577" w:rsidRPr="00561AE7" w:rsidRDefault="004C6B6B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Expertise en S</w:t>
      </w:r>
      <w:r w:rsidR="00630577" w:rsidRPr="00561AE7">
        <w:rPr>
          <w:rFonts w:asciiTheme="minorHAnsi" w:hAnsiTheme="minorHAnsi" w:cstheme="minorHAnsi"/>
          <w:lang w:val="fr-CA"/>
        </w:rPr>
        <w:t>ervices</w:t>
      </w:r>
      <w:r w:rsidRPr="00561AE7">
        <w:rPr>
          <w:rFonts w:asciiTheme="minorHAnsi" w:hAnsiTheme="minorHAnsi" w:cstheme="minorHAnsi"/>
          <w:lang w:val="fr-CA"/>
        </w:rPr>
        <w:t xml:space="preserve"> de Catering</w:t>
      </w:r>
      <w:r w:rsidR="000D2136">
        <w:rPr>
          <w:rFonts w:asciiTheme="minorHAnsi" w:hAnsiTheme="minorHAnsi" w:cstheme="minorHAnsi"/>
          <w:lang w:val="fr-CA"/>
        </w:rPr>
        <w:t xml:space="preserve">/ </w:t>
      </w:r>
      <w:r w:rsidR="00F8540A">
        <w:rPr>
          <w:rFonts w:asciiTheme="minorHAnsi" w:hAnsiTheme="minorHAnsi" w:cstheme="minorHAnsi"/>
          <w:lang w:val="fr-CA"/>
        </w:rPr>
        <w:t>Hôtellerie</w:t>
      </w:r>
      <w:r w:rsidR="000D2136">
        <w:rPr>
          <w:rFonts w:asciiTheme="minorHAnsi" w:hAnsiTheme="minorHAnsi" w:cstheme="minorHAnsi"/>
          <w:lang w:val="fr-CA"/>
        </w:rPr>
        <w:t xml:space="preserve"> </w:t>
      </w:r>
    </w:p>
    <w:p w:rsidR="00F91D53" w:rsidRPr="00561AE7" w:rsidRDefault="00F91D53" w:rsidP="00F91D53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S</w:t>
      </w:r>
      <w:r w:rsidR="004C6B6B" w:rsidRPr="00561AE7">
        <w:rPr>
          <w:rFonts w:asciiTheme="minorHAnsi" w:hAnsiTheme="minorHAnsi" w:cstheme="minorHAnsi"/>
          <w:lang w:val="fr-CA"/>
        </w:rPr>
        <w:t>ervice à la clientèle</w:t>
      </w:r>
      <w:r w:rsidRPr="00561AE7">
        <w:rPr>
          <w:rFonts w:asciiTheme="minorHAnsi" w:eastAsia="Tahoma" w:hAnsiTheme="minorHAnsi" w:cstheme="minorHAnsi"/>
          <w:lang w:val="fr-CA"/>
        </w:rPr>
        <w:t xml:space="preserve"> et fidélisation</w:t>
      </w:r>
    </w:p>
    <w:p w:rsidR="00630577" w:rsidRPr="00561AE7" w:rsidRDefault="00F91D53" w:rsidP="00F91D53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Planification et gestion des évènements</w:t>
      </w:r>
    </w:p>
    <w:p w:rsidR="00630577" w:rsidRPr="00561AE7" w:rsidRDefault="00F91D53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Gestion hôtelière,</w:t>
      </w:r>
      <w:r w:rsidR="00013ABA" w:rsidRPr="00561AE7">
        <w:rPr>
          <w:rFonts w:asciiTheme="minorHAnsi" w:hAnsiTheme="minorHAnsi" w:cstheme="minorHAnsi"/>
          <w:lang w:val="fr-CA"/>
        </w:rPr>
        <w:t xml:space="preserve"> création de menus et</w:t>
      </w:r>
      <w:r w:rsidRPr="00561AE7">
        <w:rPr>
          <w:rFonts w:asciiTheme="minorHAnsi" w:hAnsiTheme="minorHAnsi" w:cstheme="minorHAnsi"/>
          <w:lang w:val="fr-CA"/>
        </w:rPr>
        <w:t xml:space="preserve"> entretien ménager</w:t>
      </w:r>
    </w:p>
    <w:p w:rsidR="00013ABA" w:rsidRPr="00561AE7" w:rsidRDefault="00013ABA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Planification stratégique, gestion des opérations et budget y afférent </w:t>
      </w:r>
    </w:p>
    <w:p w:rsidR="00630577" w:rsidRPr="00561AE7" w:rsidRDefault="00013ABA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Gestion de l’accueil</w:t>
      </w:r>
    </w:p>
    <w:p w:rsidR="00107FFA" w:rsidRPr="00561AE7" w:rsidRDefault="00107FFA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HACCP </w:t>
      </w:r>
    </w:p>
    <w:p w:rsidR="00432AEE" w:rsidRPr="00561AE7" w:rsidRDefault="00013ABA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Recrutement et formation en catering des </w:t>
      </w:r>
      <w:r w:rsidR="00F8540A" w:rsidRPr="00561AE7">
        <w:rPr>
          <w:rFonts w:asciiTheme="minorHAnsi" w:eastAsia="Tahoma" w:hAnsiTheme="minorHAnsi" w:cstheme="minorHAnsi"/>
          <w:lang w:val="fr-CA"/>
        </w:rPr>
        <w:t>employés (</w:t>
      </w:r>
      <w:r w:rsidRPr="00561AE7">
        <w:rPr>
          <w:rFonts w:asciiTheme="minorHAnsi" w:eastAsia="Tahoma" w:hAnsiTheme="minorHAnsi" w:cstheme="minorHAnsi"/>
          <w:lang w:val="fr-CA"/>
        </w:rPr>
        <w:t>ées)</w:t>
      </w:r>
    </w:p>
    <w:p w:rsidR="00432AEE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Veiller </w:t>
      </w:r>
      <w:r w:rsidRPr="00561AE7">
        <w:rPr>
          <w:rFonts w:ascii="Calibri" w:hAnsi="Calibri" w:cs="Calibri"/>
          <w:lang w:val="fr-CA"/>
        </w:rPr>
        <w:t>à ce que les</w:t>
      </w:r>
      <w:r w:rsidRPr="00561AE7">
        <w:rPr>
          <w:rFonts w:asciiTheme="minorHAnsi" w:eastAsia="Tahoma" w:hAnsiTheme="minorHAnsi" w:cstheme="minorHAnsi"/>
          <w:lang w:val="fr-CA"/>
        </w:rPr>
        <w:t xml:space="preserve"> r</w:t>
      </w:r>
      <w:r w:rsidR="00013ABA" w:rsidRPr="00561AE7">
        <w:rPr>
          <w:rFonts w:asciiTheme="minorHAnsi" w:eastAsia="Tahoma" w:hAnsiTheme="minorHAnsi" w:cstheme="minorHAnsi"/>
          <w:lang w:val="fr-CA"/>
        </w:rPr>
        <w:t>ègles de santé et sécurité</w:t>
      </w:r>
      <w:r w:rsidRPr="00561AE7">
        <w:rPr>
          <w:rFonts w:asciiTheme="minorHAnsi" w:eastAsia="Tahoma" w:hAnsiTheme="minorHAnsi" w:cstheme="minorHAnsi"/>
          <w:lang w:val="fr-CA"/>
        </w:rPr>
        <w:t xml:space="preserve"> soient scrupuleusement respectées</w:t>
      </w:r>
    </w:p>
    <w:p w:rsidR="00432AEE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Gestion des stocks et commande</w:t>
      </w:r>
      <w:r w:rsidR="00ED12BE">
        <w:rPr>
          <w:rFonts w:asciiTheme="minorHAnsi" w:eastAsia="Tahoma" w:hAnsiTheme="minorHAnsi" w:cstheme="minorHAnsi"/>
          <w:lang w:val="fr-CA"/>
        </w:rPr>
        <w:t>s</w:t>
      </w:r>
      <w:r w:rsidRPr="00561AE7">
        <w:rPr>
          <w:rFonts w:asciiTheme="minorHAnsi" w:eastAsia="Tahoma" w:hAnsiTheme="minorHAnsi" w:cstheme="minorHAnsi"/>
          <w:lang w:val="fr-CA"/>
        </w:rPr>
        <w:t xml:space="preserve"> de fournitures</w:t>
      </w:r>
    </w:p>
    <w:p w:rsidR="00630577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Esprit d’équipe et viser l’excellence de service</w:t>
      </w:r>
    </w:p>
    <w:p w:rsidR="00630577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Résolution de problèmes</w:t>
      </w:r>
    </w:p>
    <w:p w:rsidR="00630577" w:rsidRPr="00561AE7" w:rsidRDefault="0063057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Bilingu</w:t>
      </w:r>
      <w:r w:rsidR="00561AE7" w:rsidRPr="00561AE7">
        <w:rPr>
          <w:rFonts w:asciiTheme="minorHAnsi" w:hAnsiTheme="minorHAnsi" w:cstheme="minorHAnsi"/>
          <w:lang w:val="fr-CA"/>
        </w:rPr>
        <w:t>e</w:t>
      </w:r>
      <w:r w:rsidRPr="00561AE7">
        <w:rPr>
          <w:rFonts w:asciiTheme="minorHAnsi" w:hAnsiTheme="minorHAnsi" w:cstheme="minorHAnsi"/>
          <w:lang w:val="fr-CA"/>
        </w:rPr>
        <w:t xml:space="preserve">: </w:t>
      </w:r>
      <w:r w:rsidR="00561AE7" w:rsidRPr="00561AE7">
        <w:rPr>
          <w:rFonts w:asciiTheme="minorHAnsi" w:hAnsiTheme="minorHAnsi" w:cstheme="minorHAnsi"/>
          <w:lang w:val="fr-CA"/>
        </w:rPr>
        <w:t>Français et Anglais</w:t>
      </w:r>
    </w:p>
    <w:p w:rsidR="00561AE7" w:rsidRPr="00561AE7" w:rsidRDefault="00561AE7" w:rsidP="00561AE7">
      <w:pPr>
        <w:ind w:left="720"/>
        <w:rPr>
          <w:rFonts w:asciiTheme="minorHAnsi" w:eastAsia="Tahoma" w:hAnsiTheme="minorHAnsi" w:cstheme="minorHAnsi"/>
          <w:lang w:val="fr-CA"/>
        </w:rPr>
      </w:pPr>
    </w:p>
    <w:p w:rsidR="00432AEE" w:rsidRPr="00561AE7" w:rsidRDefault="00432AEE" w:rsidP="00432AEE">
      <w:pPr>
        <w:rPr>
          <w:rFonts w:asciiTheme="minorHAnsi" w:hAnsiTheme="minorHAnsi" w:cstheme="minorHAnsi"/>
          <w:lang w:val="fr-CA"/>
        </w:rPr>
      </w:pPr>
    </w:p>
    <w:p w:rsidR="00432AEE" w:rsidRPr="00561AE7" w:rsidRDefault="00561AE7" w:rsidP="00432AEE">
      <w:pPr>
        <w:pStyle w:val="Titre4"/>
        <w:rPr>
          <w:rFonts w:asciiTheme="minorHAnsi" w:hAnsiTheme="minorHAnsi" w:cstheme="minorHAnsi"/>
          <w:b/>
          <w:bCs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b/>
          <w:bCs/>
          <w:i w:val="0"/>
          <w:iCs w:val="0"/>
          <w:lang w:val="fr-CA"/>
        </w:rPr>
        <w:t>Expérience Professionnelle :</w:t>
      </w:r>
    </w:p>
    <w:p w:rsidR="005D346D" w:rsidRDefault="005D346D" w:rsidP="005D346D">
      <w:pPr>
        <w:rPr>
          <w:rFonts w:asciiTheme="minorHAnsi" w:eastAsia="Tahoma" w:hAnsiTheme="minorHAnsi" w:cstheme="minorHAnsi"/>
          <w:b/>
          <w:bCs/>
          <w:lang w:val="fr-CA"/>
        </w:rPr>
      </w:pPr>
    </w:p>
    <w:p w:rsidR="0073683B" w:rsidRPr="0073683B" w:rsidRDefault="005D346D" w:rsidP="000D2136">
      <w:pPr>
        <w:rPr>
          <w:rFonts w:asciiTheme="minorHAnsi" w:hAnsiTheme="minorHAnsi" w:cstheme="minorHAnsi"/>
          <w:i/>
          <w:iCs/>
          <w:lang w:val="fr-CA"/>
        </w:rPr>
      </w:pPr>
      <w:r w:rsidRPr="005D346D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</w:t>
      </w:r>
      <w:r w:rsidR="000D2136">
        <w:rPr>
          <w:rFonts w:asciiTheme="minorHAnsi" w:eastAsia="Tahoma" w:hAnsiTheme="minorHAnsi" w:cstheme="minorHAnsi"/>
          <w:b/>
          <w:bCs/>
          <w:lang w:val="fr-CA"/>
        </w:rPr>
        <w:t xml:space="preserve">        </w:t>
      </w:r>
    </w:p>
    <w:p w:rsidR="00F2384D" w:rsidRPr="0043137A" w:rsidRDefault="0073683B" w:rsidP="00F2384D">
      <w:pPr>
        <w:pStyle w:val="Titre7"/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</w:pPr>
      <w:r w:rsidRPr="00F2384D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Administrateur de base de vie</w:t>
      </w:r>
      <w:r w:rsidR="00F8540A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/camp boss</w:t>
      </w:r>
      <w:r w:rsidRPr="00F2384D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, Petrofac International</w:t>
      </w:r>
      <w:r w:rsidR="0043137A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, Algérie</w:t>
      </w:r>
      <w:r w:rsidR="000D2136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 </w:t>
      </w:r>
      <w:r w:rsidRPr="0043137A"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  <w:t>Octobre 2022 – Septembre 2023</w:t>
      </w:r>
    </w:p>
    <w:p w:rsidR="00F2384D" w:rsidRPr="00F2384D" w:rsidRDefault="00F2384D" w:rsidP="00F2384D">
      <w:pPr>
        <w:rPr>
          <w:lang w:val="fr-CA"/>
        </w:rPr>
      </w:pPr>
    </w:p>
    <w:p w:rsidR="00F2384D" w:rsidRPr="005E2278" w:rsidRDefault="00F2384D" w:rsidP="00F2384D">
      <w:pPr>
        <w:pStyle w:val="Titre7"/>
        <w:numPr>
          <w:ilvl w:val="0"/>
          <w:numId w:val="8"/>
        </w:numPr>
        <w:rPr>
          <w:rFonts w:asciiTheme="minorHAnsi" w:hAnsiTheme="minorHAnsi" w:cstheme="minorHAnsi"/>
          <w:i w:val="0"/>
          <w:iCs w:val="0"/>
          <w:color w:val="auto"/>
          <w:lang w:val="fr-CA"/>
        </w:rPr>
      </w:pPr>
      <w:r w:rsidRPr="005E2278">
        <w:rPr>
          <w:rFonts w:asciiTheme="minorHAnsi" w:hAnsiTheme="minorHAnsi" w:cstheme="minorHAnsi"/>
          <w:i w:val="0"/>
          <w:iCs w:val="0"/>
          <w:color w:val="auto"/>
          <w:lang w:val="fr-CA"/>
        </w:rPr>
        <w:t>Coordination interdépartementale</w:t>
      </w:r>
    </w:p>
    <w:p w:rsidR="005E2278" w:rsidRDefault="005E2278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 w:rsidRPr="005E2278">
        <w:rPr>
          <w:rFonts w:asciiTheme="minorHAnsi" w:hAnsiTheme="minorHAnsi" w:cstheme="minorHAnsi"/>
          <w:lang w:val="fr-CA"/>
        </w:rPr>
        <w:t xml:space="preserve">Gestion </w:t>
      </w:r>
      <w:r>
        <w:rPr>
          <w:rFonts w:asciiTheme="minorHAnsi" w:hAnsiTheme="minorHAnsi" w:cstheme="minorHAnsi"/>
          <w:lang w:val="fr-CA"/>
        </w:rPr>
        <w:t>des présences et combler les quarts de travail vacants pour pallier aux interruptions potentielles de service</w:t>
      </w:r>
      <w:r w:rsidR="000D2136">
        <w:rPr>
          <w:rFonts w:asciiTheme="minorHAnsi" w:hAnsiTheme="minorHAnsi" w:cstheme="minorHAnsi"/>
          <w:lang w:val="fr-CA"/>
        </w:rPr>
        <w:t xml:space="preserve"> cuisine et </w:t>
      </w:r>
      <w:r w:rsidR="00F8540A">
        <w:rPr>
          <w:rFonts w:asciiTheme="minorHAnsi" w:hAnsiTheme="minorHAnsi" w:cstheme="minorHAnsi"/>
          <w:lang w:val="fr-CA"/>
        </w:rPr>
        <w:t>hébergement</w:t>
      </w:r>
      <w:r w:rsidR="000D2136">
        <w:rPr>
          <w:rFonts w:asciiTheme="minorHAnsi" w:hAnsiTheme="minorHAnsi" w:cstheme="minorHAnsi"/>
          <w:lang w:val="fr-CA"/>
        </w:rPr>
        <w:t xml:space="preserve">. </w:t>
      </w:r>
    </w:p>
    <w:p w:rsidR="00FB3299" w:rsidRDefault="005E2278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Communication et collabor</w:t>
      </w:r>
      <w:r w:rsidR="00C338A5">
        <w:rPr>
          <w:rFonts w:asciiTheme="minorHAnsi" w:hAnsiTheme="minorHAnsi" w:cstheme="minorHAnsi"/>
          <w:lang w:val="fr-CA"/>
        </w:rPr>
        <w:t>ation</w:t>
      </w:r>
      <w:r>
        <w:rPr>
          <w:rFonts w:asciiTheme="minorHAnsi" w:hAnsiTheme="minorHAnsi" w:cstheme="minorHAnsi"/>
          <w:lang w:val="fr-CA"/>
        </w:rPr>
        <w:t xml:space="preserve"> efficace avec la direction centrale pour fournir des informations </w:t>
      </w:r>
      <w:r w:rsidR="00FB3299">
        <w:rPr>
          <w:rFonts w:asciiTheme="minorHAnsi" w:hAnsiTheme="minorHAnsi" w:cstheme="minorHAnsi"/>
          <w:lang w:val="fr-CA"/>
        </w:rPr>
        <w:t>et recommandations en vue d’améliorer nos processus opérationnels</w:t>
      </w:r>
    </w:p>
    <w:p w:rsidR="005E2278" w:rsidRDefault="00FB3299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Gestion de la base de vie</w:t>
      </w:r>
      <w:r w:rsidR="000D2136">
        <w:rPr>
          <w:rFonts w:asciiTheme="minorHAnsi" w:hAnsiTheme="minorHAnsi" w:cstheme="minorHAnsi"/>
          <w:lang w:val="fr-CA"/>
        </w:rPr>
        <w:t xml:space="preserve"> ,</w:t>
      </w:r>
      <w:r>
        <w:rPr>
          <w:rFonts w:asciiTheme="minorHAnsi" w:hAnsiTheme="minorHAnsi" w:cstheme="minorHAnsi"/>
          <w:lang w:val="fr-CA"/>
        </w:rPr>
        <w:t xml:space="preserve"> sur site pétrolier incluant la restauration, cuisine, maintenance, assignation des chambres et hébergement</w:t>
      </w:r>
    </w:p>
    <w:p w:rsidR="00FB3299" w:rsidRDefault="00FB3299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des tâches reliées au service fourni</w:t>
      </w:r>
      <w:r w:rsidR="00B52AEA">
        <w:rPr>
          <w:rFonts w:asciiTheme="minorHAnsi" w:hAnsiTheme="minorHAnsi" w:cstheme="minorHAnsi"/>
          <w:lang w:val="fr-CA"/>
        </w:rPr>
        <w:t xml:space="preserve"> sur le site</w:t>
      </w:r>
      <w:r w:rsidR="00B52AEA" w:rsidRPr="00B52AEA">
        <w:rPr>
          <w:rFonts w:asciiTheme="minorHAnsi" w:hAnsiTheme="minorHAnsi" w:cstheme="minorHAnsi"/>
          <w:lang w:val="fr-CA"/>
        </w:rPr>
        <w:t>/ch</w:t>
      </w:r>
      <w:r w:rsidR="00B52AEA">
        <w:rPr>
          <w:rFonts w:asciiTheme="minorHAnsi" w:hAnsiTheme="minorHAnsi" w:cstheme="minorHAnsi"/>
          <w:lang w:val="fr-CA"/>
        </w:rPr>
        <w:t xml:space="preserve">antier </w:t>
      </w:r>
    </w:p>
    <w:p w:rsidR="00B52AEA" w:rsidRDefault="00B52AEA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lastRenderedPageBreak/>
        <w:t xml:space="preserve">Interagir avec les différents fournisseurs de service et </w:t>
      </w:r>
      <w:r w:rsidR="00F8540A">
        <w:rPr>
          <w:rFonts w:asciiTheme="minorHAnsi" w:hAnsiTheme="minorHAnsi" w:cstheme="minorHAnsi"/>
          <w:lang w:val="fr-CA"/>
        </w:rPr>
        <w:t>contacteurs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pour optimiser les ressources humaines et matérielles</w:t>
      </w:r>
    </w:p>
    <w:p w:rsidR="00B52AEA" w:rsidRDefault="00C30E3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 w:rsidRPr="00C30E30">
        <w:rPr>
          <w:rFonts w:asciiTheme="minorHAnsi" w:hAnsiTheme="minorHAnsi" w:cstheme="minorHAnsi"/>
          <w:lang w:val="fr-CA"/>
        </w:rPr>
        <w:t xml:space="preserve">Veiller à ce que les règles de santé et sécurité </w:t>
      </w:r>
      <w:r>
        <w:rPr>
          <w:rFonts w:asciiTheme="minorHAnsi" w:hAnsiTheme="minorHAnsi" w:cstheme="minorHAnsi"/>
          <w:lang w:val="fr-CA"/>
        </w:rPr>
        <w:t xml:space="preserve">sont scrupuleusement respectées </w:t>
      </w:r>
      <w:r w:rsidRPr="00C30E30">
        <w:rPr>
          <w:rFonts w:asciiTheme="minorHAnsi" w:hAnsiTheme="minorHAnsi" w:cstheme="minorHAnsi"/>
          <w:lang w:val="fr-CA"/>
        </w:rPr>
        <w:t xml:space="preserve">en milieu de travail </w:t>
      </w:r>
    </w:p>
    <w:p w:rsidR="008E4612" w:rsidRDefault="00C30E3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opérations et soutien aux services d’installation pour s’assurer de l’exécution appropriée des tâches </w:t>
      </w:r>
      <w:r w:rsidR="008E4612">
        <w:rPr>
          <w:rFonts w:asciiTheme="minorHAnsi" w:hAnsiTheme="minorHAnsi" w:cstheme="minorHAnsi"/>
          <w:lang w:val="fr-CA"/>
        </w:rPr>
        <w:t>conformément au</w:t>
      </w:r>
      <w:r>
        <w:rPr>
          <w:rFonts w:asciiTheme="minorHAnsi" w:hAnsiTheme="minorHAnsi" w:cstheme="minorHAnsi"/>
          <w:lang w:val="fr-CA"/>
        </w:rPr>
        <w:t xml:space="preserve"> contrat de service </w:t>
      </w:r>
    </w:p>
    <w:p w:rsidR="00C30E30" w:rsidRDefault="008E4612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des ressources humaines sur chantier et base de vie, superviser les activités reliées </w:t>
      </w:r>
      <w:r w:rsidRPr="008E4612">
        <w:rPr>
          <w:rFonts w:asciiTheme="minorHAnsi" w:hAnsiTheme="minorHAnsi" w:cstheme="minorHAns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la préparation de l’équipement</w:t>
      </w:r>
      <w:r w:rsidR="008912D0" w:rsidRPr="008912D0">
        <w:rPr>
          <w:rFonts w:asciiTheme="minorHAnsi" w:hAnsiTheme="minorHAnsi" w:cstheme="minorHAnsi"/>
          <w:lang w:val="fr-CA"/>
        </w:rPr>
        <w:t>/</w:t>
      </w:r>
      <w:r w:rsidR="008912D0">
        <w:rPr>
          <w:rFonts w:asciiTheme="minorHAnsi" w:hAnsiTheme="minorHAnsi" w:cstheme="minorHAnsi"/>
          <w:lang w:val="fr-CA"/>
        </w:rPr>
        <w:t xml:space="preserve">composants </w:t>
      </w:r>
      <w:r>
        <w:rPr>
          <w:rFonts w:asciiTheme="minorHAnsi" w:hAnsiTheme="minorHAnsi" w:cstheme="minorHAnsi"/>
          <w:lang w:val="fr-CA"/>
        </w:rPr>
        <w:t>technique</w:t>
      </w:r>
      <w:r w:rsidR="008912D0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et acheminement vers le site</w:t>
      </w:r>
      <w:r w:rsidR="008912D0">
        <w:rPr>
          <w:rFonts w:asciiTheme="minorHAnsi" w:hAnsiTheme="minorHAnsi" w:cstheme="minorHAnsi"/>
          <w:lang w:val="fr-CA"/>
        </w:rPr>
        <w:t xml:space="preserve"> désigné de maintenance</w:t>
      </w:r>
    </w:p>
    <w:p w:rsidR="008912D0" w:rsidRDefault="008912D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investigations de catering associées au </w:t>
      </w:r>
      <w:r w:rsidRPr="008912D0">
        <w:rPr>
          <w:rFonts w:asciiTheme="minorHAnsi" w:hAnsiTheme="minorHAnsi" w:cstheme="minorHAnsi"/>
          <w:lang w:val="fr-CA"/>
        </w:rPr>
        <w:t>HACCP</w:t>
      </w:r>
      <w:r>
        <w:rPr>
          <w:rFonts w:asciiTheme="minorHAnsi" w:hAnsiTheme="minorHAnsi" w:cstheme="minorHAnsi"/>
          <w:lang w:val="fr-CA"/>
        </w:rPr>
        <w:t xml:space="preserve">, établir des rapports exhaustifs d’incidents et soumettre les résultats au détenteur de contrat de service </w:t>
      </w:r>
    </w:p>
    <w:p w:rsidR="008912D0" w:rsidRPr="00C30E30" w:rsidRDefault="008912D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Participer activement aux réunions hebdomadaires et mensuelles organisées</w:t>
      </w:r>
      <w:r w:rsidR="00F8540A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 xml:space="preserve">sur </w:t>
      </w:r>
      <w:r w:rsidR="00B66DBC">
        <w:rPr>
          <w:rFonts w:asciiTheme="minorHAnsi" w:hAnsiTheme="minorHAnsi" w:cstheme="minorHAnsi"/>
          <w:lang w:val="fr-CA"/>
        </w:rPr>
        <w:t xml:space="preserve">la base de vie et chantiers </w:t>
      </w:r>
    </w:p>
    <w:p w:rsidR="00432AEE" w:rsidRPr="00C30E30" w:rsidRDefault="00432AEE" w:rsidP="00B52AEA">
      <w:pPr>
        <w:rPr>
          <w:rFonts w:asciiTheme="minorHAnsi" w:eastAsia="Tahoma" w:hAnsiTheme="minorHAnsi" w:cstheme="minorHAnsi"/>
          <w:lang w:val="fr-CA"/>
        </w:rPr>
      </w:pPr>
    </w:p>
    <w:p w:rsidR="00432AEE" w:rsidRPr="0000708B" w:rsidRDefault="00432AEE" w:rsidP="00B66DBC">
      <w:pPr>
        <w:rPr>
          <w:rFonts w:asciiTheme="minorHAnsi" w:eastAsia="Tahoma" w:hAnsiTheme="minorHAnsi" w:cstheme="minorHAnsi"/>
          <w:b/>
          <w:bCs/>
          <w:lang w:val="fr-CA"/>
        </w:rPr>
      </w:pPr>
    </w:p>
    <w:p w:rsidR="00630577" w:rsidRPr="00B66DBC" w:rsidRDefault="00B66DBC" w:rsidP="00493CF1">
      <w:pPr>
        <w:rPr>
          <w:rFonts w:asciiTheme="minorHAnsi" w:hAnsiTheme="minorHAnsi" w:cstheme="minorHAnsi"/>
          <w:b/>
          <w:bCs/>
          <w:lang w:val="fr-CA"/>
        </w:rPr>
      </w:pPr>
      <w:r w:rsidRPr="00B66DBC">
        <w:rPr>
          <w:rFonts w:asciiTheme="minorHAnsi" w:hAnsiTheme="minorHAnsi" w:cstheme="minorHAnsi"/>
          <w:b/>
          <w:bCs/>
          <w:lang w:val="fr-CA"/>
        </w:rPr>
        <w:t>Superviseur, Hôtel</w:t>
      </w:r>
      <w:r w:rsidR="000D2136">
        <w:rPr>
          <w:rFonts w:asciiTheme="minorHAnsi" w:hAnsiTheme="minorHAnsi" w:cstheme="minorHAnsi"/>
          <w:b/>
          <w:bCs/>
          <w:lang w:val="fr-CA"/>
        </w:rPr>
        <w:t xml:space="preserve"> </w:t>
      </w:r>
      <w:r w:rsidRPr="00B66DBC">
        <w:rPr>
          <w:rFonts w:asciiTheme="minorHAnsi" w:hAnsiTheme="minorHAnsi" w:cstheme="minorHAnsi"/>
          <w:b/>
          <w:bCs/>
          <w:lang w:val="fr-CA"/>
        </w:rPr>
        <w:t>et Service de</w:t>
      </w:r>
      <w:r w:rsidR="000D2136">
        <w:rPr>
          <w:rFonts w:asciiTheme="minorHAnsi" w:hAnsiTheme="minorHAnsi" w:cstheme="minorHAnsi"/>
          <w:b/>
          <w:bCs/>
          <w:lang w:val="fr-CA"/>
        </w:rPr>
        <w:t xml:space="preserve"> </w:t>
      </w:r>
      <w:r>
        <w:rPr>
          <w:rFonts w:asciiTheme="minorHAnsi" w:hAnsiTheme="minorHAnsi" w:cstheme="minorHAnsi"/>
          <w:b/>
          <w:bCs/>
          <w:lang w:val="fr-CA"/>
        </w:rPr>
        <w:t>C</w:t>
      </w:r>
      <w:r w:rsidR="00E73CF5" w:rsidRPr="00B66DBC">
        <w:rPr>
          <w:rFonts w:asciiTheme="minorHAnsi" w:hAnsiTheme="minorHAnsi" w:cstheme="minorHAnsi"/>
          <w:b/>
          <w:bCs/>
          <w:lang w:val="fr-CA"/>
        </w:rPr>
        <w:t>atering</w:t>
      </w:r>
      <w:r>
        <w:rPr>
          <w:rFonts w:asciiTheme="minorHAnsi" w:hAnsiTheme="minorHAnsi" w:cstheme="minorHAnsi"/>
          <w:b/>
          <w:bCs/>
          <w:lang w:val="fr-CA"/>
        </w:rPr>
        <w:t xml:space="preserve">, </w:t>
      </w:r>
      <w:r w:rsidRPr="00B66DBC">
        <w:rPr>
          <w:rFonts w:asciiTheme="minorHAnsi" w:hAnsiTheme="minorHAnsi" w:cstheme="minorHAnsi"/>
          <w:b/>
          <w:bCs/>
          <w:lang w:val="fr-CA"/>
        </w:rPr>
        <w:t xml:space="preserve">International Management </w:t>
      </w:r>
      <w:r>
        <w:rPr>
          <w:rFonts w:asciiTheme="minorHAnsi" w:hAnsiTheme="minorHAnsi" w:cstheme="minorHAnsi"/>
          <w:b/>
          <w:bCs/>
          <w:lang w:val="fr-CA"/>
        </w:rPr>
        <w:t>S</w:t>
      </w:r>
      <w:r w:rsidRPr="00B66DBC">
        <w:rPr>
          <w:rFonts w:asciiTheme="minorHAnsi" w:hAnsiTheme="minorHAnsi" w:cstheme="minorHAnsi"/>
          <w:b/>
          <w:bCs/>
          <w:lang w:val="fr-CA"/>
        </w:rPr>
        <w:t>ervices</w:t>
      </w:r>
      <w:r>
        <w:rPr>
          <w:rFonts w:asciiTheme="minorHAnsi" w:hAnsiTheme="minorHAnsi" w:cstheme="minorHAnsi"/>
          <w:b/>
          <w:bCs/>
          <w:lang w:val="fr-CA"/>
        </w:rPr>
        <w:t xml:space="preserve">,                                                                      </w:t>
      </w:r>
      <w:r w:rsidRPr="00B66DBC">
        <w:rPr>
          <w:rFonts w:asciiTheme="minorHAnsi" w:hAnsiTheme="minorHAnsi" w:cstheme="minorHAnsi"/>
          <w:b/>
          <w:bCs/>
          <w:lang w:val="fr-CA"/>
        </w:rPr>
        <w:t>Sonatrach</w:t>
      </w:r>
      <w:r>
        <w:rPr>
          <w:rFonts w:asciiTheme="minorHAnsi" w:hAnsiTheme="minorHAnsi" w:cstheme="minorHAnsi"/>
          <w:b/>
          <w:bCs/>
          <w:lang w:val="fr-CA"/>
        </w:rPr>
        <w:t xml:space="preserve">, </w:t>
      </w:r>
      <w:r w:rsidRPr="00B66DBC">
        <w:rPr>
          <w:rFonts w:asciiTheme="minorHAnsi" w:hAnsiTheme="minorHAnsi" w:cstheme="minorHAnsi"/>
          <w:b/>
          <w:bCs/>
          <w:lang w:val="fr-CA"/>
        </w:rPr>
        <w:t>DP Berkaoui, Ouargla</w:t>
      </w:r>
      <w:r w:rsidR="0043137A">
        <w:rPr>
          <w:rFonts w:asciiTheme="minorHAnsi" w:hAnsiTheme="minorHAnsi" w:cstheme="minorHAnsi"/>
          <w:b/>
          <w:bCs/>
          <w:lang w:val="fr-CA"/>
        </w:rPr>
        <w:t>, Algérie</w:t>
      </w:r>
      <w:r w:rsidR="000D2136">
        <w:rPr>
          <w:rFonts w:asciiTheme="minorHAnsi" w:hAnsiTheme="minorHAnsi" w:cstheme="minorHAnsi"/>
          <w:b/>
          <w:bCs/>
          <w:lang w:val="fr-CA"/>
        </w:rPr>
        <w:t xml:space="preserve"> </w:t>
      </w:r>
      <w:r w:rsidR="00E73CF5" w:rsidRPr="00B66DBC">
        <w:rPr>
          <w:rFonts w:asciiTheme="minorHAnsi" w:hAnsiTheme="minorHAnsi" w:cstheme="minorHAnsi"/>
          <w:lang w:val="fr-CA"/>
        </w:rPr>
        <w:t>Jan</w:t>
      </w:r>
      <w:r w:rsidRPr="00B66DBC">
        <w:rPr>
          <w:rFonts w:asciiTheme="minorHAnsi" w:hAnsiTheme="minorHAnsi" w:cstheme="minorHAnsi"/>
          <w:lang w:val="fr-CA"/>
        </w:rPr>
        <w:t>vier</w:t>
      </w:r>
      <w:r w:rsidR="00E73CF5" w:rsidRPr="00B66DBC">
        <w:rPr>
          <w:rFonts w:asciiTheme="minorHAnsi" w:hAnsiTheme="minorHAnsi" w:cstheme="minorHAnsi"/>
          <w:lang w:val="fr-CA"/>
        </w:rPr>
        <w:t xml:space="preserve"> 2022</w:t>
      </w:r>
      <w:r w:rsidRPr="00B66DBC">
        <w:rPr>
          <w:rFonts w:asciiTheme="minorHAnsi" w:hAnsiTheme="minorHAnsi" w:cstheme="minorHAnsi"/>
          <w:lang w:val="fr-CA"/>
        </w:rPr>
        <w:t xml:space="preserve"> - </w:t>
      </w:r>
      <w:r w:rsidR="00E73CF5" w:rsidRPr="00B66DBC">
        <w:rPr>
          <w:rFonts w:asciiTheme="minorHAnsi" w:hAnsiTheme="minorHAnsi" w:cstheme="minorHAnsi"/>
          <w:lang w:val="fr-CA"/>
        </w:rPr>
        <w:t>Septem</w:t>
      </w:r>
      <w:r w:rsidRPr="00B66DBC">
        <w:rPr>
          <w:rFonts w:asciiTheme="minorHAnsi" w:hAnsiTheme="minorHAnsi" w:cstheme="minorHAnsi"/>
          <w:lang w:val="fr-CA"/>
        </w:rPr>
        <w:t>bre</w:t>
      </w:r>
      <w:r w:rsidR="00633DAE" w:rsidRPr="00B66DBC">
        <w:rPr>
          <w:rFonts w:asciiTheme="minorHAnsi" w:hAnsiTheme="minorHAnsi" w:cstheme="minorHAnsi"/>
          <w:lang w:val="fr-CA"/>
        </w:rPr>
        <w:t>2022</w:t>
      </w:r>
    </w:p>
    <w:p w:rsidR="00E73CF5" w:rsidRPr="00B66DBC" w:rsidRDefault="00E73CF5">
      <w:pPr>
        <w:rPr>
          <w:rFonts w:asciiTheme="minorHAnsi" w:hAnsiTheme="minorHAnsi" w:cstheme="minorHAnsi"/>
          <w:b/>
          <w:bCs/>
          <w:lang w:val="fr-CA"/>
        </w:rPr>
      </w:pPr>
    </w:p>
    <w:p w:rsidR="00E73CF5" w:rsidRPr="00B66DBC" w:rsidRDefault="00E73CF5">
      <w:pPr>
        <w:rPr>
          <w:rFonts w:asciiTheme="minorHAnsi" w:hAnsiTheme="minorHAnsi" w:cstheme="minorHAnsi"/>
          <w:lang w:val="fr-CA"/>
        </w:rPr>
      </w:pPr>
    </w:p>
    <w:p w:rsidR="00B66DBC" w:rsidRPr="007053EB" w:rsidRDefault="00B66DBC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 xml:space="preserve">S’assurer que les </w:t>
      </w:r>
      <w:r w:rsidR="000A5003" w:rsidRPr="007053EB">
        <w:rPr>
          <w:rFonts w:asciiTheme="minorHAnsi" w:hAnsiTheme="minorHAnsi" w:cstheme="minorHAnsi"/>
          <w:lang w:val="fr-CA"/>
        </w:rPr>
        <w:t>ressources</w:t>
      </w:r>
      <w:r w:rsidRPr="007053EB">
        <w:rPr>
          <w:rFonts w:asciiTheme="minorHAnsi" w:hAnsiTheme="minorHAnsi" w:cstheme="minorHAnsi"/>
          <w:lang w:val="fr-CA"/>
        </w:rPr>
        <w:t xml:space="preserve"> humaines et </w:t>
      </w:r>
      <w:r w:rsidR="000A5003" w:rsidRPr="007053EB">
        <w:rPr>
          <w:rFonts w:asciiTheme="minorHAnsi" w:hAnsiTheme="minorHAnsi" w:cstheme="minorHAnsi"/>
          <w:lang w:val="fr-CA"/>
        </w:rPr>
        <w:t>matérielles</w:t>
      </w:r>
      <w:r w:rsidRPr="007053EB">
        <w:rPr>
          <w:rFonts w:asciiTheme="minorHAnsi" w:hAnsiTheme="minorHAnsi" w:cstheme="minorHAnsi"/>
          <w:lang w:val="fr-CA"/>
        </w:rPr>
        <w:t xml:space="preserve"> sont </w:t>
      </w:r>
      <w:r w:rsidR="000A5003" w:rsidRPr="007053EB">
        <w:rPr>
          <w:rFonts w:asciiTheme="minorHAnsi" w:hAnsiTheme="minorHAnsi" w:cstheme="minorHAnsi"/>
          <w:lang w:val="fr-CA"/>
        </w:rPr>
        <w:t xml:space="preserve">disponibles et </w:t>
      </w:r>
      <w:r w:rsidRPr="007053EB">
        <w:rPr>
          <w:rFonts w:asciiTheme="minorHAnsi" w:hAnsiTheme="minorHAnsi" w:cstheme="minorHAnsi"/>
          <w:lang w:val="fr-CA"/>
        </w:rPr>
        <w:t>prêtes</w:t>
      </w:r>
      <w:r w:rsidR="000A5003" w:rsidRPr="007053EB">
        <w:rPr>
          <w:rFonts w:asciiTheme="minorHAnsi" w:hAnsiTheme="minorHAnsi" w:cstheme="minorHAnsi"/>
          <w:lang w:val="fr-CA"/>
        </w:rPr>
        <w:t xml:space="preserve"> pour l’exécution de service dans les délais impartis (900 personnes/jour)</w:t>
      </w:r>
    </w:p>
    <w:p w:rsidR="000A5003" w:rsidRPr="007053EB" w:rsidRDefault="000A500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eastAsia="Tahoma" w:hAnsiTheme="minorHAnsi" w:cstheme="minorHAnsi"/>
          <w:lang w:val="fr-CA"/>
        </w:rPr>
        <w:t xml:space="preserve">Participer activement </w:t>
      </w:r>
      <w:r w:rsidR="005436C3">
        <w:rPr>
          <w:rFonts w:asciiTheme="minorHAnsi" w:eastAsia="Tahoma" w:hAnsiTheme="minorHAnsi" w:cstheme="minorHAnsi"/>
          <w:lang w:val="fr-CA"/>
        </w:rPr>
        <w:t>au</w:t>
      </w:r>
      <w:r w:rsidRPr="007053EB">
        <w:rPr>
          <w:rFonts w:asciiTheme="minorHAnsi" w:eastAsia="Tahoma" w:hAnsiTheme="minorHAnsi" w:cstheme="minorHAnsi"/>
          <w:lang w:val="fr-CA"/>
        </w:rPr>
        <w:t xml:space="preserve"> processus de révision de la politique en vigueur de catering et apporter des améliorations innovatives</w:t>
      </w:r>
    </w:p>
    <w:p w:rsidR="000A5003" w:rsidRPr="007053EB" w:rsidRDefault="000A500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>Réduction des co</w:t>
      </w:r>
      <w:r w:rsidR="005436C3"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</w:t>
      </w:r>
      <w:r w:rsidR="007053EB" w:rsidRPr="007053EB">
        <w:rPr>
          <w:rFonts w:asciiTheme="minorHAnsi" w:hAnsiTheme="minorHAnsi" w:cstheme="minorHAnsi"/>
          <w:lang w:val="fr-CA"/>
        </w:rPr>
        <w:t>opérationnels</w:t>
      </w:r>
    </w:p>
    <w:p w:rsidR="000A5003" w:rsidRP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reliées à la performance de service</w:t>
      </w:r>
    </w:p>
    <w:p w:rsidR="000A5003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7053EB" w:rsidRP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opérationnelle des risques</w:t>
      </w:r>
    </w:p>
    <w:p w:rsidR="00E73CF5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Superviser la formation du personnel de catering (</w:t>
      </w:r>
      <w:r w:rsidRPr="007053EB">
        <w:rPr>
          <w:rFonts w:asciiTheme="minorHAnsi" w:eastAsia="Tahoma" w:hAnsiTheme="minorHAnsi" w:cstheme="minorHAnsi"/>
          <w:lang w:val="fr-CA"/>
        </w:rPr>
        <w:t>S</w:t>
      </w:r>
      <w:r>
        <w:rPr>
          <w:rFonts w:asciiTheme="minorHAnsi" w:eastAsia="Tahoma" w:hAnsiTheme="minorHAnsi" w:cstheme="minorHAnsi"/>
          <w:lang w:val="fr-CA"/>
        </w:rPr>
        <w:t>erveuses/Serveurs, Entretien ménager</w:t>
      </w:r>
      <w:r w:rsidR="00935C80">
        <w:rPr>
          <w:rFonts w:asciiTheme="minorHAnsi" w:eastAsia="Tahoma" w:hAnsiTheme="minorHAnsi" w:cstheme="minorHAnsi"/>
          <w:lang w:val="fr-CA"/>
        </w:rPr>
        <w:t>)</w:t>
      </w:r>
    </w:p>
    <w:p w:rsid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l’hygiène alimentaire</w:t>
      </w:r>
      <w:r w:rsidR="00194C83">
        <w:rPr>
          <w:rFonts w:asciiTheme="minorHAnsi" w:eastAsia="Tahoma" w:hAnsiTheme="minorHAnsi" w:cstheme="minorHAnsi"/>
          <w:lang w:val="fr-CA"/>
        </w:rPr>
        <w:t>, salubrité des lieux</w:t>
      </w:r>
      <w:r>
        <w:rPr>
          <w:rFonts w:asciiTheme="minorHAnsi" w:eastAsia="Tahoma" w:hAnsiTheme="minorHAnsi" w:cstheme="minorHAnsi"/>
          <w:lang w:val="fr-CA"/>
        </w:rPr>
        <w:t xml:space="preserve"> et renforcer les règles en vigueur en la matière</w:t>
      </w:r>
      <w:r w:rsidR="00194C83">
        <w:rPr>
          <w:rFonts w:asciiTheme="minorHAnsi" w:eastAsia="Tahoma" w:hAnsiTheme="minorHAnsi" w:cstheme="minorHAnsi"/>
          <w:lang w:val="fr-CA"/>
        </w:rPr>
        <w:t xml:space="preserve"> pour éviter les incidents</w:t>
      </w:r>
      <w:r w:rsidR="00194C83" w:rsidRPr="00194C83">
        <w:rPr>
          <w:rFonts w:asciiTheme="minorHAnsi" w:eastAsia="Tahoma" w:hAnsiTheme="minorHAnsi" w:cstheme="minorHAnsi"/>
          <w:lang w:val="fr-CA"/>
        </w:rPr>
        <w:t>/</w:t>
      </w:r>
      <w:r w:rsidR="00194C83">
        <w:rPr>
          <w:rFonts w:asciiTheme="minorHAnsi" w:eastAsia="Tahoma" w:hAnsiTheme="minorHAnsi" w:cstheme="minorHAnsi"/>
          <w:lang w:val="fr-CA"/>
        </w:rPr>
        <w:t>accidents potentiels</w:t>
      </w:r>
    </w:p>
    <w:p w:rsidR="00194C83" w:rsidRDefault="00194C8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S’assurer que les activités ayant un risque élevé sont complétées de façon sécuritaire et documentées pour toute référence future</w:t>
      </w:r>
    </w:p>
    <w:p w:rsidR="00194C83" w:rsidRDefault="00194C8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Établir périodiquement un inventaire de l’équipement dont dispose l’entreprise</w:t>
      </w:r>
    </w:p>
    <w:p w:rsidR="00194C83" w:rsidRDefault="00194C83" w:rsidP="00194C83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Superviser et interagir avec les différents fournisseurs de service et contracteur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</w:t>
      </w:r>
      <w:r w:rsidR="005D346D">
        <w:rPr>
          <w:rFonts w:asciiTheme="minorHAnsi" w:hAnsiTheme="minorHAnsi" w:cstheme="minorHAnsi"/>
          <w:lang w:val="fr-CA"/>
        </w:rPr>
        <w:t>sur toutes questions relatives à la nourriture, entretien ménager, réservation et service de maintenance</w:t>
      </w:r>
    </w:p>
    <w:p w:rsidR="00194C83" w:rsidRPr="007053EB" w:rsidRDefault="00194C83" w:rsidP="005D346D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176E4E" w:rsidRPr="0000708B" w:rsidRDefault="00176E4E" w:rsidP="005D346D">
      <w:pPr>
        <w:rPr>
          <w:rFonts w:asciiTheme="minorHAnsi" w:eastAsia="Tahoma" w:hAnsiTheme="minorHAnsi" w:cstheme="minorHAnsi"/>
          <w:lang w:val="fr-CA"/>
        </w:rPr>
      </w:pPr>
    </w:p>
    <w:p w:rsidR="00176E4E" w:rsidRPr="00CB2DE5" w:rsidRDefault="000D2136" w:rsidP="00CB2DE5">
      <w:pPr>
        <w:rPr>
          <w:rFonts w:asciiTheme="minorHAnsi" w:eastAsia="Tahoma" w:hAnsiTheme="minorHAnsi" w:cstheme="minorHAnsi"/>
          <w:b/>
          <w:bCs/>
          <w:lang w:val="fr-CA"/>
        </w:rPr>
      </w:pPr>
      <w:r>
        <w:rPr>
          <w:rFonts w:asciiTheme="minorHAnsi" w:eastAsia="Tahoma" w:hAnsiTheme="minorHAnsi" w:cstheme="minorHAnsi"/>
          <w:b/>
          <w:bCs/>
          <w:lang w:val="fr-CA"/>
        </w:rPr>
        <w:t xml:space="preserve">Superviseur des Opérations </w:t>
      </w:r>
      <w:r w:rsidR="005D346D" w:rsidRPr="00CB2DE5">
        <w:rPr>
          <w:rFonts w:asciiTheme="minorHAnsi" w:eastAsia="Tahoma" w:hAnsiTheme="minorHAnsi" w:cstheme="minorHAnsi"/>
          <w:b/>
          <w:bCs/>
          <w:lang w:val="fr-CA"/>
        </w:rPr>
        <w:t xml:space="preserve"> Catering, Catering Horica Algérie (Anciennement: Megdoud Catering services)                                                         </w:t>
      </w:r>
      <w:r w:rsidR="00176E4E" w:rsidRPr="00CB2DE5">
        <w:rPr>
          <w:rFonts w:asciiTheme="minorHAnsi" w:eastAsia="Tahoma" w:hAnsiTheme="minorHAnsi" w:cstheme="minorHAnsi"/>
          <w:lang w:val="fr-CA"/>
        </w:rPr>
        <w:t>Avril 2021</w:t>
      </w:r>
      <w:r w:rsidR="005D346D" w:rsidRPr="00CB2DE5">
        <w:rPr>
          <w:rFonts w:asciiTheme="minorHAnsi" w:eastAsia="Tahoma" w:hAnsiTheme="minorHAnsi" w:cstheme="minorHAnsi"/>
          <w:lang w:val="fr-CA"/>
        </w:rPr>
        <w:t xml:space="preserve"> - </w:t>
      </w:r>
      <w:r w:rsidR="00176E4E" w:rsidRPr="00CB2DE5">
        <w:rPr>
          <w:rFonts w:asciiTheme="minorHAnsi" w:eastAsia="Tahoma" w:hAnsiTheme="minorHAnsi" w:cstheme="minorHAnsi"/>
          <w:lang w:val="fr-CA"/>
        </w:rPr>
        <w:t>Novemb</w:t>
      </w:r>
      <w:r w:rsidR="005D346D" w:rsidRPr="00CB2DE5">
        <w:rPr>
          <w:rFonts w:asciiTheme="minorHAnsi" w:eastAsia="Tahoma" w:hAnsiTheme="minorHAnsi" w:cstheme="minorHAnsi"/>
          <w:lang w:val="fr-CA"/>
        </w:rPr>
        <w:t>re</w:t>
      </w:r>
      <w:r w:rsidR="00176E4E" w:rsidRPr="00CB2DE5">
        <w:rPr>
          <w:rFonts w:asciiTheme="minorHAnsi" w:eastAsia="Tahoma" w:hAnsiTheme="minorHAnsi" w:cstheme="minorHAnsi"/>
          <w:lang w:val="fr-CA"/>
        </w:rPr>
        <w:t xml:space="preserve"> 2021</w:t>
      </w:r>
    </w:p>
    <w:p w:rsidR="00E73CF5" w:rsidRPr="005C342C" w:rsidRDefault="00E73CF5">
      <w:pPr>
        <w:rPr>
          <w:rFonts w:asciiTheme="minorHAnsi" w:hAnsiTheme="minorHAnsi" w:cstheme="minorHAnsi"/>
          <w:lang w:val="fr-CA"/>
        </w:rPr>
      </w:pPr>
    </w:p>
    <w:p w:rsidR="005C342C" w:rsidRPr="005C342C" w:rsidRDefault="005C342C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lastRenderedPageBreak/>
        <w:t xml:space="preserve">Gestion de projet conformément au contrat de service et obligations contractuelles convenues </w:t>
      </w:r>
      <w:r w:rsidRPr="005C342C">
        <w:rPr>
          <w:rFonts w:asciiTheme="minorHAnsi" w:hAnsiTheme="minorHAnsi" w:cstheme="minorHAnsi"/>
          <w:lang w:val="fr-CA"/>
        </w:rPr>
        <w:t xml:space="preserve">(17 </w:t>
      </w:r>
      <w:r>
        <w:rPr>
          <w:rFonts w:asciiTheme="minorHAnsi" w:hAnsiTheme="minorHAnsi" w:cstheme="minorHAnsi"/>
          <w:lang w:val="fr-CA"/>
        </w:rPr>
        <w:t>sites d’</w:t>
      </w:r>
      <w:r w:rsidRPr="005C342C">
        <w:rPr>
          <w:rFonts w:asciiTheme="minorHAnsi" w:hAnsiTheme="minorHAnsi" w:cstheme="minorHAnsi"/>
          <w:lang w:val="fr-CA"/>
        </w:rPr>
        <w:t xml:space="preserve">exploitation </w:t>
      </w:r>
      <w:r>
        <w:rPr>
          <w:rFonts w:asciiTheme="minorHAnsi" w:hAnsiTheme="minorHAnsi" w:cstheme="minorHAnsi"/>
          <w:lang w:val="fr-CA"/>
        </w:rPr>
        <w:t>avec</w:t>
      </w:r>
      <w:r w:rsidRPr="005C342C">
        <w:rPr>
          <w:rFonts w:asciiTheme="minorHAnsi" w:hAnsiTheme="minorHAnsi" w:cstheme="minorHAnsi"/>
          <w:lang w:val="fr-CA"/>
        </w:rPr>
        <w:t xml:space="preserve"> 623 clients)</w:t>
      </w:r>
    </w:p>
    <w:p w:rsidR="005C342C" w:rsidRPr="005C342C" w:rsidRDefault="005C342C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relations avec la clientèle</w:t>
      </w:r>
    </w:p>
    <w:p w:rsidR="00683EC5" w:rsidRPr="005C342C" w:rsidRDefault="005C342C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Négocier les changements </w:t>
      </w:r>
      <w:r>
        <w:rPr>
          <w:rFonts w:ascii="Calibri" w:hAnsi="Calibri" w:cs="Calibr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apporter au contrat et solliciter les prolongations de contrat de service</w:t>
      </w:r>
    </w:p>
    <w:p w:rsidR="005C342C" w:rsidRDefault="005C342C" w:rsidP="005C342C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5C342C" w:rsidRPr="005C342C" w:rsidRDefault="005C342C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Préparer </w:t>
      </w:r>
      <w:r w:rsidR="00CB2DE5">
        <w:rPr>
          <w:rFonts w:asciiTheme="minorHAnsi" w:eastAsia="Tahoma" w:hAnsiTheme="minorHAnsi" w:cstheme="minorHAnsi"/>
          <w:lang w:val="fr-CA"/>
        </w:rPr>
        <w:t>l’agenda du</w:t>
      </w:r>
      <w:r>
        <w:rPr>
          <w:rFonts w:asciiTheme="minorHAnsi" w:eastAsia="Tahoma" w:hAnsiTheme="minorHAnsi" w:cstheme="minorHAnsi"/>
          <w:lang w:val="fr-CA"/>
        </w:rPr>
        <w:t xml:space="preserve"> comité</w:t>
      </w:r>
      <w:r w:rsidR="00CB2DE5">
        <w:rPr>
          <w:rFonts w:asciiTheme="minorHAnsi" w:eastAsia="Tahoma" w:hAnsiTheme="minorHAnsi" w:cstheme="minorHAnsi"/>
          <w:lang w:val="fr-CA"/>
        </w:rPr>
        <w:t xml:space="preserve"> de direction</w:t>
      </w:r>
      <w:r w:rsidR="00F8540A">
        <w:rPr>
          <w:rFonts w:asciiTheme="minorHAnsi" w:eastAsia="Tahoma" w:hAnsiTheme="minorHAnsi" w:cstheme="minorHAnsi"/>
          <w:lang w:val="fr-CA"/>
        </w:rPr>
        <w:t xml:space="preserve"> </w:t>
      </w:r>
      <w:r w:rsidR="00CB2DE5">
        <w:rPr>
          <w:rFonts w:asciiTheme="minorHAnsi" w:eastAsia="Tahoma" w:hAnsiTheme="minorHAnsi" w:cstheme="minorHAnsi"/>
          <w:lang w:val="fr-CA"/>
        </w:rPr>
        <w:t xml:space="preserve">en coordination </w:t>
      </w:r>
      <w:r>
        <w:rPr>
          <w:rFonts w:asciiTheme="minorHAnsi" w:eastAsia="Tahoma" w:hAnsiTheme="minorHAnsi" w:cstheme="minorHAnsi"/>
          <w:lang w:val="fr-CA"/>
        </w:rPr>
        <w:t>avec le client</w:t>
      </w:r>
    </w:p>
    <w:p w:rsidR="005C342C" w:rsidRDefault="005C342C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Préparer </w:t>
      </w:r>
      <w:r w:rsidR="00CB2DE5">
        <w:rPr>
          <w:rFonts w:asciiTheme="minorHAnsi" w:eastAsia="Tahoma" w:hAnsiTheme="minorHAnsi" w:cstheme="minorHAnsi"/>
          <w:lang w:val="fr-CA"/>
        </w:rPr>
        <w:t xml:space="preserve">et soumette </w:t>
      </w:r>
      <w:r>
        <w:rPr>
          <w:rFonts w:asciiTheme="minorHAnsi" w:eastAsia="Tahoma" w:hAnsiTheme="minorHAnsi" w:cstheme="minorHAnsi"/>
          <w:lang w:val="fr-CA"/>
        </w:rPr>
        <w:t xml:space="preserve">les plans stratégiques de </w:t>
      </w:r>
      <w:r w:rsidR="00CB2DE5">
        <w:rPr>
          <w:rFonts w:asciiTheme="minorHAnsi" w:eastAsia="Tahoma" w:hAnsiTheme="minorHAnsi" w:cstheme="minorHAnsi"/>
          <w:lang w:val="fr-CA"/>
        </w:rPr>
        <w:t>développement au comité directeur</w:t>
      </w:r>
    </w:p>
    <w:p w:rsidR="00CB2DE5" w:rsidRDefault="00CB2DE5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relatives à la performance du service</w:t>
      </w:r>
    </w:p>
    <w:p w:rsidR="00CB2DE5" w:rsidRDefault="00CB2DE5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budgétaire</w:t>
      </w:r>
    </w:p>
    <w:p w:rsidR="00CB2DE5" w:rsidRDefault="00CB2DE5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risques opérationnels</w:t>
      </w:r>
    </w:p>
    <w:p w:rsidR="00CB2DE5" w:rsidRPr="005C342C" w:rsidRDefault="00CB2DE5" w:rsidP="00176E4E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Valider les propositions techniques et assurer l’équilibre budgétaire</w:t>
      </w:r>
    </w:p>
    <w:p w:rsidR="00683EC5" w:rsidRPr="00CB2DE5" w:rsidRDefault="00683EC5" w:rsidP="00CB2DE5">
      <w:pPr>
        <w:rPr>
          <w:rFonts w:asciiTheme="minorHAnsi" w:eastAsia="Tahoma" w:hAnsiTheme="minorHAnsi" w:cstheme="minorHAnsi"/>
          <w:lang w:val="fr-CA"/>
        </w:rPr>
      </w:pPr>
    </w:p>
    <w:p w:rsidR="0043137A" w:rsidRDefault="0043137A" w:rsidP="00683EC5">
      <w:pPr>
        <w:tabs>
          <w:tab w:val="center" w:pos="4680"/>
        </w:tabs>
        <w:rPr>
          <w:rFonts w:asciiTheme="minorHAnsi" w:eastAsia="Tahoma" w:hAnsiTheme="minorHAnsi" w:cstheme="minorHAnsi"/>
          <w:lang w:val="fr-CA"/>
        </w:rPr>
      </w:pPr>
    </w:p>
    <w:p w:rsidR="00683EC5" w:rsidRPr="0043137A" w:rsidRDefault="00683EC5" w:rsidP="00683EC5">
      <w:pPr>
        <w:tabs>
          <w:tab w:val="center" w:pos="4680"/>
        </w:tabs>
        <w:rPr>
          <w:rFonts w:asciiTheme="minorHAnsi" w:eastAsia="Tahoma" w:hAnsiTheme="minorHAnsi" w:cstheme="minorHAnsi"/>
          <w:lang w:val="fr-CA"/>
        </w:rPr>
      </w:pPr>
      <w:r w:rsidRPr="00CB2DE5">
        <w:rPr>
          <w:rFonts w:asciiTheme="minorHAnsi" w:eastAsia="Tahoma" w:hAnsiTheme="minorHAnsi" w:cstheme="minorHAnsi"/>
          <w:b/>
          <w:bCs/>
          <w:lang w:val="fr-CA"/>
        </w:rPr>
        <w:t>Camp Boss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 xml:space="preserve">Groupe </w:t>
      </w:r>
      <w:r w:rsidRPr="00CB2DE5">
        <w:rPr>
          <w:rFonts w:asciiTheme="minorHAnsi" w:eastAsia="Tahoma" w:hAnsiTheme="minorHAnsi" w:cstheme="minorHAnsi"/>
          <w:b/>
          <w:bCs/>
          <w:lang w:val="fr-CA"/>
        </w:rPr>
        <w:t>Nesr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3137A" w:rsidRPr="00CB2DE5">
        <w:rPr>
          <w:rFonts w:asciiTheme="minorHAnsi" w:eastAsia="Tahoma" w:hAnsiTheme="minorHAnsi" w:cstheme="minorHAnsi"/>
          <w:b/>
          <w:bCs/>
          <w:lang w:val="fr-CA"/>
        </w:rPr>
        <w:t>Algéri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>e</w:t>
      </w:r>
      <w:r w:rsidRPr="00CB2DE5">
        <w:rPr>
          <w:rFonts w:asciiTheme="minorHAnsi" w:eastAsia="Tahoma" w:hAnsiTheme="minorHAnsi" w:cstheme="minorHAnsi"/>
          <w:b/>
          <w:bCs/>
          <w:lang w:val="fr-CA"/>
        </w:rPr>
        <w:tab/>
      </w:r>
      <w:r w:rsidR="0043137A" w:rsidRPr="0043137A">
        <w:rPr>
          <w:rFonts w:asciiTheme="minorHAnsi" w:eastAsia="Tahoma" w:hAnsiTheme="minorHAnsi" w:cstheme="minorHAnsi"/>
          <w:lang w:val="fr-CA"/>
        </w:rPr>
        <w:t xml:space="preserve">Juin </w:t>
      </w:r>
      <w:r w:rsidRPr="0043137A">
        <w:rPr>
          <w:rFonts w:asciiTheme="minorHAnsi" w:eastAsia="Tahoma" w:hAnsiTheme="minorHAnsi" w:cstheme="minorHAnsi"/>
          <w:lang w:val="fr-CA"/>
        </w:rPr>
        <w:t>2019</w:t>
      </w:r>
      <w:r w:rsidR="0043137A" w:rsidRPr="0043137A">
        <w:rPr>
          <w:rFonts w:asciiTheme="minorHAnsi" w:eastAsia="Tahoma" w:hAnsiTheme="minorHAnsi" w:cstheme="minorHAnsi"/>
          <w:lang w:val="fr-CA"/>
        </w:rPr>
        <w:t xml:space="preserve"> - </w:t>
      </w:r>
      <w:r w:rsidRPr="0043137A">
        <w:rPr>
          <w:rFonts w:asciiTheme="minorHAnsi" w:eastAsia="Tahoma" w:hAnsiTheme="minorHAnsi" w:cstheme="minorHAnsi"/>
          <w:lang w:val="fr-CA"/>
        </w:rPr>
        <w:t>Ju</w:t>
      </w:r>
      <w:r w:rsidR="0043137A" w:rsidRPr="0043137A">
        <w:rPr>
          <w:rFonts w:asciiTheme="minorHAnsi" w:eastAsia="Tahoma" w:hAnsiTheme="minorHAnsi" w:cstheme="minorHAnsi"/>
          <w:lang w:val="fr-CA"/>
        </w:rPr>
        <w:t>in</w:t>
      </w:r>
      <w:r w:rsidRPr="0043137A">
        <w:rPr>
          <w:rFonts w:asciiTheme="minorHAnsi" w:eastAsia="Tahoma" w:hAnsiTheme="minorHAnsi" w:cstheme="minorHAnsi"/>
          <w:lang w:val="fr-CA"/>
        </w:rPr>
        <w:t xml:space="preserve"> 2020</w:t>
      </w:r>
    </w:p>
    <w:p w:rsidR="00683EC5" w:rsidRPr="007053EB" w:rsidRDefault="00683EC5" w:rsidP="00683EC5">
      <w:pPr>
        <w:rPr>
          <w:rFonts w:asciiTheme="minorHAnsi" w:eastAsia="Tahoma" w:hAnsiTheme="minorHAnsi" w:cstheme="minorHAnsi"/>
          <w:lang w:val="fr-CA"/>
        </w:rPr>
      </w:pPr>
    </w:p>
    <w:p w:rsidR="0043137A" w:rsidRPr="0043137A" w:rsidRDefault="0043137A" w:rsidP="00683EC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avec différent départements</w:t>
      </w:r>
    </w:p>
    <w:p w:rsidR="0043137A" w:rsidRDefault="0043137A" w:rsidP="0043137A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 w:rsidRPr="005E2278">
        <w:rPr>
          <w:rFonts w:asciiTheme="minorHAnsi" w:hAnsiTheme="minorHAnsi" w:cstheme="minorHAnsi"/>
          <w:lang w:val="fr-CA"/>
        </w:rPr>
        <w:t xml:space="preserve">Gestion </w:t>
      </w:r>
      <w:r>
        <w:rPr>
          <w:rFonts w:asciiTheme="minorHAnsi" w:hAnsiTheme="minorHAnsi" w:cstheme="minorHAnsi"/>
          <w:lang w:val="fr-CA"/>
        </w:rPr>
        <w:t xml:space="preserve">des présences et combler les quarts de travail vacants pour pallier </w:t>
      </w:r>
      <w:r w:rsidR="00230E02">
        <w:rPr>
          <w:rFonts w:asciiTheme="minorHAnsi" w:hAnsiTheme="minorHAnsi" w:cstheme="minorHAnsi"/>
          <w:lang w:val="fr-CA"/>
        </w:rPr>
        <w:t>aux</w:t>
      </w:r>
      <w:r>
        <w:rPr>
          <w:rFonts w:asciiTheme="minorHAnsi" w:hAnsiTheme="minorHAnsi" w:cstheme="minorHAnsi"/>
          <w:lang w:val="fr-CA"/>
        </w:rPr>
        <w:t xml:space="preserve"> interruptions potentielles de service</w:t>
      </w:r>
    </w:p>
    <w:p w:rsidR="0043137A" w:rsidRDefault="0043137A" w:rsidP="0043137A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Communication et collaborer efficacement avec la direction centrale pour fournir des informations et recommandations en vue d’améliorer nos processus opérationnels </w:t>
      </w:r>
    </w:p>
    <w:p w:rsidR="0043137A" w:rsidRPr="0043137A" w:rsidRDefault="008C24E5" w:rsidP="00683EC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 la base de vie (Restauration, cuisine, maintenance, chambres et hébergement)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des tâches reliées au service fourni sur le site</w:t>
      </w:r>
      <w:r w:rsidRPr="00B52AEA">
        <w:rPr>
          <w:rFonts w:asciiTheme="minorHAnsi" w:hAnsiTheme="minorHAnsi" w:cstheme="minorHAnsi"/>
          <w:lang w:val="fr-CA"/>
        </w:rPr>
        <w:t>/ch</w:t>
      </w:r>
      <w:r>
        <w:rPr>
          <w:rFonts w:asciiTheme="minorHAnsi" w:hAnsiTheme="minorHAnsi" w:cstheme="minorHAnsi"/>
          <w:lang w:val="fr-CA"/>
        </w:rPr>
        <w:t xml:space="preserve">antier 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Interagir avec les différents fournisseurs de service et contracteur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pour optimiser les ressources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 w:rsidRPr="00C30E30">
        <w:rPr>
          <w:rFonts w:asciiTheme="minorHAnsi" w:hAnsiTheme="minorHAnsi" w:cstheme="minorHAnsi"/>
          <w:lang w:val="fr-CA"/>
        </w:rPr>
        <w:t xml:space="preserve">Veiller à ce que les règles de santé et sécurité </w:t>
      </w:r>
      <w:r>
        <w:rPr>
          <w:rFonts w:asciiTheme="minorHAnsi" w:hAnsiTheme="minorHAnsi" w:cstheme="minorHAnsi"/>
          <w:lang w:val="fr-CA"/>
        </w:rPr>
        <w:t xml:space="preserve">sont scrupuleusement respectées </w:t>
      </w:r>
      <w:r w:rsidRPr="00C30E30">
        <w:rPr>
          <w:rFonts w:asciiTheme="minorHAnsi" w:hAnsiTheme="minorHAnsi" w:cstheme="minorHAnsi"/>
          <w:lang w:val="fr-CA"/>
        </w:rPr>
        <w:t xml:space="preserve">en milieu de travail </w:t>
      </w:r>
    </w:p>
    <w:p w:rsidR="00F65930" w:rsidRPr="000D2136" w:rsidRDefault="008C24E5" w:rsidP="00F65930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hAnsiTheme="minorHAnsi" w:cstheme="minorHAnsi"/>
          <w:lang w:val="fr-CA"/>
        </w:rPr>
        <w:t>Superviser les opérations et soutien aux services d’installation pour s’assurer de l’exécution appropriée des tâches conformément au contrat de service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</w:t>
      </w:r>
    </w:p>
    <w:p w:rsidR="00F65930" w:rsidRPr="00F65930" w:rsidRDefault="00F65930" w:rsidP="00F65930">
      <w:pPr>
        <w:ind w:left="360"/>
        <w:rPr>
          <w:rFonts w:asciiTheme="minorHAnsi" w:hAnsiTheme="minorHAnsi" w:cstheme="minorHAnsi"/>
          <w:lang w:val="fr-CA"/>
        </w:rPr>
      </w:pP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des ressources humaines sur chantier et base de vie, superviser les activités reliées </w:t>
      </w:r>
      <w:r w:rsidRPr="008E4612">
        <w:rPr>
          <w:rFonts w:asciiTheme="minorHAnsi" w:hAnsiTheme="minorHAnsi" w:cstheme="minorHAns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la préparation de l’équipement</w:t>
      </w:r>
      <w:r w:rsidRPr="008912D0">
        <w:rPr>
          <w:rFonts w:asciiTheme="minorHAnsi" w:hAnsiTheme="minorHAnsi" w:cstheme="minorHAnsi"/>
          <w:lang w:val="fr-CA"/>
        </w:rPr>
        <w:t>/</w:t>
      </w:r>
      <w:r>
        <w:rPr>
          <w:rFonts w:asciiTheme="minorHAnsi" w:hAnsiTheme="minorHAnsi" w:cstheme="minorHAnsi"/>
          <w:lang w:val="fr-CA"/>
        </w:rPr>
        <w:t>composants techniques et acheminement vers le site désigné de maintenance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investigations de catering associées au </w:t>
      </w:r>
      <w:r w:rsidRPr="008912D0">
        <w:rPr>
          <w:rFonts w:asciiTheme="minorHAnsi" w:hAnsiTheme="minorHAnsi" w:cstheme="minorHAnsi"/>
          <w:lang w:val="fr-CA"/>
        </w:rPr>
        <w:t>HACCP</w:t>
      </w:r>
      <w:r>
        <w:rPr>
          <w:rFonts w:asciiTheme="minorHAnsi" w:hAnsiTheme="minorHAnsi" w:cstheme="minorHAnsi"/>
          <w:lang w:val="fr-CA"/>
        </w:rPr>
        <w:t xml:space="preserve">, établir des rapports exhaustifs d’incidents et soumettre les résultats au détenteur de contrat de service </w:t>
      </w:r>
    </w:p>
    <w:p w:rsidR="008C24E5" w:rsidRPr="00C30E30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Participer activement aux réunions hebdomadaires et mensuelles organisées sur la base de vie et chantiers </w:t>
      </w:r>
    </w:p>
    <w:p w:rsidR="0043137A" w:rsidRPr="0000708B" w:rsidRDefault="0043137A" w:rsidP="008C24E5">
      <w:pPr>
        <w:rPr>
          <w:rFonts w:asciiTheme="minorHAnsi" w:eastAsia="Tahoma" w:hAnsiTheme="minorHAnsi" w:cstheme="minorHAnsi"/>
          <w:lang w:val="fr-CA"/>
        </w:rPr>
      </w:pPr>
    </w:p>
    <w:p w:rsidR="008C24E5" w:rsidRPr="0000708B" w:rsidRDefault="008C24E5" w:rsidP="005918DD">
      <w:pPr>
        <w:rPr>
          <w:rFonts w:asciiTheme="minorHAnsi" w:eastAsia="Tahoma" w:hAnsiTheme="minorHAnsi" w:cstheme="minorHAnsi"/>
          <w:lang w:val="fr-CA"/>
        </w:rPr>
      </w:pPr>
    </w:p>
    <w:p w:rsidR="005918DD" w:rsidRPr="005436C3" w:rsidRDefault="005918DD" w:rsidP="005918DD">
      <w:pPr>
        <w:rPr>
          <w:rFonts w:asciiTheme="minorHAnsi" w:eastAsia="Tahoma" w:hAnsiTheme="minorHAnsi" w:cstheme="minorHAnsi"/>
          <w:b/>
          <w:bCs/>
          <w:lang w:val="fr-CA"/>
        </w:rPr>
      </w:pPr>
      <w:r w:rsidRPr="005436C3">
        <w:rPr>
          <w:rFonts w:asciiTheme="minorHAnsi" w:eastAsia="Tahoma" w:hAnsiTheme="minorHAnsi" w:cstheme="minorHAnsi"/>
          <w:b/>
          <w:bCs/>
          <w:lang w:val="fr-CA"/>
        </w:rPr>
        <w:t>Super</w:t>
      </w:r>
      <w:r w:rsidR="000D2136">
        <w:rPr>
          <w:rFonts w:asciiTheme="minorHAnsi" w:eastAsia="Tahoma" w:hAnsiTheme="minorHAnsi" w:cstheme="minorHAnsi"/>
          <w:b/>
          <w:bCs/>
          <w:lang w:val="fr-CA"/>
        </w:rPr>
        <w:t>viseur catering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633DAE" w:rsidRPr="005436C3">
        <w:rPr>
          <w:rFonts w:asciiTheme="minorHAnsi" w:eastAsia="Tahoma" w:hAnsiTheme="minorHAnsi" w:cstheme="minorHAnsi"/>
          <w:b/>
          <w:bCs/>
          <w:lang w:val="fr-CA"/>
        </w:rPr>
        <w:t xml:space="preserve">CSSI France             </w:t>
      </w:r>
      <w:r w:rsidRPr="005436C3">
        <w:rPr>
          <w:rFonts w:asciiTheme="minorHAnsi" w:eastAsia="Tahoma" w:hAnsiTheme="minorHAnsi" w:cstheme="minorHAnsi"/>
          <w:lang w:val="fr-CA"/>
        </w:rPr>
        <w:t>F</w:t>
      </w:r>
      <w:r w:rsidR="005436C3" w:rsidRPr="005436C3">
        <w:rPr>
          <w:rFonts w:asciiTheme="minorHAnsi" w:eastAsia="Tahoma" w:hAnsiTheme="minorHAnsi" w:cstheme="minorHAnsi"/>
          <w:lang w:val="fr-CA"/>
        </w:rPr>
        <w:t>évrier</w:t>
      </w:r>
      <w:r w:rsidRPr="005436C3">
        <w:rPr>
          <w:rFonts w:asciiTheme="minorHAnsi" w:eastAsia="Tahoma" w:hAnsiTheme="minorHAnsi" w:cstheme="minorHAnsi"/>
          <w:lang w:val="fr-CA"/>
        </w:rPr>
        <w:t xml:space="preserve"> 2018</w:t>
      </w:r>
      <w:r w:rsidR="005436C3" w:rsidRPr="005436C3">
        <w:rPr>
          <w:rFonts w:asciiTheme="minorHAnsi" w:eastAsia="Tahoma" w:hAnsiTheme="minorHAnsi" w:cstheme="minorHAnsi"/>
          <w:lang w:val="fr-CA"/>
        </w:rPr>
        <w:t xml:space="preserve"> - </w:t>
      </w:r>
      <w:r w:rsidRPr="005436C3">
        <w:rPr>
          <w:rFonts w:asciiTheme="minorHAnsi" w:eastAsia="Tahoma" w:hAnsiTheme="minorHAnsi" w:cstheme="minorHAnsi"/>
          <w:lang w:val="fr-CA"/>
        </w:rPr>
        <w:t>Ma</w:t>
      </w:r>
      <w:r w:rsidR="005436C3" w:rsidRPr="005436C3">
        <w:rPr>
          <w:rFonts w:asciiTheme="minorHAnsi" w:eastAsia="Tahoma" w:hAnsiTheme="minorHAnsi" w:cstheme="minorHAnsi"/>
          <w:lang w:val="fr-CA"/>
        </w:rPr>
        <w:t>i</w:t>
      </w:r>
      <w:r w:rsidRPr="005436C3">
        <w:rPr>
          <w:rFonts w:asciiTheme="minorHAnsi" w:eastAsia="Tahoma" w:hAnsiTheme="minorHAnsi" w:cstheme="minorHAnsi"/>
          <w:lang w:val="fr-CA"/>
        </w:rPr>
        <w:t xml:space="preserve"> 2019</w:t>
      </w:r>
    </w:p>
    <w:p w:rsidR="005918DD" w:rsidRPr="005436C3" w:rsidRDefault="005918DD" w:rsidP="005918DD">
      <w:pPr>
        <w:rPr>
          <w:rFonts w:asciiTheme="minorHAnsi" w:eastAsia="Tahoma" w:hAnsiTheme="minorHAnsi" w:cstheme="minorHAnsi"/>
          <w:lang w:val="fr-CA"/>
        </w:rPr>
      </w:pPr>
    </w:p>
    <w:p w:rsidR="005436C3" w:rsidRP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lastRenderedPageBreak/>
        <w:t xml:space="preserve">S’assurer que les ressources humaines et matérielles sont disponibles et prêtes </w:t>
      </w:r>
      <w:r>
        <w:rPr>
          <w:rFonts w:asciiTheme="minorHAnsi" w:hAnsiTheme="minorHAnsi" w:cstheme="minorHAnsi"/>
          <w:lang w:val="fr-CA"/>
        </w:rPr>
        <w:t xml:space="preserve">au déploiement </w:t>
      </w:r>
      <w:r w:rsidRPr="007053EB">
        <w:rPr>
          <w:rFonts w:asciiTheme="minorHAnsi" w:hAnsiTheme="minorHAnsi" w:cstheme="minorHAnsi"/>
          <w:lang w:val="fr-CA"/>
        </w:rPr>
        <w:t>pour l’exécution de service dans les délais impartis (</w:t>
      </w:r>
      <w:r>
        <w:rPr>
          <w:rFonts w:asciiTheme="minorHAnsi" w:hAnsiTheme="minorHAnsi" w:cstheme="minorHAnsi"/>
          <w:lang w:val="fr-CA"/>
        </w:rPr>
        <w:t>22</w:t>
      </w:r>
      <w:r w:rsidRPr="007053EB">
        <w:rPr>
          <w:rFonts w:asciiTheme="minorHAnsi" w:hAnsiTheme="minorHAnsi" w:cstheme="minorHAnsi"/>
          <w:lang w:val="fr-CA"/>
        </w:rPr>
        <w:t>00 personnes/jour)</w:t>
      </w:r>
    </w:p>
    <w:p w:rsidR="005436C3" w:rsidRPr="007053EB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eastAsia="Tahoma" w:hAnsiTheme="minorHAnsi" w:cstheme="minorHAnsi"/>
          <w:lang w:val="fr-CA"/>
        </w:rPr>
        <w:t xml:space="preserve">Participer activement </w:t>
      </w:r>
      <w:r>
        <w:rPr>
          <w:rFonts w:asciiTheme="minorHAnsi" w:eastAsia="Tahoma" w:hAnsiTheme="minorHAnsi" w:cstheme="minorHAnsi"/>
          <w:lang w:val="fr-CA"/>
        </w:rPr>
        <w:t>au</w:t>
      </w:r>
      <w:r w:rsidRPr="007053EB">
        <w:rPr>
          <w:rFonts w:asciiTheme="minorHAnsi" w:eastAsia="Tahoma" w:hAnsiTheme="minorHAnsi" w:cstheme="minorHAnsi"/>
          <w:lang w:val="fr-CA"/>
        </w:rPr>
        <w:t xml:space="preserve"> processus de révision de la politique en vigueur de catering et apporter des améliorations innovatives</w:t>
      </w:r>
    </w:p>
    <w:p w:rsidR="005436C3" w:rsidRPr="007053EB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>Réduction des co</w:t>
      </w:r>
      <w:r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opérationnels </w:t>
      </w:r>
    </w:p>
    <w:p w:rsid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relatives à la performance du service</w:t>
      </w:r>
    </w:p>
    <w:p w:rsid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risques opérationnels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budgétaire</w:t>
      </w:r>
    </w:p>
    <w:p w:rsidR="00C1488D" w:rsidRPr="005C342C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relations avec la clientèle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Gestion des commandes et livraisons et apporter des ajustements pour satisfaire aux besoins opérationnels  </w:t>
      </w:r>
    </w:p>
    <w:p w:rsidR="005436C3" w:rsidRDefault="00C1488D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Formation des employés (ées)</w:t>
      </w:r>
    </w:p>
    <w:p w:rsidR="00C1488D" w:rsidRP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l’hygiène alimentaire, salubrité des lieux et renforcer les règles en vigueur en la matière pour éviter les incidents</w:t>
      </w:r>
      <w:r w:rsidRPr="00194C83">
        <w:rPr>
          <w:rFonts w:asciiTheme="minorHAnsi" w:eastAsia="Tahoma" w:hAnsiTheme="minorHAnsi" w:cstheme="minorHAnsi"/>
          <w:lang w:val="fr-CA"/>
        </w:rPr>
        <w:t>/</w:t>
      </w:r>
      <w:r>
        <w:rPr>
          <w:rFonts w:asciiTheme="minorHAnsi" w:eastAsia="Tahoma" w:hAnsiTheme="minorHAnsi" w:cstheme="minorHAnsi"/>
          <w:lang w:val="fr-CA"/>
        </w:rPr>
        <w:t>accidents potentiels</w:t>
      </w:r>
    </w:p>
    <w:p w:rsidR="00F843ED" w:rsidRPr="00C1488D" w:rsidRDefault="00F843ED" w:rsidP="00C1488D">
      <w:pPr>
        <w:rPr>
          <w:rFonts w:asciiTheme="minorHAnsi" w:eastAsia="Tahoma" w:hAnsiTheme="minorHAnsi" w:cstheme="minorHAnsi"/>
          <w:lang w:val="fr-CA"/>
        </w:rPr>
      </w:pPr>
    </w:p>
    <w:p w:rsidR="00C1488D" w:rsidRPr="0000708B" w:rsidRDefault="00C1488D" w:rsidP="00F843ED">
      <w:pPr>
        <w:rPr>
          <w:rFonts w:asciiTheme="minorHAnsi" w:eastAsia="Tahoma" w:hAnsiTheme="minorHAnsi" w:cstheme="minorHAnsi"/>
          <w:lang w:val="fr-CA"/>
        </w:rPr>
      </w:pPr>
    </w:p>
    <w:p w:rsidR="00F843ED" w:rsidRPr="00882484" w:rsidRDefault="000D2136" w:rsidP="00F843ED">
      <w:p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b/>
          <w:bCs/>
          <w:lang w:val="fr-CA"/>
        </w:rPr>
        <w:t xml:space="preserve">Superviseur des Opérations </w:t>
      </w:r>
      <w:r w:rsidR="00F843ED" w:rsidRPr="00882484">
        <w:rPr>
          <w:rFonts w:asciiTheme="minorHAnsi" w:eastAsia="Tahoma" w:hAnsiTheme="minorHAnsi" w:cstheme="minorHAnsi"/>
          <w:b/>
          <w:bCs/>
          <w:lang w:val="fr-CA"/>
        </w:rPr>
        <w:t>Caterin</w:t>
      </w:r>
      <w:r w:rsidR="00C1488D" w:rsidRPr="00882484">
        <w:rPr>
          <w:rFonts w:asciiTheme="minorHAnsi" w:eastAsia="Tahoma" w:hAnsiTheme="minorHAnsi" w:cstheme="minorHAnsi"/>
          <w:b/>
          <w:bCs/>
          <w:lang w:val="fr-CA"/>
        </w:rPr>
        <w:t xml:space="preserve">g, </w:t>
      </w:r>
      <w:r w:rsidR="00BC24D4" w:rsidRPr="00882484">
        <w:rPr>
          <w:rFonts w:asciiTheme="minorHAnsi" w:eastAsia="Tahoma" w:hAnsiTheme="minorHAnsi" w:cstheme="minorHAnsi"/>
          <w:b/>
          <w:bCs/>
          <w:lang w:val="fr-CA"/>
        </w:rPr>
        <w:t>Almafrique</w:t>
      </w:r>
      <w:r w:rsidR="00C1488D" w:rsidRPr="00882484">
        <w:rPr>
          <w:rFonts w:asciiTheme="minorHAnsi" w:eastAsia="Tahoma" w:hAnsiTheme="minorHAnsi" w:cstheme="minorHAnsi"/>
          <w:b/>
          <w:bCs/>
          <w:lang w:val="fr-CA"/>
        </w:rPr>
        <w:t>, Algérie</w:t>
      </w:r>
      <w:r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F843ED" w:rsidRPr="00882484">
        <w:rPr>
          <w:rFonts w:asciiTheme="minorHAnsi" w:eastAsia="Tahoma" w:hAnsiTheme="minorHAnsi" w:cstheme="minorHAnsi"/>
          <w:lang w:val="fr-CA"/>
        </w:rPr>
        <w:t>Septemb</w:t>
      </w:r>
      <w:r w:rsidR="00882484">
        <w:rPr>
          <w:rFonts w:asciiTheme="minorHAnsi" w:eastAsia="Tahoma" w:hAnsiTheme="minorHAnsi" w:cstheme="minorHAnsi"/>
          <w:lang w:val="fr-CA"/>
        </w:rPr>
        <w:t>re</w:t>
      </w:r>
      <w:r w:rsidR="00F843ED" w:rsidRPr="00882484">
        <w:rPr>
          <w:rFonts w:asciiTheme="minorHAnsi" w:eastAsia="Tahoma" w:hAnsiTheme="minorHAnsi" w:cstheme="minorHAnsi"/>
          <w:lang w:val="fr-CA"/>
        </w:rPr>
        <w:t xml:space="preserve"> 2016</w:t>
      </w:r>
      <w:r w:rsidR="00882484">
        <w:rPr>
          <w:rFonts w:asciiTheme="minorHAnsi" w:eastAsia="Tahoma" w:hAnsiTheme="minorHAnsi" w:cstheme="minorHAnsi"/>
          <w:lang w:val="fr-CA"/>
        </w:rPr>
        <w:t xml:space="preserve"> - </w:t>
      </w:r>
      <w:r w:rsidR="00F843ED" w:rsidRPr="00882484">
        <w:rPr>
          <w:rFonts w:asciiTheme="minorHAnsi" w:eastAsia="Tahoma" w:hAnsiTheme="minorHAnsi" w:cstheme="minorHAnsi"/>
          <w:lang w:val="fr-CA"/>
        </w:rPr>
        <w:t>Jan</w:t>
      </w:r>
      <w:r w:rsidR="00882484">
        <w:rPr>
          <w:rFonts w:asciiTheme="minorHAnsi" w:eastAsia="Tahoma" w:hAnsiTheme="minorHAnsi" w:cstheme="minorHAnsi"/>
          <w:lang w:val="fr-CA"/>
        </w:rPr>
        <w:t>vier</w:t>
      </w:r>
      <w:r w:rsidR="00F843ED" w:rsidRPr="00882484">
        <w:rPr>
          <w:rFonts w:asciiTheme="minorHAnsi" w:eastAsia="Tahoma" w:hAnsiTheme="minorHAnsi" w:cstheme="minorHAnsi"/>
          <w:lang w:val="fr-CA"/>
        </w:rPr>
        <w:t xml:space="preserve"> 2019</w:t>
      </w:r>
    </w:p>
    <w:p w:rsidR="00F843ED" w:rsidRPr="00882484" w:rsidRDefault="00F843ED" w:rsidP="00F843ED">
      <w:pPr>
        <w:rPr>
          <w:rFonts w:asciiTheme="minorHAnsi" w:eastAsia="Tahoma" w:hAnsiTheme="minorHAnsi" w:cstheme="minorHAnsi"/>
          <w:lang w:val="fr-CA"/>
        </w:rPr>
      </w:pPr>
    </w:p>
    <w:p w:rsidR="00C1488D" w:rsidRDefault="00C1488D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Superviser et gérer les relations avec les clients dans 41 sites d’exploitation</w:t>
      </w:r>
    </w:p>
    <w:p w:rsidR="00DD63CC" w:rsidRPr="007053EB" w:rsidRDefault="00DD63CC" w:rsidP="00DD63CC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Élaborer des plans stratégiques visant la r</w:t>
      </w:r>
      <w:r w:rsidRPr="007053EB">
        <w:rPr>
          <w:rFonts w:asciiTheme="minorHAnsi" w:hAnsiTheme="minorHAnsi" w:cstheme="minorHAnsi"/>
          <w:lang w:val="fr-CA"/>
        </w:rPr>
        <w:t>éduction des co</w:t>
      </w:r>
      <w:r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opérationnels </w:t>
      </w:r>
    </w:p>
    <w:p w:rsidR="00DD63CC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Offrir la formation aux membres de l’équipe</w:t>
      </w:r>
    </w:p>
    <w:p w:rsidR="00DD63CC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Établir des menus innovatifs et nutritifs avec un excellent rapport qualité-prix</w:t>
      </w:r>
    </w:p>
    <w:p w:rsidR="00C30591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la qualité alimentaire</w:t>
      </w:r>
      <w:r w:rsidR="00C30591" w:rsidRPr="00C30591">
        <w:rPr>
          <w:rFonts w:asciiTheme="minorHAnsi" w:eastAsia="Tahoma" w:hAnsiTheme="minorHAnsi" w:cstheme="minorHAnsi"/>
          <w:lang w:val="fr-CA"/>
        </w:rPr>
        <w:t>/L</w:t>
      </w:r>
      <w:r>
        <w:rPr>
          <w:rFonts w:asciiTheme="minorHAnsi" w:eastAsia="Tahoma" w:hAnsiTheme="minorHAnsi" w:cstheme="minorHAnsi"/>
          <w:lang w:val="fr-CA"/>
        </w:rPr>
        <w:t>ivraison de service alimentaire</w:t>
      </w:r>
    </w:p>
    <w:p w:rsidR="00C30591" w:rsidRDefault="00C30591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Tenue de registres, commande de fournitures, surveiller l’inventaire et maintenir les coûts avec exactitude conformément au budget imparti</w:t>
      </w:r>
    </w:p>
    <w:p w:rsidR="00F65930" w:rsidRPr="000D2136" w:rsidRDefault="00C30591" w:rsidP="00F65930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eastAsia="Tahoma" w:hAnsiTheme="minorHAnsi" w:cstheme="minorHAnsi"/>
          <w:lang w:val="fr-CA"/>
        </w:rPr>
        <w:t>Maintenir un niveau de salubrité élevé conformément aux règles d’</w:t>
      </w:r>
      <w:r w:rsidR="00B62216" w:rsidRPr="000D2136">
        <w:rPr>
          <w:rFonts w:asciiTheme="minorHAnsi" w:eastAsia="Tahoma" w:hAnsiTheme="minorHAnsi" w:cstheme="minorHAnsi"/>
          <w:lang w:val="fr-CA"/>
        </w:rPr>
        <w:t xml:space="preserve">hygiène, santé et sécurité, s’assurer que tout bris est rectifié immédiatement. Assister le gestionnaire de projet dans l’évaluation des risques et fonctions de catering reliées au </w:t>
      </w:r>
      <w:r w:rsidR="00B62216" w:rsidRPr="000D2136">
        <w:rPr>
          <w:rFonts w:asciiTheme="minorHAnsi" w:hAnsiTheme="minorHAnsi" w:cstheme="minorHAnsi"/>
          <w:lang w:val="fr-CA"/>
        </w:rPr>
        <w:t>COSHH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</w:t>
      </w:r>
    </w:p>
    <w:p w:rsidR="00F65930" w:rsidRPr="00B62216" w:rsidRDefault="00F65930" w:rsidP="00F65930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B62216" w:rsidRPr="00B62216" w:rsidRDefault="00B62216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Évaluer périodiquement la performance des employés (ées) et élaborer des plans de développement professionnels </w:t>
      </w:r>
    </w:p>
    <w:p w:rsidR="00B62216" w:rsidRPr="008D3E29" w:rsidRDefault="00B62216" w:rsidP="008D3E29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Jouer un rôle actif dans le développement de service, incluant participation aux réunions</w:t>
      </w:r>
      <w:r w:rsidR="008D3E29">
        <w:rPr>
          <w:rFonts w:asciiTheme="minorHAnsi" w:hAnsiTheme="minorHAnsi" w:cstheme="minorHAnsi"/>
          <w:lang w:val="fr-CA"/>
        </w:rPr>
        <w:t xml:space="preserve"> et fournir une rétroaction constructive et stratégique. Assister aux formations et conférences dans mon domaine d’activité</w:t>
      </w:r>
    </w:p>
    <w:p w:rsidR="008D3E29" w:rsidRPr="008D3E29" w:rsidRDefault="008D3E29" w:rsidP="008D3E29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AE442E" w:rsidRPr="008D3E29" w:rsidRDefault="00AE442E" w:rsidP="008D3E29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447EAE" w:rsidRPr="008D3E29" w:rsidRDefault="00C7242B" w:rsidP="00447EAE">
      <w:pPr>
        <w:rPr>
          <w:rFonts w:asciiTheme="minorHAnsi" w:eastAsia="Tahoma" w:hAnsiTheme="minorHAnsi" w:cstheme="minorHAnsi"/>
          <w:lang w:val="fr-CA"/>
        </w:rPr>
      </w:pPr>
      <w:r w:rsidRPr="008D3E29">
        <w:rPr>
          <w:rFonts w:asciiTheme="minorHAnsi" w:eastAsia="Tahoma" w:hAnsiTheme="minorHAnsi" w:cstheme="minorHAnsi"/>
          <w:b/>
          <w:bCs/>
          <w:lang w:val="fr-CA"/>
        </w:rPr>
        <w:t xml:space="preserve">Camp 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B</w:t>
      </w:r>
      <w:r w:rsidRPr="008D3E29">
        <w:rPr>
          <w:rFonts w:asciiTheme="minorHAnsi" w:eastAsia="Tahoma" w:hAnsiTheme="minorHAnsi" w:cstheme="minorHAnsi"/>
          <w:b/>
          <w:bCs/>
          <w:lang w:val="fr-CA"/>
        </w:rPr>
        <w:t>oss(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Gestio</w:t>
      </w:r>
      <w:r w:rsidR="008D3E29">
        <w:rPr>
          <w:rFonts w:asciiTheme="minorHAnsi" w:eastAsia="Tahoma" w:hAnsiTheme="minorHAnsi" w:cstheme="minorHAnsi"/>
          <w:b/>
          <w:bCs/>
          <w:lang w:val="fr-CA"/>
        </w:rPr>
        <w:t>n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naire, Service de Catering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>)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 xml:space="preserve">Flash </w:t>
      </w:r>
      <w:r w:rsidR="00BC24D4" w:rsidRPr="008D3E29">
        <w:rPr>
          <w:rFonts w:asciiTheme="minorHAnsi" w:eastAsia="Tahoma" w:hAnsiTheme="minorHAnsi" w:cstheme="minorHAnsi"/>
          <w:b/>
          <w:bCs/>
          <w:lang w:val="fr-CA"/>
        </w:rPr>
        <w:t>Sce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 xml:space="preserve"> (SWCS)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, Algérie</w:t>
      </w:r>
      <w:r w:rsidR="00447EAE" w:rsidRPr="008D3E29">
        <w:rPr>
          <w:rFonts w:asciiTheme="minorHAnsi" w:eastAsia="Tahoma" w:hAnsiTheme="minorHAnsi" w:cstheme="minorHAnsi"/>
          <w:lang w:val="fr-CA"/>
        </w:rPr>
        <w:t>Ju</w:t>
      </w:r>
      <w:r w:rsidR="008D3E29" w:rsidRPr="008D3E29">
        <w:rPr>
          <w:rFonts w:asciiTheme="minorHAnsi" w:eastAsia="Tahoma" w:hAnsiTheme="minorHAnsi" w:cstheme="minorHAnsi"/>
          <w:lang w:val="fr-CA"/>
        </w:rPr>
        <w:t>in</w:t>
      </w:r>
      <w:r w:rsidR="00447EAE" w:rsidRPr="008D3E29">
        <w:rPr>
          <w:rFonts w:asciiTheme="minorHAnsi" w:eastAsia="Tahoma" w:hAnsiTheme="minorHAnsi" w:cstheme="minorHAnsi"/>
          <w:lang w:val="fr-CA"/>
        </w:rPr>
        <w:t xml:space="preserve"> 2013</w:t>
      </w:r>
      <w:r w:rsidR="008D3E29">
        <w:rPr>
          <w:rFonts w:asciiTheme="minorHAnsi" w:eastAsia="Tahoma" w:hAnsiTheme="minorHAnsi" w:cstheme="minorHAnsi"/>
          <w:lang w:val="fr-CA"/>
        </w:rPr>
        <w:t xml:space="preserve"> – </w:t>
      </w:r>
      <w:r w:rsidR="00447EAE" w:rsidRPr="008D3E29">
        <w:rPr>
          <w:rFonts w:asciiTheme="minorHAnsi" w:eastAsia="Tahoma" w:hAnsiTheme="minorHAnsi" w:cstheme="minorHAnsi"/>
          <w:lang w:val="fr-CA"/>
        </w:rPr>
        <w:t>Ju</w:t>
      </w:r>
      <w:r w:rsidR="008D3E29">
        <w:rPr>
          <w:rFonts w:asciiTheme="minorHAnsi" w:eastAsia="Tahoma" w:hAnsiTheme="minorHAnsi" w:cstheme="minorHAnsi"/>
          <w:lang w:val="fr-CA"/>
        </w:rPr>
        <w:t xml:space="preserve">in </w:t>
      </w:r>
      <w:r w:rsidR="00447EAE" w:rsidRPr="008D3E29">
        <w:rPr>
          <w:rFonts w:asciiTheme="minorHAnsi" w:eastAsia="Tahoma" w:hAnsiTheme="minorHAnsi" w:cstheme="minorHAnsi"/>
          <w:lang w:val="fr-CA"/>
        </w:rPr>
        <w:t>2016</w:t>
      </w:r>
    </w:p>
    <w:p w:rsidR="008D3E29" w:rsidRDefault="008D3E29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Assurer la maintenance et réparation sur le site, incluant </w:t>
      </w:r>
      <w:r w:rsidR="00E86CF2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les travaux de plomberie, menuiserie, nettoyage et électricité </w:t>
      </w:r>
    </w:p>
    <w:p w:rsidR="008D3E29" w:rsidRPr="008D3E29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Superviser l’équipe</w:t>
      </w:r>
    </w:p>
    <w:p w:rsidR="008D3E29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Élaborer des menus et préparer les commandes des aliments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lastRenderedPageBreak/>
        <w:t>Gestion des déchets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, compostage et recyclage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identifi</w:t>
      </w:r>
      <w:r w:rsidR="0000708B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cation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627E47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Participer aux inspections en collaboration avec le comité de santé et sécurité au travail 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D3E29" w:rsidRDefault="00E86CF2" w:rsidP="003B37D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 w:rsid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 w:rsid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3B37DF"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d’accidents de travail </w:t>
      </w:r>
    </w:p>
    <w:p w:rsidR="003B37DF" w:rsidRPr="003B37DF" w:rsidRDefault="003B37DF" w:rsidP="003B37D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Liaison avec les services médicaux and le secteur d’activé</w:t>
      </w:r>
    </w:p>
    <w:p w:rsidR="00290B61" w:rsidRPr="00036F89" w:rsidRDefault="003B37DF" w:rsidP="00036F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Assister à l’évaluation des p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rogrammes offerts aux employés </w:t>
      </w:r>
    </w:p>
    <w:p w:rsidR="003B37DF" w:rsidRPr="003B37DF" w:rsidRDefault="00C7242B" w:rsidP="00447EAE">
      <w:pPr>
        <w:rPr>
          <w:rFonts w:asciiTheme="minorHAnsi" w:eastAsia="Tahoma" w:hAnsiTheme="minorHAnsi" w:cstheme="minorHAnsi"/>
          <w:b/>
          <w:bCs/>
          <w:lang w:val="fr-CA"/>
        </w:rPr>
      </w:pPr>
      <w:r w:rsidRPr="003B37DF">
        <w:rPr>
          <w:rFonts w:asciiTheme="minorHAnsi" w:eastAsia="Tahoma" w:hAnsiTheme="minorHAnsi" w:cstheme="minorHAnsi"/>
          <w:b/>
          <w:bCs/>
          <w:lang w:val="fr-CA"/>
        </w:rPr>
        <w:t>Camp Boss</w:t>
      </w:r>
      <w:r w:rsidR="00BC24D4" w:rsidRPr="003B37DF">
        <w:rPr>
          <w:rFonts w:asciiTheme="minorHAnsi" w:eastAsia="Tahoma" w:hAnsiTheme="minorHAnsi" w:cstheme="minorHAnsi"/>
          <w:b/>
          <w:bCs/>
          <w:lang w:val="fr-CA"/>
        </w:rPr>
        <w:t xml:space="preserve"> (</w:t>
      </w:r>
      <w:r w:rsidR="003B37DF" w:rsidRPr="008D3E29">
        <w:rPr>
          <w:rFonts w:asciiTheme="minorHAnsi" w:eastAsia="Tahoma" w:hAnsiTheme="minorHAnsi" w:cstheme="minorHAnsi"/>
          <w:b/>
          <w:bCs/>
          <w:lang w:val="fr-CA"/>
        </w:rPr>
        <w:t>Gestio</w:t>
      </w:r>
      <w:r w:rsidR="003B37DF">
        <w:rPr>
          <w:rFonts w:asciiTheme="minorHAnsi" w:eastAsia="Tahoma" w:hAnsiTheme="minorHAnsi" w:cstheme="minorHAnsi"/>
          <w:b/>
          <w:bCs/>
          <w:lang w:val="fr-CA"/>
        </w:rPr>
        <w:t>n</w:t>
      </w:r>
      <w:r w:rsidR="003B37DF" w:rsidRPr="008D3E29">
        <w:rPr>
          <w:rFonts w:asciiTheme="minorHAnsi" w:eastAsia="Tahoma" w:hAnsiTheme="minorHAnsi" w:cstheme="minorHAnsi"/>
          <w:b/>
          <w:bCs/>
          <w:lang w:val="fr-CA"/>
        </w:rPr>
        <w:t>naire, Service de Catering</w:t>
      </w:r>
      <w:r w:rsidR="00BC24D4" w:rsidRPr="003B37DF">
        <w:rPr>
          <w:rFonts w:asciiTheme="minorHAnsi" w:eastAsia="Tahoma" w:hAnsiTheme="minorHAnsi" w:cstheme="minorHAnsi"/>
          <w:b/>
          <w:bCs/>
          <w:lang w:val="fr-CA"/>
        </w:rPr>
        <w:t>)</w:t>
      </w:r>
      <w:r w:rsidR="00F8540A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Pr="003B37DF">
        <w:rPr>
          <w:rFonts w:asciiTheme="minorHAnsi" w:eastAsia="Tahoma" w:hAnsiTheme="minorHAnsi" w:cstheme="minorHAnsi"/>
          <w:b/>
          <w:bCs/>
          <w:lang w:val="fr-CA"/>
        </w:rPr>
        <w:t xml:space="preserve">Eurest </w:t>
      </w:r>
      <w:r w:rsidR="00F8540A" w:rsidRPr="003B37DF">
        <w:rPr>
          <w:rFonts w:asciiTheme="minorHAnsi" w:eastAsia="Tahoma" w:hAnsiTheme="minorHAnsi" w:cstheme="minorHAnsi"/>
          <w:b/>
          <w:bCs/>
          <w:lang w:val="fr-CA"/>
        </w:rPr>
        <w:t>Al</w:t>
      </w:r>
      <w:r w:rsidR="00F8540A">
        <w:rPr>
          <w:rFonts w:asciiTheme="minorHAnsi" w:eastAsia="Tahoma" w:hAnsiTheme="minorHAnsi" w:cstheme="minorHAnsi"/>
          <w:b/>
          <w:bCs/>
          <w:lang w:val="fr-CA"/>
        </w:rPr>
        <w:t>gérie</w:t>
      </w:r>
      <w:r w:rsidR="00F8540A" w:rsidRPr="003B37DF">
        <w:rPr>
          <w:rFonts w:asciiTheme="minorHAnsi" w:eastAsia="Tahoma" w:hAnsiTheme="minorHAnsi" w:cstheme="minorHAnsi"/>
          <w:lang w:val="fr-CA"/>
        </w:rPr>
        <w:t xml:space="preserve"> Juin</w:t>
      </w:r>
      <w:r w:rsidRPr="003B37DF">
        <w:rPr>
          <w:rFonts w:asciiTheme="minorHAnsi" w:eastAsia="Tahoma" w:hAnsiTheme="minorHAnsi" w:cstheme="minorHAnsi"/>
          <w:lang w:val="fr-CA"/>
        </w:rPr>
        <w:t xml:space="preserve"> 2010</w:t>
      </w:r>
      <w:r w:rsidR="003B37DF" w:rsidRPr="003B37DF">
        <w:rPr>
          <w:rFonts w:asciiTheme="minorHAnsi" w:eastAsia="Tahoma" w:hAnsiTheme="minorHAnsi" w:cstheme="minorHAnsi"/>
          <w:lang w:val="fr-CA"/>
        </w:rPr>
        <w:t xml:space="preserve"> -</w:t>
      </w:r>
      <w:r w:rsidRPr="003B37DF">
        <w:rPr>
          <w:rFonts w:asciiTheme="minorHAnsi" w:eastAsia="Tahoma" w:hAnsiTheme="minorHAnsi" w:cstheme="minorHAnsi"/>
          <w:lang w:val="fr-CA"/>
        </w:rPr>
        <w:t xml:space="preserve"> Ma</w:t>
      </w:r>
      <w:r w:rsidR="003B37DF" w:rsidRPr="003B37DF">
        <w:rPr>
          <w:rFonts w:asciiTheme="minorHAnsi" w:eastAsia="Tahoma" w:hAnsiTheme="minorHAnsi" w:cstheme="minorHAnsi"/>
          <w:lang w:val="fr-CA"/>
        </w:rPr>
        <w:t>i</w:t>
      </w:r>
      <w:r w:rsidRPr="003B37DF">
        <w:rPr>
          <w:rFonts w:asciiTheme="minorHAnsi" w:eastAsia="Tahoma" w:hAnsiTheme="minorHAnsi" w:cstheme="minorHAnsi"/>
          <w:lang w:val="fr-CA"/>
        </w:rPr>
        <w:t xml:space="preserve"> 2013</w:t>
      </w:r>
    </w:p>
    <w:p w:rsidR="003B37DF" w:rsidRDefault="003B37DF" w:rsidP="003B37D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Assurer la maintenance et réparation sur le site, incluant les travaux de plomberie, menuiserie, nettoyage et électricité 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Élaborer des menus et préparer les commandes des aliments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Gestion des déchets, compostage et recyclage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identif</w:t>
      </w:r>
      <w:r w:rsidR="00C80122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ication d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d’accidents de travail </w:t>
      </w:r>
    </w:p>
    <w:p w:rsidR="00882484" w:rsidRPr="003B37DF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Liaison avec les services médicaux and le secteur d’activé</w:t>
      </w:r>
    </w:p>
    <w:p w:rsidR="00882484" w:rsidRPr="003B37DF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Assister à l’évaluation des p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rogrammes offerts aux employés </w:t>
      </w:r>
    </w:p>
    <w:p w:rsidR="00581C95" w:rsidRPr="00882484" w:rsidRDefault="00581C95" w:rsidP="00581C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</w:pPr>
      <w:r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Camp Boss</w:t>
      </w:r>
      <w:r w:rsidR="00882484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 xml:space="preserve">, </w:t>
      </w:r>
      <w:r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Almafrique Sarl</w:t>
      </w:r>
      <w:r w:rsid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, Algérie</w:t>
      </w:r>
      <w:r w:rsidR="000D2136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 xml:space="preserve"> </w:t>
      </w: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Jan</w:t>
      </w:r>
      <w:r w:rsidR="00882484"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vier</w:t>
      </w: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2008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– </w:t>
      </w: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i </w:t>
      </w: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2010                                                                  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Assurer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et 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gérer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 le service en cuisine, restaurant,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maintenance et réparation sur le site, incluant les travaux de plomberie, menuiserie, nettoyage et électricité 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</w:t>
      </w:r>
      <w:r w:rsidR="000C5F31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fication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0C5F31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</w:t>
      </w: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d’accidents de travail </w:t>
      </w:r>
    </w:p>
    <w:p w:rsidR="00036F89" w:rsidRPr="003B37DF" w:rsidRDefault="00036F89" w:rsidP="00036F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Liaison avec les services médicaux </w:t>
      </w:r>
      <w:r w:rsidR="00627E47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dans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le secteur d’activé</w:t>
      </w:r>
    </w:p>
    <w:p w:rsidR="00F65930" w:rsidRPr="000D2136" w:rsidRDefault="00036F89" w:rsidP="00F6593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Assister à l’évaluation des programmes offerts aux employés 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</w:t>
      </w:r>
    </w:p>
    <w:p w:rsidR="00F65930" w:rsidRDefault="00F65930" w:rsidP="00F65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</w:p>
    <w:p w:rsidR="00581C95" w:rsidRPr="002B7AD9" w:rsidRDefault="002B7AD9" w:rsidP="00581C95">
      <w:pPr>
        <w:pStyle w:val="Titre5"/>
        <w:rPr>
          <w:rFonts w:asciiTheme="minorHAnsi" w:hAnsiTheme="minorHAnsi" w:cstheme="minorHAnsi"/>
          <w:b/>
          <w:bCs/>
          <w:lang w:val="fr-CA"/>
        </w:rPr>
      </w:pPr>
      <w:bookmarkStart w:id="0" w:name="_Hlk150604082"/>
      <w:bookmarkStart w:id="1" w:name="_Hlk150604102"/>
      <w:r w:rsidRPr="002B7AD9">
        <w:rPr>
          <w:rFonts w:asciiTheme="minorHAnsi" w:hAnsiTheme="minorHAnsi" w:cstheme="minorHAnsi"/>
          <w:b/>
          <w:bCs/>
          <w:lang w:val="fr-CA"/>
        </w:rPr>
        <w:t>Études</w:t>
      </w:r>
      <w:bookmarkEnd w:id="0"/>
      <w:r w:rsidRPr="002B7AD9">
        <w:rPr>
          <w:rFonts w:asciiTheme="minorHAnsi" w:hAnsiTheme="minorHAnsi" w:cstheme="minorHAnsi"/>
          <w:b/>
          <w:bCs/>
          <w:lang w:val="fr-CA"/>
        </w:rPr>
        <w:t xml:space="preserve"> : </w:t>
      </w:r>
    </w:p>
    <w:bookmarkEnd w:id="1"/>
    <w:p w:rsidR="00581C95" w:rsidRPr="00561AE7" w:rsidRDefault="00581C95" w:rsidP="00581C95">
      <w:pPr>
        <w:rPr>
          <w:rFonts w:asciiTheme="minorHAnsi" w:hAnsiTheme="minorHAnsi" w:cstheme="minorHAnsi"/>
          <w:lang w:val="fr-CA"/>
        </w:rPr>
      </w:pPr>
    </w:p>
    <w:p w:rsidR="00581C95" w:rsidRPr="00561AE7" w:rsidRDefault="00581C95" w:rsidP="00581C95">
      <w:pPr>
        <w:rPr>
          <w:rFonts w:asciiTheme="minorHAnsi" w:eastAsia="Tahoma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b/>
          <w:bCs/>
          <w:lang w:val="fr-CA"/>
        </w:rPr>
        <w:t>1- Technic</w:t>
      </w:r>
      <w:r w:rsidR="002B7AD9">
        <w:rPr>
          <w:rFonts w:asciiTheme="minorHAnsi" w:hAnsiTheme="minorHAnsi" w:cstheme="minorHAnsi"/>
          <w:b/>
          <w:bCs/>
          <w:lang w:val="fr-CA"/>
        </w:rPr>
        <w:t>ien en Services d’Hôtellerie</w:t>
      </w:r>
      <w:r w:rsidR="000D2136">
        <w:rPr>
          <w:rFonts w:asciiTheme="minorHAnsi" w:hAnsiTheme="minorHAnsi" w:cstheme="minorHAnsi"/>
          <w:b/>
          <w:bCs/>
          <w:lang w:val="fr-CA"/>
        </w:rPr>
        <w:t>/ Chef de rang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 (</w:t>
      </w:r>
      <w:r w:rsidR="002B7AD9">
        <w:rPr>
          <w:rFonts w:asciiTheme="minorHAnsi" w:hAnsiTheme="minorHAnsi" w:cstheme="minorHAnsi"/>
          <w:b/>
          <w:bCs/>
          <w:lang w:val="fr-CA"/>
        </w:rPr>
        <w:t>R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estauration) </w:t>
      </w:r>
    </w:p>
    <w:p w:rsidR="002B7AD9" w:rsidRDefault="002B7AD9" w:rsidP="00581C95">
      <w:pPr>
        <w:rPr>
          <w:rFonts w:asciiTheme="minorHAnsi" w:hAnsiTheme="minorHAnsi" w:cstheme="minorHAnsi"/>
          <w:lang w:val="fr-CA"/>
        </w:rPr>
      </w:pPr>
      <w:r w:rsidRPr="002B7AD9">
        <w:rPr>
          <w:rFonts w:asciiTheme="minorHAnsi" w:hAnsiTheme="minorHAnsi" w:cstheme="minorHAnsi"/>
          <w:lang w:val="fr-CA"/>
        </w:rPr>
        <w:t xml:space="preserve">École </w:t>
      </w:r>
      <w:r w:rsidR="00581C95" w:rsidRPr="002B7AD9">
        <w:rPr>
          <w:rFonts w:asciiTheme="minorHAnsi" w:hAnsiTheme="minorHAnsi" w:cstheme="minorHAnsi"/>
          <w:lang w:val="fr-CA"/>
        </w:rPr>
        <w:t xml:space="preserve">Kad </w:t>
      </w:r>
      <w:r w:rsidR="00290B61" w:rsidRPr="002B7AD9">
        <w:rPr>
          <w:rFonts w:asciiTheme="minorHAnsi" w:hAnsiTheme="minorHAnsi" w:cstheme="minorHAnsi"/>
          <w:lang w:val="fr-CA"/>
        </w:rPr>
        <w:t>B</w:t>
      </w:r>
      <w:r w:rsidR="00581C95" w:rsidRPr="002B7AD9">
        <w:rPr>
          <w:rFonts w:asciiTheme="minorHAnsi" w:hAnsiTheme="minorHAnsi" w:cstheme="minorHAnsi"/>
          <w:lang w:val="fr-CA"/>
        </w:rPr>
        <w:t>ejaia</w:t>
      </w:r>
      <w:r w:rsidRPr="002B7AD9">
        <w:rPr>
          <w:rFonts w:asciiTheme="minorHAnsi" w:hAnsiTheme="minorHAnsi" w:cstheme="minorHAnsi"/>
          <w:lang w:val="fr-CA"/>
        </w:rPr>
        <w:t>,</w:t>
      </w:r>
      <w:r w:rsidR="00581C95" w:rsidRPr="002B7AD9">
        <w:rPr>
          <w:rFonts w:asciiTheme="minorHAnsi" w:hAnsiTheme="minorHAnsi" w:cstheme="minorHAnsi"/>
          <w:lang w:val="fr-CA"/>
        </w:rPr>
        <w:t xml:space="preserve"> Alg</w:t>
      </w:r>
      <w:r w:rsidRPr="002B7AD9">
        <w:rPr>
          <w:rFonts w:asciiTheme="minorHAnsi" w:hAnsiTheme="minorHAnsi" w:cstheme="minorHAnsi"/>
          <w:lang w:val="fr-CA"/>
        </w:rPr>
        <w:t>érie</w:t>
      </w:r>
      <w:r>
        <w:rPr>
          <w:rFonts w:asciiTheme="minorHAnsi" w:hAnsiTheme="minorHAnsi" w:cstheme="minorHAnsi"/>
          <w:lang w:val="fr-CA"/>
        </w:rPr>
        <w:t xml:space="preserve">                                                           F</w:t>
      </w:r>
      <w:r w:rsidRPr="002B7AD9">
        <w:rPr>
          <w:rFonts w:asciiTheme="minorHAnsi" w:hAnsiTheme="minorHAnsi" w:cstheme="minorHAnsi"/>
          <w:lang w:val="fr-CA"/>
        </w:rPr>
        <w:t>évrier</w:t>
      </w:r>
      <w:r w:rsidR="00581C95" w:rsidRPr="002B7AD9">
        <w:rPr>
          <w:rFonts w:asciiTheme="minorHAnsi" w:hAnsiTheme="minorHAnsi" w:cstheme="minorHAnsi"/>
          <w:lang w:val="fr-CA"/>
        </w:rPr>
        <w:t xml:space="preserve"> 2005</w:t>
      </w:r>
      <w:r w:rsidRPr="002B7AD9">
        <w:rPr>
          <w:rFonts w:asciiTheme="minorHAnsi" w:hAnsiTheme="minorHAnsi" w:cstheme="minorHAnsi"/>
          <w:lang w:val="fr-CA"/>
        </w:rPr>
        <w:t xml:space="preserve"> - </w:t>
      </w:r>
      <w:r w:rsidR="00581C95" w:rsidRPr="002B7AD9">
        <w:rPr>
          <w:rFonts w:asciiTheme="minorHAnsi" w:hAnsiTheme="minorHAnsi" w:cstheme="minorHAnsi"/>
          <w:lang w:val="fr-CA"/>
        </w:rPr>
        <w:t>Septemb</w:t>
      </w:r>
      <w:r w:rsidRPr="002B7AD9">
        <w:rPr>
          <w:rFonts w:asciiTheme="minorHAnsi" w:hAnsiTheme="minorHAnsi" w:cstheme="minorHAnsi"/>
          <w:lang w:val="fr-CA"/>
        </w:rPr>
        <w:t>re</w:t>
      </w:r>
      <w:r w:rsidR="00581C95" w:rsidRPr="002B7AD9">
        <w:rPr>
          <w:rFonts w:asciiTheme="minorHAnsi" w:hAnsiTheme="minorHAnsi" w:cstheme="minorHAnsi"/>
          <w:lang w:val="fr-CA"/>
        </w:rPr>
        <w:t xml:space="preserve"> 2005   </w:t>
      </w:r>
    </w:p>
    <w:p w:rsidR="00581C95" w:rsidRPr="002B7AD9" w:rsidRDefault="00581C95" w:rsidP="00581C95">
      <w:pPr>
        <w:rPr>
          <w:rFonts w:asciiTheme="minorHAnsi" w:hAnsiTheme="minorHAnsi" w:cstheme="minorHAnsi"/>
          <w:lang w:val="fr-CA"/>
        </w:rPr>
      </w:pPr>
    </w:p>
    <w:p w:rsidR="00581C95" w:rsidRPr="00561AE7" w:rsidRDefault="00581C95" w:rsidP="00581C95">
      <w:pPr>
        <w:rPr>
          <w:rFonts w:asciiTheme="minorHAnsi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b/>
          <w:bCs/>
          <w:lang w:val="fr-CA"/>
        </w:rPr>
        <w:t xml:space="preserve">2- </w:t>
      </w:r>
      <w:r w:rsidR="002B7AD9">
        <w:rPr>
          <w:rFonts w:asciiTheme="minorHAnsi" w:hAnsiTheme="minorHAnsi" w:cstheme="minorHAnsi"/>
          <w:b/>
          <w:bCs/>
          <w:lang w:val="fr-CA"/>
        </w:rPr>
        <w:t xml:space="preserve">Formation 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HACCP </w:t>
      </w:r>
    </w:p>
    <w:p w:rsidR="002B7AD9" w:rsidRDefault="00581C95">
      <w:pPr>
        <w:rPr>
          <w:rFonts w:asciiTheme="minorHAnsi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lang w:val="fr-CA"/>
        </w:rPr>
        <w:t xml:space="preserve">    Schlumberger</w:t>
      </w:r>
      <w:r w:rsidR="002B7AD9">
        <w:rPr>
          <w:rFonts w:asciiTheme="minorHAnsi" w:hAnsiTheme="minorHAnsi" w:cstheme="minorHAnsi"/>
          <w:lang w:val="fr-CA"/>
        </w:rPr>
        <w:t>, Services Pétrolier, Algérie                                                                               2014</w:t>
      </w:r>
    </w:p>
    <w:p w:rsidR="002B7AD9" w:rsidRDefault="002B7AD9">
      <w:pPr>
        <w:rPr>
          <w:rFonts w:asciiTheme="minorHAnsi" w:hAnsiTheme="minorHAnsi" w:cstheme="minorHAnsi"/>
          <w:b/>
          <w:bCs/>
          <w:lang w:val="fr-CA"/>
        </w:rPr>
      </w:pPr>
    </w:p>
    <w:p w:rsidR="002B7AD9" w:rsidRPr="002B7AD9" w:rsidRDefault="002B7AD9" w:rsidP="002B7AD9">
      <w:pPr>
        <w:pStyle w:val="Titre5"/>
        <w:rPr>
          <w:rFonts w:asciiTheme="minorHAnsi" w:hAnsiTheme="minorHAnsi" w:cstheme="minorHAnsi"/>
          <w:b/>
          <w:bCs/>
          <w:lang w:val="fr-CA"/>
        </w:rPr>
      </w:pPr>
      <w:r>
        <w:rPr>
          <w:rFonts w:asciiTheme="minorHAnsi" w:hAnsiTheme="minorHAnsi" w:cstheme="minorHAnsi"/>
          <w:b/>
          <w:bCs/>
          <w:lang w:val="fr-CA"/>
        </w:rPr>
        <w:t>Références</w:t>
      </w:r>
      <w:r w:rsidRPr="002B7AD9">
        <w:rPr>
          <w:rFonts w:asciiTheme="minorHAnsi" w:hAnsiTheme="minorHAnsi" w:cstheme="minorHAnsi"/>
          <w:b/>
          <w:bCs/>
          <w:lang w:val="fr-CA"/>
        </w:rPr>
        <w:t xml:space="preserve"> : </w:t>
      </w:r>
    </w:p>
    <w:p w:rsidR="002B7AD9" w:rsidRPr="0000708B" w:rsidRDefault="002B7AD9">
      <w:pPr>
        <w:rPr>
          <w:rFonts w:eastAsia="Tahoma" w:cs="Times New Roman"/>
          <w:lang w:val="fr-CA"/>
        </w:rPr>
      </w:pPr>
    </w:p>
    <w:p w:rsidR="00176E4E" w:rsidRPr="002B7AD9" w:rsidRDefault="002B7AD9">
      <w:pPr>
        <w:rPr>
          <w:rFonts w:asciiTheme="minorHAnsi" w:eastAsia="Tahoma" w:hAnsiTheme="minorHAnsi" w:cstheme="minorHAnsi"/>
          <w:lang w:val="fr-CA"/>
        </w:rPr>
      </w:pPr>
      <w:r w:rsidRPr="002B7AD9">
        <w:rPr>
          <w:rFonts w:asciiTheme="minorHAnsi" w:eastAsia="Tahoma" w:hAnsiTheme="minorHAnsi" w:cstheme="minorHAnsi"/>
          <w:lang w:val="fr-CA"/>
        </w:rPr>
        <w:t>Elles vous seront communiquées sur demande.</w:t>
      </w:r>
    </w:p>
    <w:sectPr w:rsidR="00176E4E" w:rsidRPr="002B7AD9" w:rsidSect="00A95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327" w:rsidRDefault="00613327" w:rsidP="00581C95">
      <w:r>
        <w:separator/>
      </w:r>
    </w:p>
  </w:endnote>
  <w:endnote w:type="continuationSeparator" w:id="1">
    <w:p w:rsidR="00613327" w:rsidRDefault="00613327" w:rsidP="0058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327" w:rsidRDefault="00613327" w:rsidP="00581C95">
      <w:r>
        <w:separator/>
      </w:r>
    </w:p>
  </w:footnote>
  <w:footnote w:type="continuationSeparator" w:id="1">
    <w:p w:rsidR="00613327" w:rsidRDefault="00613327" w:rsidP="00581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01F"/>
    <w:multiLevelType w:val="hybridMultilevel"/>
    <w:tmpl w:val="E094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171EE"/>
    <w:multiLevelType w:val="hybridMultilevel"/>
    <w:tmpl w:val="C18A7A04"/>
    <w:numStyleLink w:val="ImportedStyle1"/>
  </w:abstractNum>
  <w:abstractNum w:abstractNumId="2">
    <w:nsid w:val="2A412C91"/>
    <w:multiLevelType w:val="hybridMultilevel"/>
    <w:tmpl w:val="C18A7A04"/>
    <w:styleLink w:val="ImportedStyle1"/>
    <w:lvl w:ilvl="0" w:tplc="7502281C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CADB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18630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6632F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28F3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E76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769F3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DA62E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02BD0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1A42B16"/>
    <w:multiLevelType w:val="hybridMultilevel"/>
    <w:tmpl w:val="391C425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39442D7B"/>
    <w:multiLevelType w:val="multilevel"/>
    <w:tmpl w:val="019E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44359"/>
    <w:multiLevelType w:val="hybridMultilevel"/>
    <w:tmpl w:val="2E2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43488"/>
    <w:multiLevelType w:val="hybridMultilevel"/>
    <w:tmpl w:val="2106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146D2"/>
    <w:multiLevelType w:val="hybridMultilevel"/>
    <w:tmpl w:val="34BC8DD0"/>
    <w:lvl w:ilvl="0" w:tplc="0409000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37" w:hanging="360"/>
      </w:pPr>
      <w:rPr>
        <w:rFonts w:ascii="Wingdings" w:hAnsi="Wingdings" w:hint="default"/>
      </w:rPr>
    </w:lvl>
  </w:abstractNum>
  <w:abstractNum w:abstractNumId="8">
    <w:nsid w:val="7B860CB1"/>
    <w:multiLevelType w:val="hybridMultilevel"/>
    <w:tmpl w:val="0C20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A73"/>
    <w:rsid w:val="0000708B"/>
    <w:rsid w:val="00013577"/>
    <w:rsid w:val="00013ABA"/>
    <w:rsid w:val="00030E65"/>
    <w:rsid w:val="00036F89"/>
    <w:rsid w:val="00060F6C"/>
    <w:rsid w:val="000942FC"/>
    <w:rsid w:val="000A5003"/>
    <w:rsid w:val="000C5F31"/>
    <w:rsid w:val="000D2136"/>
    <w:rsid w:val="00107FFA"/>
    <w:rsid w:val="00131AEF"/>
    <w:rsid w:val="0014687B"/>
    <w:rsid w:val="00166E08"/>
    <w:rsid w:val="00176E4E"/>
    <w:rsid w:val="00185743"/>
    <w:rsid w:val="00194C83"/>
    <w:rsid w:val="001B4955"/>
    <w:rsid w:val="002005E7"/>
    <w:rsid w:val="00230E02"/>
    <w:rsid w:val="002321F5"/>
    <w:rsid w:val="00285137"/>
    <w:rsid w:val="00290B61"/>
    <w:rsid w:val="002B7AD9"/>
    <w:rsid w:val="002E05BE"/>
    <w:rsid w:val="002F13D7"/>
    <w:rsid w:val="003314A1"/>
    <w:rsid w:val="003B37DF"/>
    <w:rsid w:val="003C7DE7"/>
    <w:rsid w:val="0043137A"/>
    <w:rsid w:val="00432AEE"/>
    <w:rsid w:val="00447EAE"/>
    <w:rsid w:val="00493CF1"/>
    <w:rsid w:val="004B3A36"/>
    <w:rsid w:val="004C6B6B"/>
    <w:rsid w:val="004F19D9"/>
    <w:rsid w:val="005436C3"/>
    <w:rsid w:val="00561AE7"/>
    <w:rsid w:val="00570AB9"/>
    <w:rsid w:val="00581C95"/>
    <w:rsid w:val="005918DD"/>
    <w:rsid w:val="005C342C"/>
    <w:rsid w:val="005C7AFA"/>
    <w:rsid w:val="005D346D"/>
    <w:rsid w:val="005E2278"/>
    <w:rsid w:val="005F79E2"/>
    <w:rsid w:val="00613327"/>
    <w:rsid w:val="00627E47"/>
    <w:rsid w:val="00630577"/>
    <w:rsid w:val="00633DAE"/>
    <w:rsid w:val="00682685"/>
    <w:rsid w:val="00683EC5"/>
    <w:rsid w:val="006E71B3"/>
    <w:rsid w:val="006F5E36"/>
    <w:rsid w:val="007053EB"/>
    <w:rsid w:val="0073683B"/>
    <w:rsid w:val="007A35C2"/>
    <w:rsid w:val="007E3FF5"/>
    <w:rsid w:val="008111EB"/>
    <w:rsid w:val="00840125"/>
    <w:rsid w:val="00854AB8"/>
    <w:rsid w:val="008738B9"/>
    <w:rsid w:val="00882484"/>
    <w:rsid w:val="008912D0"/>
    <w:rsid w:val="008C24E5"/>
    <w:rsid w:val="008D3E29"/>
    <w:rsid w:val="008D43E6"/>
    <w:rsid w:val="008E4612"/>
    <w:rsid w:val="008E554B"/>
    <w:rsid w:val="0090596F"/>
    <w:rsid w:val="00931180"/>
    <w:rsid w:val="00935C80"/>
    <w:rsid w:val="00947B68"/>
    <w:rsid w:val="00983F32"/>
    <w:rsid w:val="00A03A73"/>
    <w:rsid w:val="00A95B69"/>
    <w:rsid w:val="00AE442E"/>
    <w:rsid w:val="00AF4EF7"/>
    <w:rsid w:val="00B16985"/>
    <w:rsid w:val="00B438AE"/>
    <w:rsid w:val="00B52AEA"/>
    <w:rsid w:val="00B62216"/>
    <w:rsid w:val="00B66DBC"/>
    <w:rsid w:val="00B715C0"/>
    <w:rsid w:val="00BC24D4"/>
    <w:rsid w:val="00BC7C1E"/>
    <w:rsid w:val="00C1488D"/>
    <w:rsid w:val="00C149AA"/>
    <w:rsid w:val="00C171CC"/>
    <w:rsid w:val="00C269E1"/>
    <w:rsid w:val="00C30591"/>
    <w:rsid w:val="00C30E30"/>
    <w:rsid w:val="00C338A5"/>
    <w:rsid w:val="00C47D0D"/>
    <w:rsid w:val="00C7242B"/>
    <w:rsid w:val="00C80122"/>
    <w:rsid w:val="00CB2DE5"/>
    <w:rsid w:val="00D15173"/>
    <w:rsid w:val="00D22A33"/>
    <w:rsid w:val="00D82E8C"/>
    <w:rsid w:val="00DC7403"/>
    <w:rsid w:val="00DD4C8B"/>
    <w:rsid w:val="00DD63CC"/>
    <w:rsid w:val="00E37449"/>
    <w:rsid w:val="00E73CF5"/>
    <w:rsid w:val="00E86CF2"/>
    <w:rsid w:val="00ED12BE"/>
    <w:rsid w:val="00EF31B2"/>
    <w:rsid w:val="00F2384D"/>
    <w:rsid w:val="00F65930"/>
    <w:rsid w:val="00F75B07"/>
    <w:rsid w:val="00F843ED"/>
    <w:rsid w:val="00F8540A"/>
    <w:rsid w:val="00F91D53"/>
    <w:rsid w:val="00FB3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C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32A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9">
    <w:name w:val="heading 9"/>
    <w:next w:val="Normal"/>
    <w:link w:val="Titre9Car"/>
    <w:rsid w:val="00A03A7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8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24"/>
      <w:szCs w:val="24"/>
      <w:u w:color="000000"/>
      <w:bdr w:val="ni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A03A73"/>
    <w:rPr>
      <w:rFonts w:ascii="Times New Roman" w:eastAsia="Arial Unicode MS" w:hAnsi="Times New Roman" w:cs="Arial Unicode MS"/>
      <w:b/>
      <w:bCs/>
      <w:i/>
      <w:iCs/>
      <w:color w:val="000000"/>
      <w:kern w:val="0"/>
      <w:sz w:val="24"/>
      <w:szCs w:val="24"/>
      <w:u w:color="000000"/>
      <w:bdr w:val="nil"/>
      <w:lang w:val="fr-FR"/>
    </w:rPr>
  </w:style>
  <w:style w:type="paragraph" w:styleId="Titre">
    <w:name w:val="Title"/>
    <w:link w:val="TitreCar"/>
    <w:rsid w:val="00A0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32"/>
      <w:szCs w:val="32"/>
      <w:u w:color="000000"/>
      <w:bdr w:val="nil"/>
      <w:lang w:val="fr-FR"/>
    </w:rPr>
  </w:style>
  <w:style w:type="character" w:customStyle="1" w:styleId="TitreCar">
    <w:name w:val="Titre Car"/>
    <w:basedOn w:val="Policepardfaut"/>
    <w:link w:val="Titre"/>
    <w:rsid w:val="00A03A73"/>
    <w:rPr>
      <w:rFonts w:ascii="Times New Roman" w:eastAsia="Arial Unicode MS" w:hAnsi="Times New Roman" w:cs="Arial Unicode MS"/>
      <w:b/>
      <w:bCs/>
      <w:i/>
      <w:iCs/>
      <w:color w:val="000000"/>
      <w:kern w:val="0"/>
      <w:sz w:val="32"/>
      <w:szCs w:val="32"/>
      <w:u w:color="000000"/>
      <w:bdr w:val="nil"/>
      <w:lang w:val="fr-FR"/>
    </w:rPr>
  </w:style>
  <w:style w:type="paragraph" w:styleId="Sous-titre">
    <w:name w:val="Subtitle"/>
    <w:link w:val="Sous-titreCar"/>
    <w:rsid w:val="00A0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</w:rPr>
  </w:style>
  <w:style w:type="character" w:customStyle="1" w:styleId="Sous-titreCar">
    <w:name w:val="Sous-titre Car"/>
    <w:basedOn w:val="Policepardfaut"/>
    <w:link w:val="Sous-titre"/>
    <w:rsid w:val="00A03A73"/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</w:rPr>
  </w:style>
  <w:style w:type="character" w:customStyle="1" w:styleId="Titre4Car">
    <w:name w:val="Titre 4 Car"/>
    <w:basedOn w:val="Policepardfaut"/>
    <w:link w:val="Titre4"/>
    <w:uiPriority w:val="9"/>
    <w:semiHidden/>
    <w:rsid w:val="0063057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u w:color="000000"/>
      <w:bdr w:val="nil"/>
      <w:lang w:val="fr-FR"/>
    </w:rPr>
  </w:style>
  <w:style w:type="numbering" w:customStyle="1" w:styleId="ImportedStyle1">
    <w:name w:val="Imported Style 1"/>
    <w:rsid w:val="00630577"/>
    <w:pPr>
      <w:numPr>
        <w:numId w:val="1"/>
      </w:numPr>
    </w:pPr>
  </w:style>
  <w:style w:type="character" w:customStyle="1" w:styleId="Titre7Car">
    <w:name w:val="Titre 7 Car"/>
    <w:basedOn w:val="Policepardfaut"/>
    <w:link w:val="Titre7"/>
    <w:uiPriority w:val="9"/>
    <w:rsid w:val="00432AE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u w:color="000000"/>
      <w:bdr w:val="nil"/>
      <w:lang w:val="fr-FR"/>
    </w:rPr>
  </w:style>
  <w:style w:type="paragraph" w:styleId="Paragraphedeliste">
    <w:name w:val="List Paragraph"/>
    <w:basedOn w:val="Normal"/>
    <w:uiPriority w:val="34"/>
    <w:qFormat/>
    <w:rsid w:val="00432AE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581C95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u w:color="000000"/>
      <w:bdr w:val="nil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1C9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81C95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81C9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C95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1650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Abdelghani Aguenis</dc:creator>
  <cp:lastModifiedBy>Propriétaire</cp:lastModifiedBy>
  <cp:revision>3</cp:revision>
  <dcterms:created xsi:type="dcterms:W3CDTF">2024-01-16T16:48:00Z</dcterms:created>
  <dcterms:modified xsi:type="dcterms:W3CDTF">2024-01-16T16:55:00Z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2023-09-09T07:37:09Z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96a505ce-5ee5-491d-9486-5e100586c853</vt:lpwstr>
  </property>
  <property fmtid="{D5CDD505-2E9C-101B-9397-08002B2CF9AE}" pid="8" name="MSIP_Label_f115ad2b-2b08-4b4b-ab33-60fb39cd9089_ContentBits">
    <vt:lpwstr>0</vt:lpwstr>
  </property>
</Properties>
</file>