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A7262" w14:textId="77777777" w:rsidR="00EF4794" w:rsidRPr="001F3CD7" w:rsidRDefault="006C42F6">
      <w:pPr>
        <w:spacing w:after="20"/>
        <w:rPr>
          <w:lang w:val="en-CA"/>
        </w:rPr>
      </w:pPr>
      <w:r w:rsidRPr="001F3CD7">
        <w:rPr>
          <w:b/>
          <w:bCs/>
          <w:sz w:val="34"/>
          <w:szCs w:val="34"/>
          <w:lang w:val="en-CA"/>
        </w:rPr>
        <w:t>Arnaud Jovite Patinvoh</w:t>
      </w:r>
    </w:p>
    <w:p w14:paraId="06231D2E" w14:textId="0FDD929B" w:rsidR="00EF4794" w:rsidRPr="001F3CD7" w:rsidRDefault="001F3CD7">
      <w:pPr>
        <w:spacing w:after="10"/>
        <w:rPr>
          <w:lang w:val="en-CA"/>
        </w:rPr>
      </w:pPr>
      <w:r w:rsidRPr="001F3CD7">
        <w:rPr>
          <w:sz w:val="19"/>
          <w:szCs w:val="19"/>
          <w:lang w:val="en-CA"/>
        </w:rPr>
        <w:t>arnaudj.patinvoh@gmail.com | 514</w:t>
      </w:r>
      <w:r w:rsidR="006C42F6" w:rsidRPr="001F3CD7">
        <w:rPr>
          <w:sz w:val="19"/>
          <w:szCs w:val="19"/>
          <w:lang w:val="en-CA"/>
        </w:rPr>
        <w:t xml:space="preserve"> 213-</w:t>
      </w:r>
      <w:r w:rsidRPr="001F3CD7">
        <w:rPr>
          <w:sz w:val="19"/>
          <w:szCs w:val="19"/>
          <w:lang w:val="en-CA"/>
        </w:rPr>
        <w:t>4287 | linkedin.com</w:t>
      </w:r>
      <w:r w:rsidR="006C42F6" w:rsidRPr="001F3CD7">
        <w:rPr>
          <w:sz w:val="19"/>
          <w:szCs w:val="19"/>
          <w:lang w:val="en-CA"/>
        </w:rPr>
        <w:t>/in/arnaud-jovite-patinvoh</w:t>
      </w:r>
    </w:p>
    <w:p w14:paraId="0C231FB1" w14:textId="77777777" w:rsidR="00EF4794" w:rsidRPr="001F3CD7" w:rsidRDefault="006C42F6">
      <w:pPr>
        <w:pBdr>
          <w:bottom w:val="single" w:sz="12" w:space="4" w:color="1F3A5F"/>
        </w:pBdr>
        <w:spacing w:after="60"/>
      </w:pPr>
      <w:r w:rsidRPr="001F3CD7">
        <w:rPr>
          <w:sz w:val="19"/>
          <w:szCs w:val="19"/>
        </w:rPr>
        <w:t>Longueuil, Québec</w:t>
      </w:r>
    </w:p>
    <w:p w14:paraId="3A8382B2" w14:textId="77777777" w:rsidR="00EF4794" w:rsidRPr="001F3CD7" w:rsidRDefault="006C42F6">
      <w:pPr>
        <w:pBdr>
          <w:bottom w:val="single" w:sz="8" w:space="2" w:color="1F3A5F"/>
        </w:pBdr>
        <w:spacing w:before="220" w:after="90"/>
      </w:pPr>
      <w:r w:rsidRPr="001F3CD7">
        <w:rPr>
          <w:b/>
          <w:bCs/>
          <w:sz w:val="22"/>
          <w:szCs w:val="22"/>
        </w:rPr>
        <w:t>PROFIL PROFESSIONNEL</w:t>
      </w:r>
    </w:p>
    <w:p w14:paraId="6239C5BF" w14:textId="77777777" w:rsidR="00EF4794" w:rsidRPr="001F3CD7" w:rsidRDefault="006C42F6">
      <w:pPr>
        <w:spacing w:after="60"/>
        <w:jc w:val="both"/>
      </w:pPr>
      <w:r w:rsidRPr="001F3CD7">
        <w:t>Cadre en gestion de projets et de portefeuilles, fort de plus de 10 ans d’expérience en direction de services, gestion des ressources financières, humaines et matérielles, et pilotage de projets d’infrastructures et de développement urbain au sein d’environnements publics et parapublics complexes. Expérience concrète de programmes d’infrastructures urbaines (eau potable, voirie) et de cogestion Gouvernement–Municipalités. Reconnu pour son leadership mobilisateur, sa vision stratégique à long terme et sa cap</w:t>
      </w:r>
      <w:r w:rsidRPr="001F3CD7">
        <w:t>acité à livrer des projets alignés aux orientations organisationnelles, dans le respect des délais, des budgets et des standards de qualité.</w:t>
      </w:r>
    </w:p>
    <w:p w14:paraId="5D641D7B" w14:textId="77777777" w:rsidR="00EF4794" w:rsidRPr="001F3CD7" w:rsidRDefault="006C42F6">
      <w:pPr>
        <w:pBdr>
          <w:bottom w:val="single" w:sz="8" w:space="2" w:color="1F3A5F"/>
        </w:pBdr>
        <w:spacing w:before="220" w:after="90"/>
      </w:pPr>
      <w:r w:rsidRPr="001F3CD7">
        <w:rPr>
          <w:b/>
          <w:bCs/>
          <w:sz w:val="22"/>
          <w:szCs w:val="22"/>
        </w:rPr>
        <w:t>COMPÉTENCES CLÉS</w:t>
      </w:r>
    </w:p>
    <w:p w14:paraId="64CBE381" w14:textId="77777777" w:rsidR="00EF4794" w:rsidRPr="001F3CD7" w:rsidRDefault="006C42F6">
      <w:pPr>
        <w:pStyle w:val="Paragraphedeliste"/>
        <w:numPr>
          <w:ilvl w:val="0"/>
          <w:numId w:val="2"/>
        </w:numPr>
        <w:spacing w:after="40"/>
      </w:pPr>
      <w:r w:rsidRPr="001F3CD7">
        <w:t>Direction de bureau de projets (PMO) et gouvernance de projet</w:t>
      </w:r>
    </w:p>
    <w:p w14:paraId="7CE3B44F" w14:textId="77777777" w:rsidR="00EF4794" w:rsidRPr="001F3CD7" w:rsidRDefault="006C42F6">
      <w:pPr>
        <w:pStyle w:val="Paragraphedeliste"/>
        <w:numPr>
          <w:ilvl w:val="0"/>
          <w:numId w:val="2"/>
        </w:numPr>
        <w:spacing w:after="40"/>
      </w:pPr>
      <w:r w:rsidRPr="001F3CD7">
        <w:t>Gestion de portefeuille de projets et priorisation stratégique</w:t>
      </w:r>
    </w:p>
    <w:p w14:paraId="468942D8" w14:textId="77777777" w:rsidR="00EF4794" w:rsidRPr="001F3CD7" w:rsidRDefault="006C42F6">
      <w:pPr>
        <w:pStyle w:val="Paragraphedeliste"/>
        <w:numPr>
          <w:ilvl w:val="0"/>
          <w:numId w:val="2"/>
        </w:numPr>
        <w:spacing w:after="40"/>
      </w:pPr>
      <w:r w:rsidRPr="001F3CD7">
        <w:t>Gestion des ressources financières, humaines et matérielles</w:t>
      </w:r>
    </w:p>
    <w:p w14:paraId="1AD633F5" w14:textId="77777777" w:rsidR="00EF4794" w:rsidRPr="001F3CD7" w:rsidRDefault="006C42F6">
      <w:pPr>
        <w:pStyle w:val="Paragraphedeliste"/>
        <w:numPr>
          <w:ilvl w:val="0"/>
          <w:numId w:val="2"/>
        </w:numPr>
        <w:spacing w:after="40"/>
      </w:pPr>
      <w:r w:rsidRPr="001F3CD7">
        <w:t>Projets d’infrastructures et de développement urbain durable</w:t>
      </w:r>
    </w:p>
    <w:p w14:paraId="26940F87" w14:textId="77777777" w:rsidR="00EF4794" w:rsidRPr="001F3CD7" w:rsidRDefault="006C42F6">
      <w:pPr>
        <w:pStyle w:val="Paragraphedeliste"/>
        <w:numPr>
          <w:ilvl w:val="0"/>
          <w:numId w:val="2"/>
        </w:numPr>
        <w:spacing w:after="40"/>
      </w:pPr>
      <w:r w:rsidRPr="001F3CD7">
        <w:t>Planification stratégique et gestion des actifs organisationnels</w:t>
      </w:r>
    </w:p>
    <w:p w14:paraId="19247980" w14:textId="77777777" w:rsidR="00EF4794" w:rsidRPr="001F3CD7" w:rsidRDefault="006C42F6">
      <w:pPr>
        <w:pStyle w:val="Paragraphedeliste"/>
        <w:numPr>
          <w:ilvl w:val="0"/>
          <w:numId w:val="2"/>
        </w:numPr>
        <w:spacing w:after="40"/>
      </w:pPr>
      <w:r w:rsidRPr="001F3CD7">
        <w:t>Reddition de comptes, suivi budgétaire et optimisation des processus</w:t>
      </w:r>
    </w:p>
    <w:p w14:paraId="2755D39B" w14:textId="77777777" w:rsidR="00EF4794" w:rsidRPr="001F3CD7" w:rsidRDefault="006C42F6">
      <w:pPr>
        <w:pStyle w:val="Paragraphedeliste"/>
        <w:numPr>
          <w:ilvl w:val="0"/>
          <w:numId w:val="2"/>
        </w:numPr>
        <w:spacing w:after="40"/>
      </w:pPr>
      <w:r w:rsidRPr="001F3CD7">
        <w:t>Leadership mobilisateur et coordination interservices</w:t>
      </w:r>
    </w:p>
    <w:p w14:paraId="22A3AC50" w14:textId="77777777" w:rsidR="00EF4794" w:rsidRPr="001F3CD7" w:rsidRDefault="006C42F6">
      <w:pPr>
        <w:pStyle w:val="Paragraphedeliste"/>
        <w:numPr>
          <w:ilvl w:val="0"/>
          <w:numId w:val="2"/>
        </w:numPr>
        <w:spacing w:after="40"/>
      </w:pPr>
      <w:r w:rsidRPr="001F3CD7">
        <w:t>Négociation, partenariats et alliances stratégiques</w:t>
      </w:r>
    </w:p>
    <w:p w14:paraId="7C164C14" w14:textId="77777777" w:rsidR="00EF4794" w:rsidRPr="001F3CD7" w:rsidRDefault="006C42F6">
      <w:pPr>
        <w:pBdr>
          <w:bottom w:val="single" w:sz="8" w:space="2" w:color="1F3A5F"/>
        </w:pBdr>
        <w:spacing w:before="220" w:after="90"/>
      </w:pPr>
      <w:r w:rsidRPr="001F3CD7">
        <w:rPr>
          <w:b/>
          <w:bCs/>
          <w:sz w:val="22"/>
          <w:szCs w:val="22"/>
        </w:rPr>
        <w:t>EXPÉRIENCE PROFESSIONNELLE</w:t>
      </w:r>
    </w:p>
    <w:p w14:paraId="0C82A0F0" w14:textId="77777777" w:rsidR="001F3CD7" w:rsidRPr="001F3CD7" w:rsidRDefault="006C42F6">
      <w:pPr>
        <w:spacing w:before="140" w:after="10"/>
        <w:rPr>
          <w:i/>
          <w:iCs/>
        </w:rPr>
      </w:pPr>
      <w:r w:rsidRPr="001F3CD7">
        <w:rPr>
          <w:b/>
          <w:bCs/>
          <w:sz w:val="21"/>
          <w:szCs w:val="21"/>
        </w:rPr>
        <w:t>Conseiller en gestion de projets organisationnels</w:t>
      </w:r>
      <w:r w:rsidRPr="001F3CD7">
        <w:rPr>
          <w:i/>
          <w:iCs/>
        </w:rPr>
        <w:t xml:space="preserve">   </w:t>
      </w:r>
    </w:p>
    <w:p w14:paraId="7E71A55B" w14:textId="3285BEA9" w:rsidR="00EF4794" w:rsidRPr="001F3CD7" w:rsidRDefault="006C42F6">
      <w:pPr>
        <w:spacing w:before="140" w:after="10"/>
      </w:pPr>
      <w:r w:rsidRPr="001F3CD7">
        <w:rPr>
          <w:i/>
          <w:iCs/>
        </w:rPr>
        <w:t xml:space="preserve">CIUSSS du Nord-de-l’Île-de-Montréal (NIM), Montréal | 2023 </w:t>
      </w:r>
      <w:r w:rsidR="001F3CD7" w:rsidRPr="001F3CD7">
        <w:rPr>
          <w:i/>
          <w:iCs/>
        </w:rPr>
        <w:t>-</w:t>
      </w:r>
      <w:r w:rsidRPr="001F3CD7">
        <w:rPr>
          <w:i/>
          <w:iCs/>
        </w:rPr>
        <w:t xml:space="preserve"> aujourd’hui</w:t>
      </w:r>
    </w:p>
    <w:p w14:paraId="68E18B44" w14:textId="77777777" w:rsidR="00EF4794" w:rsidRPr="001F3CD7" w:rsidRDefault="006C42F6">
      <w:pPr>
        <w:pStyle w:val="Paragraphedeliste"/>
        <w:numPr>
          <w:ilvl w:val="0"/>
          <w:numId w:val="2"/>
        </w:numPr>
        <w:spacing w:after="40"/>
      </w:pPr>
      <w:r w:rsidRPr="001F3CD7">
        <w:t>Pilotage d’un portefeuille de projets stratégiques visant l’amélioration des services dans un contexte multiculturel.</w:t>
      </w:r>
    </w:p>
    <w:p w14:paraId="2FA8AF9B" w14:textId="77777777" w:rsidR="00EF4794" w:rsidRPr="001F3CD7" w:rsidRDefault="006C42F6">
      <w:pPr>
        <w:pStyle w:val="Paragraphedeliste"/>
        <w:numPr>
          <w:ilvl w:val="0"/>
          <w:numId w:val="2"/>
        </w:numPr>
        <w:spacing w:after="40"/>
      </w:pPr>
      <w:r w:rsidRPr="001F3CD7">
        <w:t>Coordination interservices et animation de comités stratégiques assurant la cohérence organisationnelle et le soutien à la direction.</w:t>
      </w:r>
    </w:p>
    <w:p w14:paraId="7565A978" w14:textId="77777777" w:rsidR="00EF4794" w:rsidRPr="001F3CD7" w:rsidRDefault="006C42F6">
      <w:pPr>
        <w:pStyle w:val="Paragraphedeliste"/>
        <w:numPr>
          <w:ilvl w:val="0"/>
          <w:numId w:val="2"/>
        </w:numPr>
        <w:spacing w:after="40"/>
      </w:pPr>
      <w:r w:rsidRPr="001F3CD7">
        <w:t>Suivi budgétaire et optimisation des processus, générant une hausse d’efficacité de +20 %.</w:t>
      </w:r>
    </w:p>
    <w:p w14:paraId="58234A77" w14:textId="77777777" w:rsidR="00EF4794" w:rsidRPr="001F3CD7" w:rsidRDefault="006C42F6">
      <w:pPr>
        <w:pStyle w:val="Paragraphedeliste"/>
        <w:numPr>
          <w:ilvl w:val="0"/>
          <w:numId w:val="2"/>
        </w:numPr>
        <w:spacing w:after="40"/>
      </w:pPr>
      <w:r w:rsidRPr="001F3CD7">
        <w:t>Conseil, accompagnement et formation des chargés de projets pour renforcer les capacités internes et la gouvernance de projet.</w:t>
      </w:r>
    </w:p>
    <w:p w14:paraId="4CA83971" w14:textId="77777777" w:rsidR="001F3CD7" w:rsidRPr="001F3CD7" w:rsidRDefault="006C42F6">
      <w:pPr>
        <w:spacing w:before="140" w:after="10"/>
        <w:rPr>
          <w:i/>
          <w:iCs/>
        </w:rPr>
      </w:pPr>
      <w:r w:rsidRPr="001F3CD7">
        <w:rPr>
          <w:b/>
          <w:bCs/>
          <w:sz w:val="21"/>
          <w:szCs w:val="21"/>
        </w:rPr>
        <w:t>Chef de projets</w:t>
      </w:r>
      <w:r w:rsidRPr="001F3CD7">
        <w:rPr>
          <w:i/>
          <w:iCs/>
        </w:rPr>
        <w:t xml:space="preserve">   </w:t>
      </w:r>
    </w:p>
    <w:p w14:paraId="5CECAA65" w14:textId="51F65093" w:rsidR="00EF4794" w:rsidRPr="001F3CD7" w:rsidRDefault="006C42F6">
      <w:pPr>
        <w:spacing w:before="140" w:after="10"/>
      </w:pPr>
      <w:r w:rsidRPr="001F3CD7">
        <w:rPr>
          <w:i/>
          <w:iCs/>
        </w:rPr>
        <w:t xml:space="preserve">CSAI, Montréal | 2022 </w:t>
      </w:r>
      <w:r w:rsidR="001F3CD7" w:rsidRPr="001F3CD7">
        <w:rPr>
          <w:i/>
          <w:iCs/>
        </w:rPr>
        <w:t>-</w:t>
      </w:r>
      <w:r w:rsidRPr="001F3CD7">
        <w:rPr>
          <w:i/>
          <w:iCs/>
        </w:rPr>
        <w:t xml:space="preserve"> 2023</w:t>
      </w:r>
    </w:p>
    <w:p w14:paraId="7E51C57F" w14:textId="77777777" w:rsidR="00EF4794" w:rsidRPr="001F3CD7" w:rsidRDefault="006C42F6">
      <w:pPr>
        <w:pStyle w:val="Paragraphedeliste"/>
        <w:numPr>
          <w:ilvl w:val="0"/>
          <w:numId w:val="2"/>
        </w:numPr>
        <w:spacing w:after="40"/>
      </w:pPr>
      <w:r w:rsidRPr="001F3CD7">
        <w:t>Développement et mise en œuvre de programmes financés par des partenaires institutionnels : planification, suivi budgétaire et reddition de comptes.</w:t>
      </w:r>
    </w:p>
    <w:p w14:paraId="22128D0E" w14:textId="77777777" w:rsidR="00EF4794" w:rsidRPr="001F3CD7" w:rsidRDefault="006C42F6">
      <w:pPr>
        <w:pStyle w:val="Paragraphedeliste"/>
        <w:numPr>
          <w:ilvl w:val="0"/>
          <w:numId w:val="2"/>
        </w:numPr>
        <w:spacing w:after="40"/>
      </w:pPr>
      <w:r w:rsidRPr="001F3CD7">
        <w:t>Optimisation des processus, permettant une réduction de 15 % des coûts opérationnels.</w:t>
      </w:r>
    </w:p>
    <w:p w14:paraId="3CBA0590" w14:textId="77777777" w:rsidR="00EF4794" w:rsidRPr="001F3CD7" w:rsidRDefault="006C42F6">
      <w:pPr>
        <w:pStyle w:val="Paragraphedeliste"/>
        <w:numPr>
          <w:ilvl w:val="0"/>
          <w:numId w:val="2"/>
        </w:numPr>
        <w:spacing w:after="40"/>
      </w:pPr>
      <w:r w:rsidRPr="001F3CD7">
        <w:t>Coordination d’équipes et de parties prenantes; formation sur les thématiques d’intégration et de citoyenneté.</w:t>
      </w:r>
    </w:p>
    <w:p w14:paraId="0757AC4E" w14:textId="77777777" w:rsidR="001F3CD7" w:rsidRPr="001F3CD7" w:rsidRDefault="006C42F6">
      <w:pPr>
        <w:spacing w:before="140" w:after="10"/>
        <w:rPr>
          <w:i/>
          <w:iCs/>
        </w:rPr>
      </w:pPr>
      <w:r w:rsidRPr="001F3CD7">
        <w:rPr>
          <w:b/>
          <w:bCs/>
          <w:sz w:val="21"/>
          <w:szCs w:val="21"/>
        </w:rPr>
        <w:t>Chef d’équipe de production</w:t>
      </w:r>
      <w:r w:rsidRPr="001F3CD7">
        <w:rPr>
          <w:i/>
          <w:iCs/>
        </w:rPr>
        <w:t xml:space="preserve">   </w:t>
      </w:r>
    </w:p>
    <w:p w14:paraId="477436FC" w14:textId="5F442E0D" w:rsidR="00EF4794" w:rsidRPr="001F3CD7" w:rsidRDefault="006C42F6">
      <w:pPr>
        <w:spacing w:before="140" w:after="10"/>
      </w:pPr>
      <w:r w:rsidRPr="001F3CD7">
        <w:rPr>
          <w:i/>
          <w:iCs/>
        </w:rPr>
        <w:t xml:space="preserve">PBSC Solutions Urbaines, Montréal | 2020 </w:t>
      </w:r>
      <w:r w:rsidR="001F3CD7" w:rsidRPr="001F3CD7">
        <w:rPr>
          <w:i/>
          <w:iCs/>
        </w:rPr>
        <w:t>-</w:t>
      </w:r>
      <w:r w:rsidRPr="001F3CD7">
        <w:rPr>
          <w:i/>
          <w:iCs/>
        </w:rPr>
        <w:t xml:space="preserve"> 2022</w:t>
      </w:r>
    </w:p>
    <w:p w14:paraId="506E3AF0" w14:textId="77777777" w:rsidR="00EF4794" w:rsidRPr="001F3CD7" w:rsidRDefault="006C42F6">
      <w:pPr>
        <w:pStyle w:val="Paragraphedeliste"/>
        <w:numPr>
          <w:ilvl w:val="0"/>
          <w:numId w:val="2"/>
        </w:numPr>
        <w:spacing w:after="40"/>
      </w:pPr>
      <w:r w:rsidRPr="001F3CD7">
        <w:t>Supervision quotidienne des opérations et de la performance d’équipes (jusqu’à 25 employés).</w:t>
      </w:r>
    </w:p>
    <w:p w14:paraId="2FD7D76A" w14:textId="77777777" w:rsidR="00EF4794" w:rsidRPr="001F3CD7" w:rsidRDefault="006C42F6">
      <w:pPr>
        <w:pStyle w:val="Paragraphedeliste"/>
        <w:numPr>
          <w:ilvl w:val="0"/>
          <w:numId w:val="2"/>
        </w:numPr>
        <w:spacing w:after="40"/>
      </w:pPr>
      <w:r w:rsidRPr="001F3CD7">
        <w:t>Gestion des ressources matérielles, des stocks et des flux de production; respect des normes de qualité.</w:t>
      </w:r>
    </w:p>
    <w:p w14:paraId="066FC944" w14:textId="77777777" w:rsidR="00EF4794" w:rsidRPr="001F3CD7" w:rsidRDefault="006C42F6">
      <w:pPr>
        <w:pStyle w:val="Paragraphedeliste"/>
        <w:numPr>
          <w:ilvl w:val="0"/>
          <w:numId w:val="2"/>
        </w:numPr>
        <w:spacing w:after="40"/>
      </w:pPr>
      <w:r w:rsidRPr="001F3CD7">
        <w:t>Recrutement, intégration et formation; amélioration des indicateurs de performance opérationnelle.</w:t>
      </w:r>
    </w:p>
    <w:p w14:paraId="1B0B6927" w14:textId="77777777" w:rsidR="001F3CD7" w:rsidRPr="001F3CD7" w:rsidRDefault="006C42F6">
      <w:pPr>
        <w:spacing w:before="140" w:after="10"/>
        <w:rPr>
          <w:i/>
          <w:iCs/>
        </w:rPr>
      </w:pPr>
      <w:r w:rsidRPr="001F3CD7">
        <w:rPr>
          <w:b/>
          <w:bCs/>
          <w:sz w:val="21"/>
          <w:szCs w:val="21"/>
        </w:rPr>
        <w:t>Directeur exécutif</w:t>
      </w:r>
      <w:r w:rsidRPr="001F3CD7">
        <w:rPr>
          <w:i/>
          <w:iCs/>
        </w:rPr>
        <w:t xml:space="preserve">   </w:t>
      </w:r>
    </w:p>
    <w:p w14:paraId="0988DB52" w14:textId="649064A5" w:rsidR="00EF4794" w:rsidRPr="001F3CD7" w:rsidRDefault="006C42F6">
      <w:pPr>
        <w:spacing w:before="140" w:after="10"/>
      </w:pPr>
      <w:r w:rsidRPr="001F3CD7">
        <w:rPr>
          <w:i/>
          <w:iCs/>
        </w:rPr>
        <w:t xml:space="preserve">FENAMUS / ESSENTIEL International, Bénin | 2017 </w:t>
      </w:r>
      <w:r w:rsidR="001F3CD7" w:rsidRPr="001F3CD7">
        <w:rPr>
          <w:i/>
          <w:iCs/>
        </w:rPr>
        <w:t>-</w:t>
      </w:r>
      <w:r w:rsidRPr="001F3CD7">
        <w:rPr>
          <w:i/>
          <w:iCs/>
        </w:rPr>
        <w:t xml:space="preserve"> 2020</w:t>
      </w:r>
    </w:p>
    <w:p w14:paraId="6252934E" w14:textId="77777777" w:rsidR="00EF4794" w:rsidRPr="001F3CD7" w:rsidRDefault="006C42F6">
      <w:pPr>
        <w:pStyle w:val="Paragraphedeliste"/>
        <w:numPr>
          <w:ilvl w:val="0"/>
          <w:numId w:val="2"/>
        </w:numPr>
        <w:spacing w:after="40"/>
      </w:pPr>
      <w:r w:rsidRPr="001F3CD7">
        <w:t>Direction administrative, financière et opérationnelle d’une organisation servant plus de 12 000 bénéficiaires : planifier, organiser, diriger et contrôler les ressources financières, humaines et matérielles.</w:t>
      </w:r>
    </w:p>
    <w:p w14:paraId="14EA1239" w14:textId="77777777" w:rsidR="00EF4794" w:rsidRPr="001F3CD7" w:rsidRDefault="006C42F6">
      <w:pPr>
        <w:pStyle w:val="Paragraphedeliste"/>
        <w:numPr>
          <w:ilvl w:val="0"/>
          <w:numId w:val="2"/>
        </w:numPr>
        <w:spacing w:after="40"/>
      </w:pPr>
      <w:r w:rsidRPr="001F3CD7">
        <w:t>Élaboration et mise en œuvre de la stratégie triennale; définition et recommandation des orientations stratégiques.</w:t>
      </w:r>
    </w:p>
    <w:p w14:paraId="72C9C3FC" w14:textId="77777777" w:rsidR="00EF4794" w:rsidRPr="001F3CD7" w:rsidRDefault="006C42F6">
      <w:pPr>
        <w:pStyle w:val="Paragraphedeliste"/>
        <w:numPr>
          <w:ilvl w:val="0"/>
          <w:numId w:val="2"/>
        </w:numPr>
        <w:spacing w:after="40"/>
      </w:pPr>
      <w:r w:rsidRPr="001F3CD7">
        <w:lastRenderedPageBreak/>
        <w:t>Mobilisation de financements internationaux de 1,2 M$ et diversification des sources de revenus.</w:t>
      </w:r>
    </w:p>
    <w:p w14:paraId="41708BFD" w14:textId="77777777" w:rsidR="00EF4794" w:rsidRPr="001F3CD7" w:rsidRDefault="006C42F6">
      <w:pPr>
        <w:pStyle w:val="Paragraphedeliste"/>
        <w:numPr>
          <w:ilvl w:val="0"/>
          <w:numId w:val="2"/>
        </w:numPr>
        <w:spacing w:after="40"/>
      </w:pPr>
      <w:r w:rsidRPr="001F3CD7">
        <w:t>Représentation de l’organisation dans les négociations et renforcement de partenariats stratégiques (gouvernement, ONG, secteur privé).</w:t>
      </w:r>
    </w:p>
    <w:p w14:paraId="72A93E8F" w14:textId="77777777" w:rsidR="001F3CD7" w:rsidRPr="001F3CD7" w:rsidRDefault="006C42F6">
      <w:pPr>
        <w:spacing w:before="140" w:after="10"/>
        <w:rPr>
          <w:i/>
          <w:iCs/>
        </w:rPr>
      </w:pPr>
      <w:r w:rsidRPr="001F3CD7">
        <w:rPr>
          <w:b/>
          <w:bCs/>
          <w:sz w:val="21"/>
          <w:szCs w:val="21"/>
        </w:rPr>
        <w:t xml:space="preserve">Expert en audit organisationnel </w:t>
      </w:r>
      <w:r w:rsidR="001F3CD7" w:rsidRPr="001F3CD7">
        <w:rPr>
          <w:b/>
          <w:bCs/>
          <w:sz w:val="21"/>
          <w:szCs w:val="21"/>
        </w:rPr>
        <w:t>-</w:t>
      </w:r>
      <w:r w:rsidRPr="001F3CD7">
        <w:rPr>
          <w:b/>
          <w:bCs/>
          <w:sz w:val="21"/>
          <w:szCs w:val="21"/>
        </w:rPr>
        <w:t xml:space="preserve"> développement urbain</w:t>
      </w:r>
      <w:r w:rsidRPr="001F3CD7">
        <w:rPr>
          <w:i/>
          <w:iCs/>
        </w:rPr>
        <w:t xml:space="preserve">   </w:t>
      </w:r>
    </w:p>
    <w:p w14:paraId="15B7430D" w14:textId="4E5110C2" w:rsidR="00EF4794" w:rsidRPr="001F3CD7" w:rsidRDefault="006C42F6">
      <w:pPr>
        <w:spacing w:before="140" w:after="10"/>
      </w:pPr>
      <w:r w:rsidRPr="001F3CD7">
        <w:rPr>
          <w:i/>
          <w:iCs/>
        </w:rPr>
        <w:t>WSP (Louis Berger), Guinée | 2016</w:t>
      </w:r>
    </w:p>
    <w:p w14:paraId="329410E8" w14:textId="77777777" w:rsidR="00EF4794" w:rsidRPr="001F3CD7" w:rsidRDefault="006C42F6">
      <w:pPr>
        <w:pStyle w:val="Paragraphedeliste"/>
        <w:numPr>
          <w:ilvl w:val="0"/>
          <w:numId w:val="2"/>
        </w:numPr>
        <w:spacing w:after="40"/>
      </w:pPr>
      <w:r w:rsidRPr="001F3CD7">
        <w:t>Appui technique et suivi des interventions sur la voirie urbaine à Conakry et dans les principales villes secondaires, dans le cadre du renforcement du dialogue sectoriel sur le développement urbain.</w:t>
      </w:r>
    </w:p>
    <w:p w14:paraId="75595D2F" w14:textId="77777777" w:rsidR="00EF4794" w:rsidRPr="001F3CD7" w:rsidRDefault="006C42F6">
      <w:pPr>
        <w:pStyle w:val="Paragraphedeliste"/>
        <w:numPr>
          <w:ilvl w:val="0"/>
          <w:numId w:val="2"/>
        </w:numPr>
        <w:spacing w:after="40"/>
      </w:pPr>
      <w:r w:rsidRPr="001F3CD7">
        <w:t>Diagnostic organisationnel de structures centrales et déconcentrées : gouvernance, processus de planification et gestion des ressources.</w:t>
      </w:r>
    </w:p>
    <w:p w14:paraId="0058CA2A" w14:textId="77777777" w:rsidR="00EF4794" w:rsidRPr="001F3CD7" w:rsidRDefault="006C42F6">
      <w:pPr>
        <w:pStyle w:val="Paragraphedeliste"/>
        <w:numPr>
          <w:ilvl w:val="0"/>
          <w:numId w:val="2"/>
        </w:numPr>
        <w:spacing w:after="40"/>
      </w:pPr>
      <w:r w:rsidRPr="001F3CD7">
        <w:t>Élaboration de recommandations stratégiques et opérationnelles pour renforcer l’efficacité institutionnelle et la coordination.</w:t>
      </w:r>
    </w:p>
    <w:p w14:paraId="4360B8B0" w14:textId="77777777" w:rsidR="001F3CD7" w:rsidRPr="001F3CD7" w:rsidRDefault="006C42F6">
      <w:pPr>
        <w:spacing w:before="140" w:after="10"/>
        <w:rPr>
          <w:i/>
          <w:iCs/>
        </w:rPr>
      </w:pPr>
      <w:r w:rsidRPr="001F3CD7">
        <w:rPr>
          <w:b/>
          <w:bCs/>
          <w:sz w:val="21"/>
          <w:szCs w:val="21"/>
        </w:rPr>
        <w:t xml:space="preserve">Conseiller technique </w:t>
      </w:r>
      <w:r w:rsidR="001F3CD7" w:rsidRPr="001F3CD7">
        <w:rPr>
          <w:b/>
          <w:bCs/>
          <w:sz w:val="21"/>
          <w:szCs w:val="21"/>
        </w:rPr>
        <w:t>-</w:t>
      </w:r>
      <w:r w:rsidRPr="001F3CD7">
        <w:rPr>
          <w:b/>
          <w:bCs/>
          <w:sz w:val="21"/>
          <w:szCs w:val="21"/>
        </w:rPr>
        <w:t xml:space="preserve"> développement urbain et infrastructures</w:t>
      </w:r>
      <w:r w:rsidRPr="001F3CD7">
        <w:rPr>
          <w:i/>
          <w:iCs/>
        </w:rPr>
        <w:t xml:space="preserve">   </w:t>
      </w:r>
    </w:p>
    <w:p w14:paraId="69506AEC" w14:textId="754495AA" w:rsidR="00EF4794" w:rsidRPr="001F3CD7" w:rsidRDefault="006C42F6">
      <w:pPr>
        <w:spacing w:before="140" w:after="10"/>
      </w:pPr>
      <w:r w:rsidRPr="001F3CD7">
        <w:rPr>
          <w:i/>
          <w:iCs/>
        </w:rPr>
        <w:t xml:space="preserve">Dorsch International Consultants, Bénin | 2009 </w:t>
      </w:r>
      <w:r w:rsidR="001F3CD7" w:rsidRPr="001F3CD7">
        <w:rPr>
          <w:i/>
          <w:iCs/>
        </w:rPr>
        <w:t>-</w:t>
      </w:r>
      <w:r w:rsidRPr="001F3CD7">
        <w:rPr>
          <w:i/>
          <w:iCs/>
        </w:rPr>
        <w:t xml:space="preserve"> 2013</w:t>
      </w:r>
    </w:p>
    <w:p w14:paraId="4D22CC62" w14:textId="6E1DD84A" w:rsidR="00EF4794" w:rsidRPr="001F3CD7" w:rsidRDefault="006C42F6">
      <w:pPr>
        <w:pStyle w:val="Paragraphedeliste"/>
        <w:numPr>
          <w:ilvl w:val="0"/>
          <w:numId w:val="2"/>
        </w:numPr>
        <w:spacing w:after="40"/>
      </w:pPr>
      <w:r w:rsidRPr="001F3CD7">
        <w:t xml:space="preserve">Conseiller technique au sein du Programme Eau Potable (assistance technique à la Société Nationale des Eaux du Bénin </w:t>
      </w:r>
      <w:r w:rsidR="001F3CD7" w:rsidRPr="001F3CD7">
        <w:t>-</w:t>
      </w:r>
      <w:r w:rsidRPr="001F3CD7">
        <w:t xml:space="preserve"> SONEB), composante approvisionnement en eau potable et assainissement en milieu urbain.</w:t>
      </w:r>
    </w:p>
    <w:p w14:paraId="4B079C00" w14:textId="77777777" w:rsidR="00EF4794" w:rsidRPr="001F3CD7" w:rsidRDefault="006C42F6">
      <w:pPr>
        <w:pStyle w:val="Paragraphedeliste"/>
        <w:numPr>
          <w:ilvl w:val="0"/>
          <w:numId w:val="2"/>
        </w:numPr>
        <w:spacing w:after="40"/>
      </w:pPr>
      <w:r w:rsidRPr="001F3CD7">
        <w:t>Réalisation d’études d’impact socio-économique et élaboration de stratégies participatives pour des projets urbains et d’infrastructures.</w:t>
      </w:r>
    </w:p>
    <w:p w14:paraId="7DF88204" w14:textId="37C36B6E" w:rsidR="00EF4794" w:rsidRPr="001F3CD7" w:rsidRDefault="006C42F6">
      <w:pPr>
        <w:pStyle w:val="Paragraphedeliste"/>
        <w:numPr>
          <w:ilvl w:val="0"/>
          <w:numId w:val="2"/>
        </w:numPr>
        <w:spacing w:after="40"/>
      </w:pPr>
      <w:r w:rsidRPr="001F3CD7">
        <w:t>Mise en place de partenariats institutionnels pour la cogestion Gouvernement</w:t>
      </w:r>
      <w:r w:rsidR="001F3CD7" w:rsidRPr="001F3CD7">
        <w:t xml:space="preserve"> - </w:t>
      </w:r>
      <w:r w:rsidRPr="001F3CD7">
        <w:t>Municipalités; évaluations de satisfaction des populations et recommandations stratégiques.</w:t>
      </w:r>
    </w:p>
    <w:p w14:paraId="0B6C3E9B" w14:textId="77777777" w:rsidR="001F3CD7" w:rsidRPr="001F3CD7" w:rsidRDefault="006C42F6">
      <w:pPr>
        <w:spacing w:before="140" w:after="10"/>
        <w:rPr>
          <w:i/>
          <w:iCs/>
        </w:rPr>
      </w:pPr>
      <w:r w:rsidRPr="001F3CD7">
        <w:rPr>
          <w:b/>
          <w:bCs/>
          <w:sz w:val="21"/>
          <w:szCs w:val="21"/>
        </w:rPr>
        <w:t>Formateur et coach entrepreneurial</w:t>
      </w:r>
      <w:r w:rsidRPr="001F3CD7">
        <w:rPr>
          <w:i/>
          <w:iCs/>
        </w:rPr>
        <w:t xml:space="preserve">   </w:t>
      </w:r>
    </w:p>
    <w:p w14:paraId="41A0C160" w14:textId="6E376E10" w:rsidR="00EF4794" w:rsidRPr="001F3CD7" w:rsidRDefault="006C42F6">
      <w:pPr>
        <w:spacing w:before="140" w:after="10"/>
      </w:pPr>
      <w:r w:rsidRPr="001F3CD7">
        <w:rPr>
          <w:i/>
          <w:iCs/>
        </w:rPr>
        <w:t>Projet Afro-Québécois, CSAI, Montréal | 2024</w:t>
      </w:r>
    </w:p>
    <w:p w14:paraId="4F274555" w14:textId="77777777" w:rsidR="00EF4794" w:rsidRPr="001F3CD7" w:rsidRDefault="006C42F6">
      <w:pPr>
        <w:pStyle w:val="Paragraphedeliste"/>
        <w:numPr>
          <w:ilvl w:val="0"/>
          <w:numId w:val="2"/>
        </w:numPr>
        <w:spacing w:after="40"/>
      </w:pPr>
      <w:r w:rsidRPr="001F3CD7">
        <w:t>Animation de séances de formation et de coaching individualisé; développement de contenu de formation (Décennie internationale des personnes d’ascendance africaine).</w:t>
      </w:r>
    </w:p>
    <w:p w14:paraId="309BB655" w14:textId="77777777" w:rsidR="00EF4794" w:rsidRPr="001F3CD7" w:rsidRDefault="006C42F6">
      <w:pPr>
        <w:pBdr>
          <w:bottom w:val="single" w:sz="8" w:space="2" w:color="1F3A5F"/>
        </w:pBdr>
        <w:spacing w:before="220" w:after="90"/>
      </w:pPr>
      <w:r w:rsidRPr="001F3CD7">
        <w:rPr>
          <w:b/>
          <w:bCs/>
          <w:sz w:val="22"/>
          <w:szCs w:val="22"/>
        </w:rPr>
        <w:t>FORMATION</w:t>
      </w:r>
    </w:p>
    <w:p w14:paraId="60AE964C" w14:textId="7AB81550" w:rsidR="00EF4794" w:rsidRPr="001F3CD7" w:rsidRDefault="006C42F6">
      <w:pPr>
        <w:pStyle w:val="Paragraphedeliste"/>
        <w:numPr>
          <w:ilvl w:val="0"/>
          <w:numId w:val="2"/>
        </w:numPr>
        <w:spacing w:after="40"/>
      </w:pPr>
      <w:r w:rsidRPr="001F3CD7">
        <w:t xml:space="preserve">MBA </w:t>
      </w:r>
      <w:r w:rsidR="001F3CD7" w:rsidRPr="001F3CD7">
        <w:t>-</w:t>
      </w:r>
      <w:r w:rsidRPr="001F3CD7">
        <w:t xml:space="preserve"> Maîtrise en administration des affaires (</w:t>
      </w:r>
      <w:r w:rsidRPr="001F3CD7">
        <w:t xml:space="preserve">2026) </w:t>
      </w:r>
      <w:r w:rsidR="001F3CD7" w:rsidRPr="001F3CD7">
        <w:t>-</w:t>
      </w:r>
      <w:r w:rsidRPr="001F3CD7">
        <w:t xml:space="preserve"> ESG UQAM, Montréal</w:t>
      </w:r>
    </w:p>
    <w:p w14:paraId="24C8BD06" w14:textId="62F2CC3A" w:rsidR="00EF4794" w:rsidRPr="001F3CD7" w:rsidRDefault="006C42F6">
      <w:pPr>
        <w:pStyle w:val="Paragraphedeliste"/>
        <w:numPr>
          <w:ilvl w:val="0"/>
          <w:numId w:val="2"/>
        </w:numPr>
        <w:spacing w:after="40"/>
      </w:pPr>
      <w:r w:rsidRPr="001F3CD7">
        <w:t xml:space="preserve">Maîtrise en gestion de projet (M.G.P.) (2023) </w:t>
      </w:r>
      <w:r w:rsidR="001F3CD7" w:rsidRPr="001F3CD7">
        <w:t>-</w:t>
      </w:r>
      <w:r w:rsidRPr="001F3CD7">
        <w:t xml:space="preserve"> ESG UQAM, Montréal</w:t>
      </w:r>
    </w:p>
    <w:p w14:paraId="440859BC" w14:textId="4C4F4CB3" w:rsidR="00EF4794" w:rsidRPr="001F3CD7" w:rsidRDefault="006C42F6">
      <w:pPr>
        <w:pStyle w:val="Paragraphedeliste"/>
        <w:numPr>
          <w:ilvl w:val="0"/>
          <w:numId w:val="2"/>
        </w:numPr>
        <w:spacing w:after="40"/>
      </w:pPr>
      <w:r w:rsidRPr="001F3CD7">
        <w:t xml:space="preserve">Études doctorales en politiques publiques </w:t>
      </w:r>
      <w:r w:rsidR="001F3CD7" w:rsidRPr="001F3CD7">
        <w:t>-</w:t>
      </w:r>
      <w:r w:rsidRPr="001F3CD7">
        <w:t xml:space="preserve"> scolarité complétée (thèse non soutenue)</w:t>
      </w:r>
    </w:p>
    <w:p w14:paraId="310A6BEE" w14:textId="4028E3A9" w:rsidR="001F3CD7" w:rsidRPr="001F3CD7" w:rsidRDefault="001F3CD7" w:rsidP="001F3CD7">
      <w:pPr>
        <w:pStyle w:val="Paragraphedeliste"/>
        <w:numPr>
          <w:ilvl w:val="0"/>
          <w:numId w:val="2"/>
        </w:numPr>
        <w:spacing w:after="40"/>
      </w:pPr>
      <w:r w:rsidRPr="001F3CD7">
        <w:t>Diplômes reconnus au Québec par une Évaluation comparative des études (MIFI</w:t>
      </w:r>
      <w:r w:rsidRPr="001F3CD7">
        <w:t xml:space="preserve"> - 2021</w:t>
      </w:r>
      <w:r w:rsidRPr="001F3CD7">
        <w:t>).</w:t>
      </w:r>
    </w:p>
    <w:p w14:paraId="0F6750E0" w14:textId="2794ACCE" w:rsidR="00EF4794" w:rsidRPr="001F3CD7" w:rsidRDefault="006C42F6" w:rsidP="001F3CD7">
      <w:pPr>
        <w:pStyle w:val="Paragraphedeliste"/>
        <w:numPr>
          <w:ilvl w:val="4"/>
          <w:numId w:val="5"/>
        </w:numPr>
        <w:spacing w:after="40"/>
      </w:pPr>
      <w:r w:rsidRPr="001F3CD7">
        <w:t xml:space="preserve">Maîtrise en démographie </w:t>
      </w:r>
      <w:r w:rsidR="001F3CD7" w:rsidRPr="001F3CD7">
        <w:t>-</w:t>
      </w:r>
      <w:r w:rsidRPr="001F3CD7">
        <w:t xml:space="preserve"> Populations et Dynamiques Urbaines (2010) </w:t>
      </w:r>
      <w:r w:rsidR="001F3CD7" w:rsidRPr="001F3CD7">
        <w:t>-</w:t>
      </w:r>
      <w:r w:rsidRPr="001F3CD7">
        <w:t xml:space="preserve"> ENEAM, Bénin</w:t>
      </w:r>
    </w:p>
    <w:p w14:paraId="0996511C" w14:textId="25EA74E9" w:rsidR="00EF4794" w:rsidRPr="001F3CD7" w:rsidRDefault="006C42F6" w:rsidP="001F3CD7">
      <w:pPr>
        <w:pStyle w:val="Paragraphedeliste"/>
        <w:numPr>
          <w:ilvl w:val="4"/>
          <w:numId w:val="5"/>
        </w:numPr>
        <w:spacing w:after="40"/>
      </w:pPr>
      <w:r w:rsidRPr="001F3CD7">
        <w:t xml:space="preserve">Maîtrise en sociologie des organisations (2008) </w:t>
      </w:r>
      <w:r w:rsidR="001F3CD7" w:rsidRPr="001F3CD7">
        <w:t>-</w:t>
      </w:r>
      <w:r w:rsidRPr="001F3CD7">
        <w:t xml:space="preserve"> Université d’Abomey-Calavi, Bénin</w:t>
      </w:r>
    </w:p>
    <w:p w14:paraId="60676F81" w14:textId="77777777" w:rsidR="00EF4794" w:rsidRPr="001F3CD7" w:rsidRDefault="006C42F6">
      <w:pPr>
        <w:pBdr>
          <w:bottom w:val="single" w:sz="8" w:space="2" w:color="1F3A5F"/>
        </w:pBdr>
        <w:spacing w:before="220" w:after="90"/>
      </w:pPr>
      <w:r w:rsidRPr="001F3CD7">
        <w:rPr>
          <w:b/>
          <w:bCs/>
          <w:sz w:val="22"/>
          <w:szCs w:val="22"/>
        </w:rPr>
        <w:t>CERTIFICATIONS ET AFFILIATIONS</w:t>
      </w:r>
    </w:p>
    <w:p w14:paraId="7B2D89B7" w14:textId="0B7AD65C" w:rsidR="00EF4794" w:rsidRPr="001F3CD7" w:rsidRDefault="006C42F6">
      <w:pPr>
        <w:pStyle w:val="Paragraphedeliste"/>
        <w:numPr>
          <w:ilvl w:val="0"/>
          <w:numId w:val="2"/>
        </w:numPr>
        <w:spacing w:after="40"/>
        <w:rPr>
          <w:lang w:val="en-CA"/>
        </w:rPr>
      </w:pPr>
      <w:r w:rsidRPr="001F3CD7">
        <w:rPr>
          <w:lang w:val="en-CA"/>
        </w:rPr>
        <w:t xml:space="preserve">Professional Scrum Master I (PSM I) </w:t>
      </w:r>
      <w:r w:rsidR="001F3CD7" w:rsidRPr="001F3CD7">
        <w:rPr>
          <w:lang w:val="en-CA"/>
        </w:rPr>
        <w:t>-</w:t>
      </w:r>
      <w:r w:rsidRPr="001F3CD7">
        <w:rPr>
          <w:lang w:val="en-CA"/>
        </w:rPr>
        <w:t xml:space="preserve"> Scrum.org, 2025</w:t>
      </w:r>
    </w:p>
    <w:p w14:paraId="1D093A3A" w14:textId="4263BBAC" w:rsidR="00EF4794" w:rsidRPr="001F3CD7" w:rsidRDefault="006C42F6">
      <w:pPr>
        <w:pStyle w:val="Paragraphedeliste"/>
        <w:numPr>
          <w:ilvl w:val="0"/>
          <w:numId w:val="2"/>
        </w:numPr>
        <w:spacing w:after="40"/>
      </w:pPr>
      <w:r w:rsidRPr="001F3CD7">
        <w:t xml:space="preserve">Membre, PMI </w:t>
      </w:r>
      <w:r w:rsidR="001F3CD7" w:rsidRPr="001F3CD7">
        <w:t>-</w:t>
      </w:r>
      <w:r w:rsidRPr="001F3CD7">
        <w:t xml:space="preserve"> Chapitre de Montréal</w:t>
      </w:r>
    </w:p>
    <w:p w14:paraId="060B8995" w14:textId="77777777" w:rsidR="00EF4794" w:rsidRPr="001F3CD7" w:rsidRDefault="006C42F6">
      <w:pPr>
        <w:pBdr>
          <w:bottom w:val="single" w:sz="8" w:space="2" w:color="1F3A5F"/>
        </w:pBdr>
        <w:spacing w:before="220" w:after="90"/>
      </w:pPr>
      <w:r w:rsidRPr="001F3CD7">
        <w:rPr>
          <w:b/>
          <w:bCs/>
          <w:sz w:val="22"/>
          <w:szCs w:val="22"/>
        </w:rPr>
        <w:t>DISTINCTIONS ET LANGUES</w:t>
      </w:r>
    </w:p>
    <w:p w14:paraId="03A9C9B0" w14:textId="78F69A91" w:rsidR="00EF4794" w:rsidRPr="001F3CD7" w:rsidRDefault="006C42F6">
      <w:pPr>
        <w:pStyle w:val="Paragraphedeliste"/>
        <w:numPr>
          <w:ilvl w:val="0"/>
          <w:numId w:val="2"/>
        </w:numPr>
        <w:spacing w:after="40"/>
      </w:pPr>
      <w:r w:rsidRPr="001F3CD7">
        <w:t xml:space="preserve">Lauréat ROCARE </w:t>
      </w:r>
      <w:r w:rsidR="001F3CD7" w:rsidRPr="001F3CD7">
        <w:t>-</w:t>
      </w:r>
      <w:r w:rsidRPr="001F3CD7">
        <w:t xml:space="preserve"> Réseau Ouest et Centre Africain de Recherche en Éducation (2009).</w:t>
      </w:r>
    </w:p>
    <w:p w14:paraId="23AB0D07" w14:textId="0D175D35" w:rsidR="00EF4794" w:rsidRPr="001F3CD7" w:rsidRDefault="006C42F6">
      <w:pPr>
        <w:pStyle w:val="Paragraphedeliste"/>
        <w:numPr>
          <w:ilvl w:val="0"/>
          <w:numId w:val="2"/>
        </w:numPr>
        <w:spacing w:after="40"/>
      </w:pPr>
      <w:r w:rsidRPr="001F3CD7">
        <w:t xml:space="preserve">Français </w:t>
      </w:r>
      <w:r w:rsidR="001F3CD7" w:rsidRPr="001F3CD7">
        <w:t>-</w:t>
      </w:r>
      <w:r w:rsidRPr="001F3CD7">
        <w:t xml:space="preserve"> excellente maîtrise, à l’oral comme à l’écrit.</w:t>
      </w:r>
    </w:p>
    <w:sectPr w:rsidR="00EF4794" w:rsidRPr="001F3CD7">
      <w:pgSz w:w="12240" w:h="15840"/>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3A0"/>
    <w:multiLevelType w:val="hybridMultilevel"/>
    <w:tmpl w:val="95EE3CC0"/>
    <w:lvl w:ilvl="0" w:tplc="E67CA868">
      <w:start w:val="1"/>
      <w:numFmt w:val="bullet"/>
      <w:lvlText w:val="▪"/>
      <w:lvlJc w:val="left"/>
      <w:pPr>
        <w:ind w:left="300" w:hanging="200"/>
      </w:pPr>
      <w:rPr>
        <w:color w:val="1F3A5F"/>
      </w:rPr>
    </w:lvl>
    <w:lvl w:ilvl="1" w:tplc="26864190">
      <w:numFmt w:val="decimal"/>
      <w:lvlText w:val=""/>
      <w:lvlJc w:val="left"/>
    </w:lvl>
    <w:lvl w:ilvl="2" w:tplc="96BE781E">
      <w:numFmt w:val="decimal"/>
      <w:lvlText w:val=""/>
      <w:lvlJc w:val="left"/>
    </w:lvl>
    <w:lvl w:ilvl="3" w:tplc="A11886AA">
      <w:numFmt w:val="decimal"/>
      <w:lvlText w:val=""/>
      <w:lvlJc w:val="left"/>
    </w:lvl>
    <w:lvl w:ilvl="4" w:tplc="91AE3978">
      <w:numFmt w:val="decimal"/>
      <w:lvlText w:val=""/>
      <w:lvlJc w:val="left"/>
    </w:lvl>
    <w:lvl w:ilvl="5" w:tplc="FFA2A7D2">
      <w:numFmt w:val="decimal"/>
      <w:lvlText w:val=""/>
      <w:lvlJc w:val="left"/>
    </w:lvl>
    <w:lvl w:ilvl="6" w:tplc="8D822646">
      <w:numFmt w:val="decimal"/>
      <w:lvlText w:val=""/>
      <w:lvlJc w:val="left"/>
    </w:lvl>
    <w:lvl w:ilvl="7" w:tplc="D9B6D306">
      <w:numFmt w:val="decimal"/>
      <w:lvlText w:val=""/>
      <w:lvlJc w:val="left"/>
    </w:lvl>
    <w:lvl w:ilvl="8" w:tplc="1A406EDA">
      <w:numFmt w:val="decimal"/>
      <w:lvlText w:val=""/>
      <w:lvlJc w:val="left"/>
    </w:lvl>
  </w:abstractNum>
  <w:abstractNum w:abstractNumId="1" w15:restartNumberingAfterBreak="0">
    <w:nsid w:val="52D33EC7"/>
    <w:multiLevelType w:val="hybridMultilevel"/>
    <w:tmpl w:val="96B29088"/>
    <w:lvl w:ilvl="0" w:tplc="FFFFFFFF">
      <w:start w:val="1"/>
      <w:numFmt w:val="bullet"/>
      <w:lvlText w:val="▪"/>
      <w:lvlJc w:val="left"/>
      <w:pPr>
        <w:ind w:left="300" w:hanging="200"/>
      </w:pPr>
      <w:rPr>
        <w:color w:val="1F3A5F"/>
      </w:rPr>
    </w:lvl>
    <w:lvl w:ilvl="1" w:tplc="FFFFFFFF">
      <w:numFmt w:val="decimal"/>
      <w:lvlText w:val=""/>
      <w:lvlJc w:val="left"/>
    </w:lvl>
    <w:lvl w:ilvl="2" w:tplc="FFFFFFFF">
      <w:start w:val="1"/>
      <w:numFmt w:val="bullet"/>
      <w:lvlText w:val="-"/>
      <w:lvlJc w:val="left"/>
      <w:pPr>
        <w:ind w:left="360" w:hanging="360"/>
      </w:pPr>
      <w:rPr>
        <w:rFonts w:ascii="Times New Roman" w:hAnsi="Times New Roman" w:cs="Times New Roman" w:hint="default"/>
      </w:rPr>
    </w:lvl>
    <w:lvl w:ilvl="3" w:tplc="FFFFFFFF">
      <w:numFmt w:val="decimal"/>
      <w:lvlText w:val=""/>
      <w:lvlJc w:val="left"/>
    </w:lvl>
    <w:lvl w:ilvl="4" w:tplc="B5FE7452">
      <w:start w:val="1"/>
      <w:numFmt w:val="bullet"/>
      <w:lvlText w:val="-"/>
      <w:lvlJc w:val="left"/>
      <w:pPr>
        <w:ind w:left="360" w:hanging="360"/>
      </w:pPr>
      <w:rPr>
        <w:rFonts w:ascii="Times New Roman" w:hAnsi="Times New Roman" w:cs="Times New Roman"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86F5A78"/>
    <w:multiLevelType w:val="hybridMultilevel"/>
    <w:tmpl w:val="F2621C98"/>
    <w:lvl w:ilvl="0" w:tplc="FFFFFFFF">
      <w:start w:val="1"/>
      <w:numFmt w:val="bullet"/>
      <w:lvlText w:val="▪"/>
      <w:lvlJc w:val="left"/>
      <w:pPr>
        <w:ind w:left="300" w:hanging="200"/>
      </w:pPr>
      <w:rPr>
        <w:color w:val="1F3A5F"/>
      </w:rPr>
    </w:lvl>
    <w:lvl w:ilvl="1" w:tplc="FFFFFFFF">
      <w:numFmt w:val="decimal"/>
      <w:lvlText w:val=""/>
      <w:lvlJc w:val="left"/>
    </w:lvl>
    <w:lvl w:ilvl="2" w:tplc="B5FE7452">
      <w:start w:val="1"/>
      <w:numFmt w:val="bullet"/>
      <w:lvlText w:val="-"/>
      <w:lvlJc w:val="left"/>
      <w:pPr>
        <w:ind w:left="360" w:hanging="360"/>
      </w:pPr>
      <w:rPr>
        <w:rFonts w:ascii="Times New Roman" w:hAnsi="Times New Roman" w:cs="Times New Roman"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1313848"/>
    <w:multiLevelType w:val="hybridMultilevel"/>
    <w:tmpl w:val="FBBACAC2"/>
    <w:lvl w:ilvl="0" w:tplc="F2F2C22E">
      <w:start w:val="1"/>
      <w:numFmt w:val="bullet"/>
      <w:lvlText w:val="●"/>
      <w:lvlJc w:val="left"/>
      <w:pPr>
        <w:ind w:left="720" w:hanging="360"/>
      </w:pPr>
    </w:lvl>
    <w:lvl w:ilvl="1" w:tplc="0F8CF4F4">
      <w:start w:val="1"/>
      <w:numFmt w:val="bullet"/>
      <w:lvlText w:val="○"/>
      <w:lvlJc w:val="left"/>
      <w:pPr>
        <w:ind w:left="1440" w:hanging="360"/>
      </w:pPr>
    </w:lvl>
    <w:lvl w:ilvl="2" w:tplc="FCD62500">
      <w:start w:val="1"/>
      <w:numFmt w:val="bullet"/>
      <w:lvlText w:val="■"/>
      <w:lvlJc w:val="left"/>
      <w:pPr>
        <w:ind w:left="2160" w:hanging="360"/>
      </w:pPr>
    </w:lvl>
    <w:lvl w:ilvl="3" w:tplc="EE106868">
      <w:start w:val="1"/>
      <w:numFmt w:val="bullet"/>
      <w:lvlText w:val="●"/>
      <w:lvlJc w:val="left"/>
      <w:pPr>
        <w:ind w:left="2880" w:hanging="360"/>
      </w:pPr>
    </w:lvl>
    <w:lvl w:ilvl="4" w:tplc="C9B4BD44">
      <w:start w:val="1"/>
      <w:numFmt w:val="bullet"/>
      <w:lvlText w:val="○"/>
      <w:lvlJc w:val="left"/>
      <w:pPr>
        <w:ind w:left="3600" w:hanging="360"/>
      </w:pPr>
    </w:lvl>
    <w:lvl w:ilvl="5" w:tplc="685ADA5E">
      <w:start w:val="1"/>
      <w:numFmt w:val="bullet"/>
      <w:lvlText w:val="■"/>
      <w:lvlJc w:val="left"/>
      <w:pPr>
        <w:ind w:left="4320" w:hanging="360"/>
      </w:pPr>
    </w:lvl>
    <w:lvl w:ilvl="6" w:tplc="06F43308">
      <w:start w:val="1"/>
      <w:numFmt w:val="bullet"/>
      <w:lvlText w:val="●"/>
      <w:lvlJc w:val="left"/>
      <w:pPr>
        <w:ind w:left="5040" w:hanging="360"/>
      </w:pPr>
    </w:lvl>
    <w:lvl w:ilvl="7" w:tplc="02DE7442">
      <w:start w:val="1"/>
      <w:numFmt w:val="bullet"/>
      <w:lvlText w:val="●"/>
      <w:lvlJc w:val="left"/>
      <w:pPr>
        <w:ind w:left="5760" w:hanging="360"/>
      </w:pPr>
    </w:lvl>
    <w:lvl w:ilvl="8" w:tplc="9E76C412">
      <w:start w:val="1"/>
      <w:numFmt w:val="bullet"/>
      <w:lvlText w:val="●"/>
      <w:lvlJc w:val="left"/>
      <w:pPr>
        <w:ind w:left="6480" w:hanging="360"/>
      </w:pPr>
    </w:lvl>
  </w:abstractNum>
  <w:num w:numId="1" w16cid:durableId="485047595">
    <w:abstractNumId w:val="3"/>
    <w:lvlOverride w:ilvl="0">
      <w:startOverride w:val="1"/>
    </w:lvlOverride>
  </w:num>
  <w:num w:numId="2" w16cid:durableId="147551572">
    <w:abstractNumId w:val="0"/>
    <w:lvlOverride w:ilvl="0">
      <w:startOverride w:val="1"/>
    </w:lvlOverride>
  </w:num>
  <w:num w:numId="3" w16cid:durableId="1742023987">
    <w:abstractNumId w:val="0"/>
  </w:num>
  <w:num w:numId="4" w16cid:durableId="1979914257">
    <w:abstractNumId w:val="2"/>
  </w:num>
  <w:num w:numId="5" w16cid:durableId="307130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794"/>
    <w:rsid w:val="001F3CD7"/>
    <w:rsid w:val="00283FFD"/>
    <w:rsid w:val="006C42F6"/>
    <w:rsid w:val="00EF479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E318"/>
  <w15:docId w15:val="{E6E80D3E-9ACB-44FE-B28D-61DBC1A7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Hyperlien">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852</Words>
  <Characters>4692</Characters>
  <Application>Microsoft Office Word</Application>
  <DocSecurity>0</DocSecurity>
  <Lines>39</Lines>
  <Paragraphs>11</Paragraphs>
  <ScaleCrop>false</ScaleCrop>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Arnaud Jovite Patinvoh</cp:lastModifiedBy>
  <cp:revision>2</cp:revision>
  <dcterms:created xsi:type="dcterms:W3CDTF">2026-07-20T20:02:00Z</dcterms:created>
  <dcterms:modified xsi:type="dcterms:W3CDTF">2026-07-20T20:02:00Z</dcterms:modified>
</cp:coreProperties>
</file>