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AAAA" w14:textId="7DC2903D" w:rsidR="00CB463A" w:rsidRPr="00385439" w:rsidRDefault="00385439" w:rsidP="00397CF1">
      <w:pPr>
        <w:pStyle w:val="Pa47"/>
        <w:jc w:val="center"/>
        <w:rPr>
          <w:sz w:val="28"/>
          <w:szCs w:val="28"/>
          <w:lang w:val="en-CA"/>
        </w:rPr>
      </w:pPr>
      <w:r w:rsidRPr="00385439">
        <w:rPr>
          <w:rStyle w:val="A11"/>
          <w:lang w:val="en-CA"/>
        </w:rPr>
        <w:t>Beeliada Gnacadja</w:t>
      </w:r>
    </w:p>
    <w:p w14:paraId="26EAEE56" w14:textId="53A0D2BD" w:rsidR="00CB463A" w:rsidRPr="00385439" w:rsidRDefault="00385439" w:rsidP="00397CF1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 w:rsidRPr="00385439">
        <w:rPr>
          <w:rFonts w:ascii="Myriad Pro" w:hAnsi="Myriad Pro" w:cs="Myriad Pro"/>
          <w:sz w:val="22"/>
          <w:szCs w:val="22"/>
        </w:rPr>
        <w:t>80 Rue St-Jean</w:t>
      </w:r>
    </w:p>
    <w:p w14:paraId="1DC62406" w14:textId="0F5E5291" w:rsidR="00CB463A" w:rsidRPr="000C30B9" w:rsidRDefault="00385439" w:rsidP="00397CF1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Québec</w:t>
      </w:r>
      <w:r w:rsidR="00CB463A">
        <w:rPr>
          <w:rFonts w:ascii="Myriad Pro" w:hAnsi="Myriad Pro" w:cs="Myriad Pro"/>
          <w:sz w:val="22"/>
          <w:szCs w:val="22"/>
        </w:rPr>
        <w:t xml:space="preserve"> (</w:t>
      </w:r>
      <w:r w:rsidR="00397CF1">
        <w:rPr>
          <w:rFonts w:ascii="Myriad Pro" w:hAnsi="Myriad Pro" w:cs="Myriad Pro"/>
          <w:sz w:val="22"/>
          <w:szCs w:val="22"/>
        </w:rPr>
        <w:t>Québec) G</w:t>
      </w:r>
      <w:r>
        <w:rPr>
          <w:rFonts w:ascii="Myriad Pro" w:hAnsi="Myriad Pro" w:cs="Myriad Pro"/>
          <w:sz w:val="22"/>
          <w:szCs w:val="22"/>
        </w:rPr>
        <w:t>1R1N5</w:t>
      </w:r>
    </w:p>
    <w:p w14:paraId="5560B84B" w14:textId="76C037E2" w:rsidR="00CB463A" w:rsidRPr="000C30B9" w:rsidRDefault="00385439" w:rsidP="00397CF1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418-262-1531</w:t>
      </w:r>
    </w:p>
    <w:p w14:paraId="582BEA93" w14:textId="544CA071" w:rsidR="00385439" w:rsidRPr="00385439" w:rsidRDefault="00CB463A" w:rsidP="00397CF1">
      <w:pPr>
        <w:ind w:left="2124" w:firstLine="708"/>
      </w:pPr>
      <w:r w:rsidRPr="000C30B9">
        <w:rPr>
          <w:rFonts w:ascii="Myriad Pro" w:hAnsi="Myriad Pro" w:cs="Myriad Pro"/>
        </w:rPr>
        <w:t xml:space="preserve">Courriel : </w:t>
      </w:r>
      <w:r w:rsidR="00385439" w:rsidRPr="00385439">
        <w:t>soussouni12@gmail.com</w:t>
      </w:r>
    </w:p>
    <w:p w14:paraId="4258AA41" w14:textId="77777777" w:rsidR="00CB463A" w:rsidRPr="002470DB" w:rsidRDefault="00CB463A" w:rsidP="00CB463A">
      <w:pPr>
        <w:rPr>
          <w:rFonts w:ascii="Myriad Pro" w:eastAsia="Meiryo" w:hAnsi="Myriad Pro" w:cs="Myriad Pro"/>
          <w:b/>
          <w:smallCaps/>
          <w:sz w:val="16"/>
        </w:rPr>
      </w:pPr>
    </w:p>
    <w:p w14:paraId="5E885CBF" w14:textId="77777777" w:rsidR="00CB463A" w:rsidRPr="002470DB" w:rsidRDefault="00CB463A" w:rsidP="00CB463A">
      <w:pPr>
        <w:rPr>
          <w:rFonts w:ascii="Myriad Pro" w:eastAsia="Meiryo" w:hAnsi="Myriad Pro" w:cs="Myriad Pro"/>
          <w:b/>
          <w:smallCaps/>
        </w:rPr>
      </w:pPr>
      <w:r w:rsidRPr="002470DB">
        <w:rPr>
          <w:rFonts w:ascii="Myriad Pro" w:eastAsia="Meiryo" w:hAnsi="Myriad Pro" w:cs="Myriad Pro"/>
          <w:b/>
          <w:smallCaps/>
        </w:rPr>
        <w:t>Compétences</w:t>
      </w:r>
    </w:p>
    <w:p w14:paraId="305B0320" w14:textId="2C60B239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Langues : français</w:t>
      </w:r>
      <w:r w:rsidR="00733FCE">
        <w:rPr>
          <w:rFonts w:ascii="Myriad Pro" w:eastAsia="Meiryo" w:hAnsi="Myriad Pro" w:cs="Myriad Pro"/>
        </w:rPr>
        <w:t xml:space="preserve"> et</w:t>
      </w:r>
      <w:r>
        <w:rPr>
          <w:rFonts w:ascii="Myriad Pro" w:eastAsia="Meiryo" w:hAnsi="Myriad Pro" w:cs="Myriad Pro"/>
        </w:rPr>
        <w:t xml:space="preserve"> anglais</w:t>
      </w:r>
    </w:p>
    <w:p w14:paraId="2E93A024" w14:textId="274E8B75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Maîtrise des logiciels suivants : Word, Access, Excel, PowerPoint,</w:t>
      </w:r>
    </w:p>
    <w:p w14:paraId="707363C9" w14:textId="6CAC6814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Comptabilité générale : comptes clients, comptes fournisseurs</w:t>
      </w:r>
    </w:p>
    <w:p w14:paraId="15C806A4" w14:textId="02F3FF57" w:rsidR="00CB463A" w:rsidRPr="002470DB" w:rsidRDefault="00733FCE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Gestion des achats et approvisionnements</w:t>
      </w:r>
    </w:p>
    <w:p w14:paraId="35B3755B" w14:textId="04F83B28" w:rsidR="00CB463A" w:rsidRPr="002470DB" w:rsidRDefault="00733FCE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Relations fournisseurs</w:t>
      </w:r>
    </w:p>
    <w:p w14:paraId="40A9EB3E" w14:textId="77777777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Service à la clientèle</w:t>
      </w:r>
    </w:p>
    <w:p w14:paraId="51B2726E" w14:textId="62DDA42E" w:rsidR="00CB463A" w:rsidRPr="002470DB" w:rsidRDefault="00733FCE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Suivi de stock</w:t>
      </w:r>
    </w:p>
    <w:p w14:paraId="45DCB5AF" w14:textId="77777777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Création et gestion de bases de données</w:t>
      </w:r>
    </w:p>
    <w:p w14:paraId="1D92A698" w14:textId="77777777" w:rsidR="00CB463A" w:rsidRPr="00397CF1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right="-285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Travail de bureau (réception et répartition des appels, classement, rédaction de lettres)</w:t>
      </w:r>
    </w:p>
    <w:p w14:paraId="19BC207B" w14:textId="77777777" w:rsidR="00397CF1" w:rsidRPr="002470DB" w:rsidRDefault="00397CF1" w:rsidP="00397CF1">
      <w:pPr>
        <w:pStyle w:val="Paragraphedeliste"/>
        <w:spacing w:after="120" w:line="240" w:lineRule="auto"/>
        <w:ind w:left="357" w:right="-285"/>
        <w:contextualSpacing w:val="0"/>
        <w:rPr>
          <w:rFonts w:ascii="Myriad Pro" w:eastAsia="Meiryo" w:hAnsi="Myriad Pro" w:cs="Myriad Pro"/>
          <w:smallCaps/>
        </w:rPr>
      </w:pPr>
    </w:p>
    <w:p w14:paraId="1E0DD73C" w14:textId="77777777" w:rsidR="00CB463A" w:rsidRPr="002470DB" w:rsidRDefault="00CB463A" w:rsidP="00CB463A">
      <w:pPr>
        <w:pStyle w:val="Paragraphedeliste"/>
        <w:ind w:left="0" w:right="-285"/>
        <w:rPr>
          <w:rFonts w:ascii="Myriad Pro" w:eastAsia="Meiryo" w:hAnsi="Myriad Pro" w:cs="Myriad Pro"/>
          <w:smallCaps/>
          <w:sz w:val="16"/>
        </w:rPr>
      </w:pPr>
    </w:p>
    <w:p w14:paraId="1406CD40" w14:textId="77777777" w:rsidR="00CB463A" w:rsidRPr="000C30B9" w:rsidRDefault="00CB463A" w:rsidP="00CB463A">
      <w:pPr>
        <w:spacing w:after="120" w:line="240" w:lineRule="auto"/>
        <w:rPr>
          <w:rFonts w:ascii="Myriad Pro" w:eastAsia="Meiryo" w:hAnsi="Myriad Pro" w:cs="Myriad Pro"/>
          <w:b/>
          <w:bCs/>
        </w:rPr>
      </w:pPr>
      <w:r w:rsidRPr="000C30B9">
        <w:rPr>
          <w:rFonts w:ascii="Myriad Pro" w:eastAsia="Meiryo" w:hAnsi="Myriad Pro" w:cs="Myriad Pro"/>
          <w:b/>
          <w:bCs/>
        </w:rPr>
        <w:t xml:space="preserve">EXPÉRIENCES DE TRAVAIL </w:t>
      </w:r>
    </w:p>
    <w:p w14:paraId="63FCC96B" w14:textId="77777777" w:rsidR="00CB463A" w:rsidRPr="00AE7775" w:rsidRDefault="00CB463A" w:rsidP="00CB463A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14:paraId="7F4AC83B" w14:textId="32782DEF" w:rsidR="00D52AB5" w:rsidRPr="00C75944" w:rsidRDefault="00D52AB5" w:rsidP="00D52AB5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2022-2024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Adjointe aux </w:t>
      </w:r>
      <w:r>
        <w:rPr>
          <w:rFonts w:ascii="Myriad Pro" w:eastAsia="Meiryo" w:hAnsi="Myriad Pro" w:cs="Myriad Pro"/>
          <w:b/>
          <w:szCs w:val="24"/>
        </w:rPr>
        <w:t>opérations</w:t>
      </w:r>
      <w:r>
        <w:rPr>
          <w:rFonts w:ascii="Myriad Pro" w:eastAsia="Meiryo" w:hAnsi="Myriad Pro" w:cs="Myriad Pro"/>
          <w:b/>
          <w:szCs w:val="24"/>
        </w:rPr>
        <w:t xml:space="preserve"> chargées des achats</w:t>
      </w:r>
    </w:p>
    <w:p w14:paraId="40ED0B44" w14:textId="0EF306D3" w:rsidR="00D52AB5" w:rsidRDefault="00D52AB5" w:rsidP="00D52AB5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Macelec</w:t>
      </w:r>
      <w:proofErr w:type="spellEnd"/>
      <w:r>
        <w:rPr>
          <w:rFonts w:ascii="Myriad Pro" w:eastAsia="Meiryo" w:hAnsi="Myriad Pro" w:cs="Myriad Pro"/>
          <w:szCs w:val="24"/>
        </w:rPr>
        <w:t xml:space="preserve"> UTA (Cotonou, Bénin)</w:t>
      </w:r>
    </w:p>
    <w:p w14:paraId="0FA31AE0" w14:textId="77777777" w:rsidR="00D52AB5" w:rsidRDefault="00D52AB5" w:rsidP="006B58B2">
      <w:pPr>
        <w:tabs>
          <w:tab w:val="left" w:pos="3119"/>
        </w:tabs>
        <w:rPr>
          <w:rFonts w:ascii="Myriad Pro" w:eastAsia="Meiryo" w:hAnsi="Myriad Pro" w:cs="Myriad Pro"/>
          <w:szCs w:val="24"/>
        </w:rPr>
      </w:pPr>
    </w:p>
    <w:p w14:paraId="73C7FE69" w14:textId="60D612FB" w:rsidR="00CB463A" w:rsidRPr="000C30B9" w:rsidRDefault="00733FCE" w:rsidP="006B58B2">
      <w:pPr>
        <w:tabs>
          <w:tab w:val="left" w:pos="3119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2022-2022</w:t>
      </w:r>
      <w:r w:rsidR="006B58B2">
        <w:rPr>
          <w:rFonts w:ascii="Myriad Pro" w:eastAsia="Meiryo" w:hAnsi="Myriad Pro" w:cs="Myriad Pro"/>
          <w:szCs w:val="24"/>
        </w:rPr>
        <w:t xml:space="preserve"> </w:t>
      </w:r>
      <w:r w:rsidR="006B58B2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bCs/>
          <w:szCs w:val="24"/>
        </w:rPr>
        <w:t>Responsable Service Achats</w:t>
      </w:r>
      <w:r w:rsidR="00CB463A" w:rsidRPr="000C30B9">
        <w:rPr>
          <w:rFonts w:ascii="Myriad Pro" w:eastAsia="Meiryo" w:hAnsi="Myriad Pro" w:cs="Myriad Pro"/>
          <w:b/>
          <w:bCs/>
          <w:szCs w:val="24"/>
        </w:rPr>
        <w:t xml:space="preserve"> </w:t>
      </w:r>
    </w:p>
    <w:p w14:paraId="5A77FB9A" w14:textId="741902C7" w:rsidR="00CB463A" w:rsidRDefault="00CB463A" w:rsidP="006B58B2">
      <w:pPr>
        <w:tabs>
          <w:tab w:val="right" w:pos="2552"/>
          <w:tab w:val="left" w:pos="3119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 w:rsidR="00733FCE">
        <w:rPr>
          <w:rFonts w:ascii="Myriad Pro" w:eastAsia="Meiryo" w:hAnsi="Myriad Pro" w:cs="Myriad Pro"/>
          <w:szCs w:val="24"/>
        </w:rPr>
        <w:t>Macelec UTA (Cotonou, Bénin)</w:t>
      </w:r>
    </w:p>
    <w:p w14:paraId="47FC2DB8" w14:textId="77777777" w:rsidR="00CB463A" w:rsidRPr="00AE7775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4"/>
          <w:szCs w:val="24"/>
        </w:rPr>
      </w:pPr>
    </w:p>
    <w:p w14:paraId="43A0A15A" w14:textId="77777777" w:rsidR="00CB463A" w:rsidRPr="00AE7775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14:paraId="045ACF31" w14:textId="2012EA02" w:rsidR="00CB463A" w:rsidRDefault="006B58B2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733FCE">
        <w:rPr>
          <w:rFonts w:ascii="Myriad Pro" w:eastAsia="Meiryo" w:hAnsi="Myriad Pro" w:cs="Myriad Pro"/>
          <w:szCs w:val="24"/>
        </w:rPr>
        <w:t>20-2021</w:t>
      </w:r>
      <w:r>
        <w:rPr>
          <w:rFonts w:ascii="Myriad Pro" w:eastAsia="Meiryo" w:hAnsi="Myriad Pro" w:cs="Myriad Pro"/>
          <w:szCs w:val="24"/>
        </w:rPr>
        <w:tab/>
      </w:r>
      <w:r w:rsidR="00C20AC8">
        <w:rPr>
          <w:rFonts w:ascii="Myriad Pro" w:eastAsia="Meiryo" w:hAnsi="Myriad Pro" w:cs="Myriad Pro"/>
          <w:b/>
          <w:szCs w:val="24"/>
        </w:rPr>
        <w:t>Manager Restaurant</w:t>
      </w:r>
    </w:p>
    <w:p w14:paraId="2ACB47F2" w14:textId="7346A424" w:rsidR="00CB463A" w:rsidRDefault="006B58B2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proofErr w:type="spellStart"/>
      <w:r w:rsidR="00C20AC8">
        <w:rPr>
          <w:rFonts w:ascii="Myriad Pro" w:eastAsia="Meiryo" w:hAnsi="Myriad Pro" w:cs="Myriad Pro"/>
          <w:szCs w:val="24"/>
        </w:rPr>
        <w:t>CaliCali</w:t>
      </w:r>
      <w:proofErr w:type="spellEnd"/>
      <w:r w:rsidR="00C20AC8">
        <w:rPr>
          <w:rFonts w:ascii="Myriad Pro" w:eastAsia="Meiryo" w:hAnsi="Myriad Pro" w:cs="Myriad Pro"/>
          <w:szCs w:val="24"/>
        </w:rPr>
        <w:t xml:space="preserve"> (Cotonou, Bénin)</w:t>
      </w:r>
    </w:p>
    <w:p w14:paraId="6A3A554F" w14:textId="79C58C28" w:rsidR="00CB463A" w:rsidRPr="00733FCE" w:rsidRDefault="00CB463A" w:rsidP="00733FCE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br w:type="page"/>
      </w:r>
    </w:p>
    <w:p w14:paraId="5AE7A312" w14:textId="77777777" w:rsidR="00CB463A" w:rsidRPr="002B3737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14:paraId="0367CE8C" w14:textId="77777777" w:rsidR="00CB463A" w:rsidRDefault="00CB463A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>Formation</w:t>
      </w:r>
    </w:p>
    <w:p w14:paraId="406B7EA4" w14:textId="77777777" w:rsidR="00CB463A" w:rsidRPr="00743551" w:rsidRDefault="00CB463A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14:paraId="76E632BD" w14:textId="4EA91F84" w:rsidR="00CB463A" w:rsidRDefault="00733FCE" w:rsidP="006B58B2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2019-2020</w:t>
      </w:r>
      <w:r w:rsidR="006B58B2">
        <w:rPr>
          <w:rFonts w:ascii="Myriad Pro" w:eastAsia="Meiryo" w:hAnsi="Myriad Pro" w:cs="Myriad Pro"/>
          <w:szCs w:val="24"/>
        </w:rPr>
        <w:tab/>
      </w:r>
      <w:r w:rsidR="00397CF1">
        <w:rPr>
          <w:rFonts w:ascii="Myriad Pro" w:eastAsia="Meiryo" w:hAnsi="Myriad Pro" w:cs="Myriad Pro"/>
          <w:b/>
          <w:szCs w:val="24"/>
        </w:rPr>
        <w:t>Baccalauréat</w:t>
      </w:r>
    </w:p>
    <w:p w14:paraId="783582B4" w14:textId="79B2E838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733FCE">
        <w:rPr>
          <w:rFonts w:ascii="Myriad Pro" w:eastAsia="Meiryo" w:hAnsi="Myriad Pro" w:cs="Myriad Pro"/>
          <w:b/>
          <w:szCs w:val="24"/>
        </w:rPr>
        <w:t>Gestion des Entreprises et autres Organisations</w:t>
      </w:r>
    </w:p>
    <w:p w14:paraId="37E431F2" w14:textId="6A24B57A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733FCE">
        <w:rPr>
          <w:rFonts w:ascii="Myriad Pro" w:eastAsia="Meiryo" w:hAnsi="Myriad Pro" w:cs="Myriad Pro"/>
          <w:szCs w:val="24"/>
        </w:rPr>
        <w:t>CESAG</w:t>
      </w:r>
      <w:r w:rsidRPr="00743551">
        <w:rPr>
          <w:rFonts w:ascii="Myriad Pro" w:eastAsia="Meiryo" w:hAnsi="Myriad Pro" w:cs="Myriad Pro"/>
          <w:szCs w:val="24"/>
        </w:rPr>
        <w:t xml:space="preserve">, </w:t>
      </w:r>
      <w:r w:rsidR="00733FCE">
        <w:rPr>
          <w:rFonts w:ascii="Myriad Pro" w:eastAsia="Meiryo" w:hAnsi="Myriad Pro" w:cs="Myriad Pro"/>
          <w:szCs w:val="24"/>
        </w:rPr>
        <w:t>Dakar</w:t>
      </w:r>
      <w:r w:rsidRPr="00743551">
        <w:rPr>
          <w:rFonts w:ascii="Myriad Pro" w:eastAsia="Meiryo" w:hAnsi="Myriad Pro" w:cs="Myriad Pro"/>
          <w:szCs w:val="24"/>
        </w:rPr>
        <w:t xml:space="preserve"> (</w:t>
      </w:r>
      <w:r w:rsidR="00733FCE">
        <w:rPr>
          <w:rFonts w:ascii="Myriad Pro" w:eastAsia="Meiryo" w:hAnsi="Myriad Pro" w:cs="Myriad Pro"/>
          <w:szCs w:val="24"/>
        </w:rPr>
        <w:t>Sénégal</w:t>
      </w:r>
      <w:r w:rsidRPr="00743551">
        <w:rPr>
          <w:rFonts w:ascii="Myriad Pro" w:eastAsia="Meiryo" w:hAnsi="Myriad Pro" w:cs="Myriad Pro"/>
          <w:szCs w:val="24"/>
        </w:rPr>
        <w:t>)</w:t>
      </w:r>
    </w:p>
    <w:p w14:paraId="13E67F45" w14:textId="77777777" w:rsidR="00733FCE" w:rsidRDefault="00733FCE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14:paraId="6DC6DBFD" w14:textId="00C22E4C" w:rsidR="00733FCE" w:rsidRDefault="00397CF1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bCs/>
          <w:szCs w:val="24"/>
        </w:rPr>
      </w:pPr>
      <w:r>
        <w:rPr>
          <w:rFonts w:ascii="Myriad Pro" w:eastAsia="Meiryo" w:hAnsi="Myriad Pro" w:cs="Myriad Pro"/>
          <w:szCs w:val="24"/>
        </w:rPr>
        <w:t>2016-2017</w:t>
      </w:r>
      <w:r>
        <w:rPr>
          <w:rFonts w:ascii="Myriad Pro" w:eastAsia="Meiryo" w:hAnsi="Myriad Pro" w:cs="Myriad Pro"/>
          <w:szCs w:val="24"/>
        </w:rPr>
        <w:tab/>
      </w:r>
      <w:r w:rsidRPr="00397CF1">
        <w:rPr>
          <w:rFonts w:ascii="Myriad Pro" w:eastAsia="Meiryo" w:hAnsi="Myriad Pro" w:cs="Myriad Pro"/>
          <w:b/>
          <w:bCs/>
          <w:szCs w:val="24"/>
        </w:rPr>
        <w:t>Diplôme d’Études Collégiales</w:t>
      </w:r>
    </w:p>
    <w:p w14:paraId="4B87A4CE" w14:textId="315CEC10" w:rsidR="00397CF1" w:rsidRDefault="00397CF1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bCs/>
          <w:szCs w:val="24"/>
        </w:rPr>
      </w:pPr>
      <w:r>
        <w:rPr>
          <w:rFonts w:ascii="Myriad Pro" w:eastAsia="Meiryo" w:hAnsi="Myriad Pro" w:cs="Myriad Pro"/>
          <w:b/>
          <w:bCs/>
          <w:szCs w:val="24"/>
        </w:rPr>
        <w:tab/>
        <w:t>Littérature</w:t>
      </w:r>
    </w:p>
    <w:p w14:paraId="58DE4FD9" w14:textId="26A99588" w:rsidR="00397CF1" w:rsidRDefault="00397CF1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bCs/>
          <w:szCs w:val="24"/>
        </w:rPr>
        <w:tab/>
        <w:t>Groupe Scolaire Yalla Suur En, Dakar (Sénégal)</w:t>
      </w:r>
    </w:p>
    <w:p w14:paraId="485CE2CF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2E760D7F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>Perfectionnement</w:t>
      </w:r>
    </w:p>
    <w:p w14:paraId="01F08301" w14:textId="77777777" w:rsidR="00CB463A" w:rsidRPr="00743551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02DE63E1" w14:textId="2BE28FE1" w:rsidR="00CB463A" w:rsidRDefault="00C20AC8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2018</w:t>
      </w:r>
      <w:r w:rsidR="00CB463A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>Certificat en anglais</w:t>
      </w:r>
    </w:p>
    <w:p w14:paraId="28AA7028" w14:textId="2730023F" w:rsidR="00CB463A" w:rsidRPr="00C20AC8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  <w:lang w:val="en-CA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C20AC8" w:rsidRPr="00C20AC8">
        <w:rPr>
          <w:rFonts w:ascii="Myriad Pro" w:eastAsia="Meiryo" w:hAnsi="Myriad Pro" w:cs="Myriad Pro"/>
          <w:szCs w:val="24"/>
          <w:lang w:val="en-CA"/>
        </w:rPr>
        <w:t>Wisconsin International University College (A</w:t>
      </w:r>
      <w:r w:rsidR="00C20AC8">
        <w:rPr>
          <w:rFonts w:ascii="Myriad Pro" w:eastAsia="Meiryo" w:hAnsi="Myriad Pro" w:cs="Myriad Pro"/>
          <w:szCs w:val="24"/>
          <w:lang w:val="en-CA"/>
        </w:rPr>
        <w:t>ccra, Ghana)</w:t>
      </w:r>
    </w:p>
    <w:p w14:paraId="2D9D6899" w14:textId="77777777" w:rsidR="00CB463A" w:rsidRPr="00C20AC8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  <w:lang w:val="en-CA"/>
        </w:rPr>
      </w:pPr>
    </w:p>
    <w:p w14:paraId="0AC27F04" w14:textId="3ADCD543" w:rsidR="00CB463A" w:rsidRDefault="00D52AB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  <w:lang w:val="en-CA"/>
        </w:rPr>
      </w:pPr>
      <w:r w:rsidRPr="00D52AB5">
        <w:rPr>
          <w:rFonts w:ascii="Myriad Pro" w:eastAsia="Meiryo" w:hAnsi="Myriad Pro" w:cs="Myriad Pro"/>
          <w:szCs w:val="24"/>
          <w:lang w:val="en-CA"/>
        </w:rPr>
        <w:t>2019</w:t>
      </w:r>
      <w:r w:rsidR="00CB463A" w:rsidRPr="00D52AB5">
        <w:rPr>
          <w:rFonts w:ascii="Myriad Pro" w:eastAsia="Meiryo" w:hAnsi="Myriad Pro" w:cs="Myriad Pro"/>
          <w:szCs w:val="24"/>
          <w:lang w:val="en-CA"/>
        </w:rPr>
        <w:tab/>
      </w:r>
      <w:r w:rsidRPr="00D52AB5">
        <w:rPr>
          <w:rFonts w:ascii="Myriad Pro" w:eastAsia="Meiryo" w:hAnsi="Myriad Pro" w:cs="Myriad Pro"/>
          <w:b/>
          <w:szCs w:val="24"/>
          <w:lang w:val="en-CA"/>
        </w:rPr>
        <w:t>Suite Office (Excel, Outlook, Word)</w:t>
      </w:r>
    </w:p>
    <w:p w14:paraId="049E7EDA" w14:textId="6AD20BCD" w:rsidR="00D52AB5" w:rsidRPr="00D52AB5" w:rsidRDefault="00D52AB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Cs/>
          <w:szCs w:val="24"/>
          <w:lang w:val="en-CA"/>
        </w:rPr>
      </w:pPr>
      <w:r>
        <w:rPr>
          <w:rFonts w:ascii="Myriad Pro" w:eastAsia="Meiryo" w:hAnsi="Myriad Pro" w:cs="Myriad Pro"/>
          <w:b/>
          <w:szCs w:val="24"/>
          <w:lang w:val="en-CA"/>
        </w:rPr>
        <w:tab/>
      </w:r>
      <w:r w:rsidRPr="00D52AB5">
        <w:rPr>
          <w:rFonts w:ascii="Myriad Pro" w:eastAsia="Meiryo" w:hAnsi="Myriad Pro" w:cs="Myriad Pro"/>
          <w:bCs/>
          <w:szCs w:val="24"/>
          <w:lang w:val="en-CA"/>
        </w:rPr>
        <w:t xml:space="preserve">Cotonou, </w:t>
      </w:r>
      <w:proofErr w:type="spellStart"/>
      <w:r w:rsidRPr="00D52AB5">
        <w:rPr>
          <w:rFonts w:ascii="Myriad Pro" w:eastAsia="Meiryo" w:hAnsi="Myriad Pro" w:cs="Myriad Pro"/>
          <w:bCs/>
          <w:szCs w:val="24"/>
          <w:lang w:val="en-CA"/>
        </w:rPr>
        <w:t>Bénin</w:t>
      </w:r>
      <w:proofErr w:type="spellEnd"/>
    </w:p>
    <w:p w14:paraId="192F55D3" w14:textId="77777777" w:rsidR="00D52AB5" w:rsidRDefault="00D52AB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  <w:lang w:val="en-CA"/>
        </w:rPr>
      </w:pPr>
    </w:p>
    <w:p w14:paraId="6E04D28E" w14:textId="77777777" w:rsidR="00D52AB5" w:rsidRDefault="00D52AB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  <w:lang w:val="en-CA"/>
        </w:rPr>
      </w:pPr>
      <w:r>
        <w:rPr>
          <w:rFonts w:ascii="Myriad Pro" w:eastAsia="Meiryo" w:hAnsi="Myriad Pro" w:cs="Myriad Pro"/>
          <w:b/>
          <w:szCs w:val="24"/>
          <w:lang w:val="en-CA"/>
        </w:rPr>
        <w:t>2023</w:t>
      </w:r>
      <w:r>
        <w:rPr>
          <w:rFonts w:ascii="Myriad Pro" w:eastAsia="Meiryo" w:hAnsi="Myriad Pro" w:cs="Myriad Pro"/>
          <w:b/>
          <w:szCs w:val="24"/>
          <w:lang w:val="en-CA"/>
        </w:rPr>
        <w:tab/>
        <w:t>Comptabilité</w:t>
      </w:r>
    </w:p>
    <w:p w14:paraId="55171380" w14:textId="7153FCF9" w:rsidR="00D52AB5" w:rsidRDefault="00D52AB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  <w:lang w:val="en-CA"/>
        </w:rPr>
      </w:pPr>
      <w:r>
        <w:rPr>
          <w:rFonts w:ascii="Myriad Pro" w:eastAsia="Meiryo" w:hAnsi="Myriad Pro" w:cs="Myriad Pro"/>
          <w:b/>
          <w:szCs w:val="24"/>
          <w:lang w:val="en-CA"/>
        </w:rPr>
        <w:tab/>
      </w:r>
      <w:r w:rsidRPr="00D52AB5">
        <w:rPr>
          <w:rFonts w:ascii="Myriad Pro" w:eastAsia="Meiryo" w:hAnsi="Myriad Pro" w:cs="Myriad Pro"/>
          <w:bCs/>
          <w:szCs w:val="24"/>
          <w:lang w:val="en-CA"/>
        </w:rPr>
        <w:t xml:space="preserve">Cotonou, </w:t>
      </w:r>
      <w:proofErr w:type="spellStart"/>
      <w:r w:rsidRPr="00D52AB5">
        <w:rPr>
          <w:rFonts w:ascii="Myriad Pro" w:eastAsia="Meiryo" w:hAnsi="Myriad Pro" w:cs="Myriad Pro"/>
          <w:bCs/>
          <w:szCs w:val="24"/>
          <w:lang w:val="en-CA"/>
        </w:rPr>
        <w:t>Bénin</w:t>
      </w:r>
      <w:proofErr w:type="spellEnd"/>
      <w:r w:rsidR="00CB463A" w:rsidRPr="00D52AB5">
        <w:rPr>
          <w:rFonts w:ascii="Myriad Pro" w:eastAsia="Meiryo" w:hAnsi="Myriad Pro" w:cs="Myriad Pro"/>
          <w:b/>
          <w:szCs w:val="24"/>
          <w:lang w:val="en-CA"/>
        </w:rPr>
        <w:tab/>
      </w:r>
    </w:p>
    <w:p w14:paraId="7366FB48" w14:textId="77777777" w:rsidR="00D52AB5" w:rsidRPr="00D52AB5" w:rsidRDefault="00D52AB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  <w:lang w:val="en-CA"/>
        </w:rPr>
      </w:pPr>
    </w:p>
    <w:p w14:paraId="7FC1CC4D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213C6C">
        <w:rPr>
          <w:rFonts w:ascii="Myriad Pro" w:eastAsia="Meiryo" w:hAnsi="Myriad Pro" w:cs="Myriad Pro"/>
          <w:b/>
          <w:smallCaps/>
          <w:szCs w:val="24"/>
        </w:rPr>
        <w:t>Activités bénévoles</w:t>
      </w:r>
    </w:p>
    <w:p w14:paraId="48C79C0F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0DE2904C" w14:textId="2BFB8BA5" w:rsidR="00CB463A" w:rsidRPr="00D52AB5" w:rsidRDefault="00C20AC8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2019-2020</w:t>
      </w:r>
      <w:r w:rsidR="00CB463A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 xml:space="preserve">Superviseur de l’association des Béninois du </w:t>
      </w:r>
      <w:proofErr w:type="spellStart"/>
      <w:r>
        <w:rPr>
          <w:rFonts w:ascii="Myriad Pro" w:eastAsia="Meiryo" w:hAnsi="Myriad Pro" w:cs="Myriad Pro"/>
          <w:szCs w:val="24"/>
        </w:rPr>
        <w:t>Cesag</w:t>
      </w:r>
      <w:proofErr w:type="spellEnd"/>
      <w:r w:rsidR="00D52AB5">
        <w:rPr>
          <w:rFonts w:ascii="Myriad Pro" w:eastAsia="Meiryo" w:hAnsi="Myriad Pro" w:cs="Myriad Pro"/>
          <w:b/>
          <w:szCs w:val="24"/>
        </w:rPr>
        <w:t>.</w:t>
      </w:r>
    </w:p>
    <w:p w14:paraId="24D7615A" w14:textId="77777777" w:rsidR="00625A5F" w:rsidRDefault="00625A5F"/>
    <w:sectPr w:rsidR="00625A5F" w:rsidSect="00D977AF">
      <w:headerReference w:type="default" r:id="rId7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F3E5" w14:textId="77777777" w:rsidR="00D977AF" w:rsidRDefault="00D977AF">
      <w:pPr>
        <w:spacing w:after="0" w:line="240" w:lineRule="auto"/>
      </w:pPr>
      <w:r>
        <w:separator/>
      </w:r>
    </w:p>
  </w:endnote>
  <w:endnote w:type="continuationSeparator" w:id="0">
    <w:p w14:paraId="53A9D838" w14:textId="77777777" w:rsidR="00D977AF" w:rsidRDefault="00D9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0D58" w14:textId="77777777" w:rsidR="00D977AF" w:rsidRDefault="00D977AF">
      <w:pPr>
        <w:spacing w:after="0" w:line="240" w:lineRule="auto"/>
      </w:pPr>
      <w:r>
        <w:separator/>
      </w:r>
    </w:p>
  </w:footnote>
  <w:footnote w:type="continuationSeparator" w:id="0">
    <w:p w14:paraId="62E5053B" w14:textId="77777777" w:rsidR="00D977AF" w:rsidRDefault="00D9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9EB8" w14:textId="266BD092" w:rsidR="00174213" w:rsidRDefault="00733FCE">
    <w:pPr>
      <w:pStyle w:val="En-tte"/>
      <w:jc w:val="center"/>
    </w:pPr>
    <w:r>
      <w:t>Curriculum Vitae - Beeliada Gnacadja</w:t>
    </w:r>
  </w:p>
  <w:p w14:paraId="0E8FE4E5" w14:textId="77777777" w:rsidR="00174213" w:rsidRDefault="001742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47729068">
    <w:abstractNumId w:val="1"/>
  </w:num>
  <w:num w:numId="2" w16cid:durableId="161953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B5C"/>
    <w:rsid w:val="00174213"/>
    <w:rsid w:val="002A5B1C"/>
    <w:rsid w:val="00385439"/>
    <w:rsid w:val="00397CF1"/>
    <w:rsid w:val="003D5EAD"/>
    <w:rsid w:val="00460460"/>
    <w:rsid w:val="004B7DB7"/>
    <w:rsid w:val="004E5A23"/>
    <w:rsid w:val="00561B5C"/>
    <w:rsid w:val="005A20C6"/>
    <w:rsid w:val="00625A5F"/>
    <w:rsid w:val="006B58B2"/>
    <w:rsid w:val="00733FCE"/>
    <w:rsid w:val="00823D11"/>
    <w:rsid w:val="00854A78"/>
    <w:rsid w:val="00B6739A"/>
    <w:rsid w:val="00C20AC8"/>
    <w:rsid w:val="00CB463A"/>
    <w:rsid w:val="00D52AB5"/>
    <w:rsid w:val="00D977AF"/>
    <w:rsid w:val="00D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1E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46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63A"/>
  </w:style>
  <w:style w:type="paragraph" w:styleId="Pieddepage">
    <w:name w:val="footer"/>
    <w:basedOn w:val="Normal"/>
    <w:link w:val="PieddepageC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6"/>
  </w:style>
  <w:style w:type="character" w:styleId="Mentionnonrsolue">
    <w:name w:val="Unresolved Mention"/>
    <w:basedOn w:val="Policepardfaut"/>
    <w:uiPriority w:val="99"/>
    <w:semiHidden/>
    <w:unhideWhenUsed/>
    <w:rsid w:val="00385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2024-03-06T04:49:00Z</dcterms:created>
  <dcterms:modified xsi:type="dcterms:W3CDTF">2024-03-13T22:33:00Z</dcterms:modified>
</cp:coreProperties>
</file>