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6B" w:rsidRPr="008C7462" w:rsidRDefault="00A56911" w:rsidP="00F568D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</w:rPr>
      </w:pPr>
      <w:bookmarkStart w:id="0" w:name="_GoBack"/>
      <w:bookmarkEnd w:id="0"/>
      <w:r w:rsidRPr="008C7462">
        <w:rPr>
          <w:rFonts w:ascii="Times New Roman" w:hAnsi="Times New Roman" w:cs="Times New Roman"/>
          <w:b/>
          <w:sz w:val="28"/>
          <w:szCs w:val="22"/>
        </w:rPr>
        <w:t>Clodie Harvey</w:t>
      </w:r>
    </w:p>
    <w:p w:rsidR="00A56911" w:rsidRPr="00F568D5" w:rsidRDefault="00453DF1" w:rsidP="00F568D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8C7462">
        <w:rPr>
          <w:rFonts w:ascii="Times New Roman" w:hAnsi="Times New Roman" w:cs="Times New Roman"/>
          <w:sz w:val="22"/>
          <w:szCs w:val="22"/>
        </w:rPr>
        <w:t>-620 Avenue des Oblats</w:t>
      </w:r>
    </w:p>
    <w:p w:rsidR="00A56911" w:rsidRPr="00F568D5" w:rsidRDefault="00A56911" w:rsidP="00F568D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Québec, G1</w:t>
      </w:r>
      <w:r w:rsidR="008C7462">
        <w:rPr>
          <w:rFonts w:ascii="Times New Roman" w:hAnsi="Times New Roman" w:cs="Times New Roman"/>
          <w:sz w:val="22"/>
          <w:szCs w:val="22"/>
        </w:rPr>
        <w:t>N 1W2</w:t>
      </w:r>
    </w:p>
    <w:p w:rsidR="00A56911" w:rsidRPr="00F568D5" w:rsidRDefault="00E773B5" w:rsidP="00F568D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(</w:t>
      </w:r>
      <w:r w:rsidR="00A56911" w:rsidRPr="00F568D5">
        <w:rPr>
          <w:rFonts w:ascii="Times New Roman" w:hAnsi="Times New Roman" w:cs="Times New Roman"/>
          <w:sz w:val="22"/>
          <w:szCs w:val="22"/>
        </w:rPr>
        <w:t>418</w:t>
      </w:r>
      <w:r w:rsidRPr="00F568D5">
        <w:rPr>
          <w:rFonts w:ascii="Times New Roman" w:hAnsi="Times New Roman" w:cs="Times New Roman"/>
          <w:sz w:val="22"/>
          <w:szCs w:val="22"/>
        </w:rPr>
        <w:t xml:space="preserve">) </w:t>
      </w:r>
      <w:r w:rsidR="00A56911" w:rsidRPr="00F568D5">
        <w:rPr>
          <w:rFonts w:ascii="Times New Roman" w:hAnsi="Times New Roman" w:cs="Times New Roman"/>
          <w:sz w:val="22"/>
          <w:szCs w:val="22"/>
        </w:rPr>
        <w:t>330-</w:t>
      </w:r>
      <w:r w:rsidR="003F2BCB">
        <w:rPr>
          <w:rFonts w:ascii="Times New Roman" w:hAnsi="Times New Roman" w:cs="Times New Roman"/>
          <w:sz w:val="22"/>
          <w:szCs w:val="22"/>
        </w:rPr>
        <w:t>6241</w:t>
      </w:r>
    </w:p>
    <w:p w:rsidR="00A56911" w:rsidRPr="00F568D5" w:rsidRDefault="00E1308F" w:rsidP="00F568D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C80AA4" w:rsidRPr="00F568D5">
        <w:rPr>
          <w:rFonts w:ascii="Times New Roman" w:hAnsi="Times New Roman" w:cs="Times New Roman"/>
          <w:sz w:val="22"/>
          <w:szCs w:val="22"/>
        </w:rPr>
        <w:t>lodie</w:t>
      </w:r>
      <w:r w:rsidR="00855D26">
        <w:rPr>
          <w:rFonts w:ascii="Times New Roman" w:hAnsi="Times New Roman" w:cs="Times New Roman"/>
          <w:sz w:val="22"/>
          <w:szCs w:val="22"/>
        </w:rPr>
        <w:t>.</w:t>
      </w:r>
      <w:r w:rsidR="00184B7B">
        <w:rPr>
          <w:rFonts w:ascii="Times New Roman" w:hAnsi="Times New Roman" w:cs="Times New Roman"/>
          <w:sz w:val="22"/>
          <w:szCs w:val="22"/>
        </w:rPr>
        <w:t>h</w:t>
      </w:r>
      <w:r w:rsidR="00C80AA4" w:rsidRPr="00F568D5">
        <w:rPr>
          <w:rFonts w:ascii="Times New Roman" w:hAnsi="Times New Roman" w:cs="Times New Roman"/>
          <w:sz w:val="22"/>
          <w:szCs w:val="22"/>
        </w:rPr>
        <w:t>arvey</w:t>
      </w:r>
      <w:r w:rsidR="00D05FD4" w:rsidRPr="00F568D5">
        <w:rPr>
          <w:rFonts w:ascii="Times New Roman" w:hAnsi="Times New Roman" w:cs="Times New Roman"/>
          <w:sz w:val="22"/>
          <w:szCs w:val="22"/>
        </w:rPr>
        <w:t>@</w:t>
      </w:r>
      <w:r w:rsidR="00C80AA4" w:rsidRPr="00F568D5">
        <w:rPr>
          <w:rFonts w:ascii="Times New Roman" w:hAnsi="Times New Roman" w:cs="Times New Roman"/>
          <w:sz w:val="22"/>
          <w:szCs w:val="22"/>
        </w:rPr>
        <w:t>gmail</w:t>
      </w:r>
      <w:r w:rsidR="00D05FD4" w:rsidRPr="00F568D5">
        <w:rPr>
          <w:rFonts w:ascii="Times New Roman" w:hAnsi="Times New Roman" w:cs="Times New Roman"/>
          <w:sz w:val="22"/>
          <w:szCs w:val="22"/>
        </w:rPr>
        <w:t>.com</w:t>
      </w:r>
    </w:p>
    <w:p w:rsidR="0010696A" w:rsidRDefault="0010696A" w:rsidP="00F568D5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A56911" w:rsidRPr="00C103F9" w:rsidRDefault="00224769" w:rsidP="00F568D5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Compétences</w:t>
      </w:r>
    </w:p>
    <w:p w:rsidR="00A56911" w:rsidRPr="00F568D5" w:rsidRDefault="00A56911" w:rsidP="00F568D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C0EAA" w:rsidRPr="003770E6" w:rsidRDefault="00224769" w:rsidP="003770E6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Bilingue français/anglais</w:t>
      </w:r>
    </w:p>
    <w:p w:rsidR="008D3029" w:rsidRPr="00F568D5" w:rsidRDefault="008D3029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Rapidité d’apprentissage</w:t>
      </w:r>
    </w:p>
    <w:p w:rsidR="005C0EAA" w:rsidRDefault="00224769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7B1988">
        <w:rPr>
          <w:rFonts w:ascii="Times New Roman" w:hAnsi="Times New Roman" w:cs="Times New Roman"/>
          <w:sz w:val="22"/>
          <w:szCs w:val="22"/>
        </w:rPr>
        <w:t>acilité</w:t>
      </w:r>
      <w:r w:rsidR="00943188" w:rsidRPr="00F568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</w:t>
      </w:r>
      <w:r w:rsidR="00943188" w:rsidRPr="00F568D5">
        <w:rPr>
          <w:rFonts w:ascii="Times New Roman" w:hAnsi="Times New Roman" w:cs="Times New Roman"/>
          <w:sz w:val="22"/>
          <w:szCs w:val="22"/>
        </w:rPr>
        <w:t xml:space="preserve"> travailler en équipe</w:t>
      </w:r>
    </w:p>
    <w:p w:rsidR="00224769" w:rsidRPr="00F568D5" w:rsidRDefault="00224769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Écoute active</w:t>
      </w:r>
    </w:p>
    <w:p w:rsidR="005C0EAA" w:rsidRPr="00F568D5" w:rsidRDefault="005C0EAA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C0EAA" w:rsidRPr="00F568D5" w:rsidRDefault="005C0EAA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C0EAA" w:rsidRPr="00C103F9" w:rsidRDefault="005C0EAA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103F9">
        <w:rPr>
          <w:rFonts w:ascii="Times New Roman" w:hAnsi="Times New Roman" w:cs="Times New Roman"/>
          <w:b/>
          <w:sz w:val="22"/>
          <w:szCs w:val="22"/>
        </w:rPr>
        <w:t>Formation</w:t>
      </w:r>
    </w:p>
    <w:p w:rsidR="005C0EAA" w:rsidRPr="00F568D5" w:rsidRDefault="005C0EAA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20551" w:rsidRDefault="00262465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7F5DF0">
        <w:rPr>
          <w:rFonts w:ascii="Times New Roman" w:hAnsi="Times New Roman" w:cs="Times New Roman"/>
          <w:sz w:val="22"/>
          <w:szCs w:val="22"/>
        </w:rPr>
        <w:t>EC</w:t>
      </w:r>
      <w:r w:rsidR="00020551">
        <w:rPr>
          <w:rFonts w:ascii="Times New Roman" w:hAnsi="Times New Roman" w:cs="Times New Roman"/>
          <w:sz w:val="22"/>
          <w:szCs w:val="22"/>
        </w:rPr>
        <w:t xml:space="preserve"> en Sciences Humaine</w:t>
      </w:r>
      <w:r>
        <w:rPr>
          <w:rFonts w:ascii="Times New Roman" w:hAnsi="Times New Roman" w:cs="Times New Roman"/>
          <w:sz w:val="22"/>
          <w:szCs w:val="22"/>
        </w:rPr>
        <w:t>s</w:t>
      </w:r>
      <w:r w:rsidR="00020551">
        <w:rPr>
          <w:rFonts w:ascii="Times New Roman" w:hAnsi="Times New Roman" w:cs="Times New Roman"/>
          <w:sz w:val="22"/>
          <w:szCs w:val="22"/>
        </w:rPr>
        <w:t>, Cégep de Sainte-Foy</w:t>
      </w:r>
      <w:r w:rsidR="00DD43E4">
        <w:rPr>
          <w:rFonts w:ascii="Times New Roman" w:hAnsi="Times New Roman" w:cs="Times New Roman"/>
          <w:sz w:val="22"/>
          <w:szCs w:val="22"/>
        </w:rPr>
        <w:t>, Québec</w:t>
      </w:r>
      <w:r>
        <w:rPr>
          <w:rFonts w:ascii="Times New Roman" w:hAnsi="Times New Roman" w:cs="Times New Roman"/>
          <w:sz w:val="22"/>
          <w:szCs w:val="22"/>
        </w:rPr>
        <w:t>, 2021</w:t>
      </w:r>
    </w:p>
    <w:p w:rsidR="005C0EAA" w:rsidRPr="00F568D5" w:rsidRDefault="005C0EAA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D</w:t>
      </w:r>
      <w:r w:rsidR="007F5DF0">
        <w:rPr>
          <w:rFonts w:ascii="Times New Roman" w:hAnsi="Times New Roman" w:cs="Times New Roman"/>
          <w:sz w:val="22"/>
          <w:szCs w:val="22"/>
        </w:rPr>
        <w:t>ES</w:t>
      </w:r>
      <w:r w:rsidRPr="00F568D5">
        <w:rPr>
          <w:rFonts w:ascii="Times New Roman" w:hAnsi="Times New Roman" w:cs="Times New Roman"/>
          <w:sz w:val="22"/>
          <w:szCs w:val="22"/>
        </w:rPr>
        <w:t>, École secondaire Armand-Saint-Onge</w:t>
      </w:r>
      <w:r w:rsidR="004435EB" w:rsidRPr="00F568D5">
        <w:rPr>
          <w:rFonts w:ascii="Times New Roman" w:hAnsi="Times New Roman" w:cs="Times New Roman"/>
          <w:sz w:val="22"/>
          <w:szCs w:val="22"/>
        </w:rPr>
        <w:t>, Amqui, 2017</w:t>
      </w:r>
    </w:p>
    <w:p w:rsidR="005C0EAA" w:rsidRPr="00F568D5" w:rsidRDefault="005C0EAA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D3EA3" w:rsidRPr="00F568D5" w:rsidRDefault="002D3EA3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95D49" w:rsidRPr="00C103F9" w:rsidRDefault="00195D49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103F9">
        <w:rPr>
          <w:rFonts w:ascii="Times New Roman" w:hAnsi="Times New Roman" w:cs="Times New Roman"/>
          <w:b/>
          <w:sz w:val="22"/>
          <w:szCs w:val="22"/>
        </w:rPr>
        <w:t xml:space="preserve">Expériences </w:t>
      </w:r>
      <w:r w:rsidR="009D0F24">
        <w:rPr>
          <w:rFonts w:ascii="Times New Roman" w:hAnsi="Times New Roman" w:cs="Times New Roman"/>
          <w:b/>
          <w:sz w:val="22"/>
          <w:szCs w:val="22"/>
        </w:rPr>
        <w:t>professionnelles</w:t>
      </w:r>
    </w:p>
    <w:p w:rsidR="00B70BC0" w:rsidRPr="00F568D5" w:rsidRDefault="00B70BC0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70060" w:rsidRDefault="00C70060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Assistante technique aux soins de la santé, Hôpital </w:t>
      </w:r>
      <w:r w:rsidR="006C4E97">
        <w:rPr>
          <w:rFonts w:ascii="Times New Roman" w:hAnsi="Times New Roman" w:cs="Times New Roman"/>
          <w:sz w:val="22"/>
          <w:szCs w:val="22"/>
        </w:rPr>
        <w:t xml:space="preserve">du </w:t>
      </w:r>
      <w:r>
        <w:rPr>
          <w:rFonts w:ascii="Times New Roman" w:hAnsi="Times New Roman" w:cs="Times New Roman"/>
          <w:sz w:val="22"/>
          <w:szCs w:val="22"/>
        </w:rPr>
        <w:t xml:space="preserve">Saint-Sacrement, Québec, octobre 2021 </w:t>
      </w:r>
      <w:r w:rsidR="00A865A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65AB">
        <w:rPr>
          <w:rFonts w:ascii="Times New Roman" w:hAnsi="Times New Roman" w:cs="Times New Roman"/>
          <w:sz w:val="22"/>
          <w:szCs w:val="22"/>
        </w:rPr>
        <w:t>janvier 2024</w:t>
      </w:r>
    </w:p>
    <w:p w:rsidR="00393E9A" w:rsidRDefault="00393E9A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Animatrice</w:t>
      </w:r>
      <w:r w:rsidR="00A7714E">
        <w:rPr>
          <w:rFonts w:ascii="Times New Roman" w:hAnsi="Times New Roman" w:cs="Times New Roman"/>
          <w:sz w:val="22"/>
          <w:szCs w:val="22"/>
        </w:rPr>
        <w:t xml:space="preserve"> et </w:t>
      </w:r>
      <w:r>
        <w:rPr>
          <w:rFonts w:ascii="Times New Roman" w:hAnsi="Times New Roman" w:cs="Times New Roman"/>
          <w:sz w:val="22"/>
          <w:szCs w:val="22"/>
        </w:rPr>
        <w:t xml:space="preserve">caissière, Bfly, Québec, juin 2021 </w:t>
      </w:r>
      <w:r w:rsidR="004A70EF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octobre 2021</w:t>
      </w:r>
    </w:p>
    <w:p w:rsidR="000E164A" w:rsidRDefault="000E164A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Commis-caissière, Familiprix Jonathan Santerre, Québec, novembre 2020 </w:t>
      </w:r>
      <w:r w:rsidR="004A70EF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93E9A">
        <w:rPr>
          <w:rFonts w:ascii="Times New Roman" w:hAnsi="Times New Roman" w:cs="Times New Roman"/>
          <w:sz w:val="22"/>
          <w:szCs w:val="22"/>
        </w:rPr>
        <w:t>juin 2021</w:t>
      </w:r>
    </w:p>
    <w:p w:rsidR="00D901EF" w:rsidRPr="00F568D5" w:rsidRDefault="00D901EF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Commis à l’information, Éconofitness</w:t>
      </w:r>
      <w:r w:rsidR="00A56160">
        <w:rPr>
          <w:rFonts w:ascii="Times New Roman" w:hAnsi="Times New Roman" w:cs="Times New Roman"/>
          <w:sz w:val="22"/>
          <w:szCs w:val="22"/>
        </w:rPr>
        <w:t xml:space="preserve"> Place de la Cité</w:t>
      </w:r>
      <w:r w:rsidRPr="00F568D5">
        <w:rPr>
          <w:rFonts w:ascii="Times New Roman" w:hAnsi="Times New Roman" w:cs="Times New Roman"/>
          <w:sz w:val="22"/>
          <w:szCs w:val="22"/>
        </w:rPr>
        <w:t xml:space="preserve">, Québec, octobre 2019 </w:t>
      </w:r>
      <w:r w:rsidR="004A70EF">
        <w:rPr>
          <w:rFonts w:ascii="Times New Roman" w:hAnsi="Times New Roman" w:cs="Times New Roman"/>
          <w:sz w:val="22"/>
          <w:szCs w:val="22"/>
        </w:rPr>
        <w:t>-</w:t>
      </w:r>
      <w:r w:rsidRPr="00F568D5">
        <w:rPr>
          <w:rFonts w:ascii="Times New Roman" w:hAnsi="Times New Roman" w:cs="Times New Roman"/>
          <w:sz w:val="22"/>
          <w:szCs w:val="22"/>
        </w:rPr>
        <w:t xml:space="preserve"> mars 2020</w:t>
      </w:r>
    </w:p>
    <w:p w:rsidR="00B70BC0" w:rsidRPr="00F568D5" w:rsidRDefault="00B70BC0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 xml:space="preserve">Responsable du </w:t>
      </w:r>
      <w:r w:rsidR="00A7714E">
        <w:rPr>
          <w:rFonts w:ascii="Times New Roman" w:hAnsi="Times New Roman" w:cs="Times New Roman"/>
          <w:sz w:val="22"/>
          <w:szCs w:val="22"/>
        </w:rPr>
        <w:t>c</w:t>
      </w:r>
      <w:r w:rsidRPr="00F568D5">
        <w:rPr>
          <w:rFonts w:ascii="Times New Roman" w:hAnsi="Times New Roman" w:cs="Times New Roman"/>
          <w:sz w:val="22"/>
          <w:szCs w:val="22"/>
        </w:rPr>
        <w:t xml:space="preserve">entre </w:t>
      </w:r>
      <w:r w:rsidR="00A7714E">
        <w:rPr>
          <w:rFonts w:ascii="Times New Roman" w:hAnsi="Times New Roman" w:cs="Times New Roman"/>
          <w:sz w:val="22"/>
          <w:szCs w:val="22"/>
        </w:rPr>
        <w:t>n</w:t>
      </w:r>
      <w:r w:rsidRPr="00F568D5">
        <w:rPr>
          <w:rFonts w:ascii="Times New Roman" w:hAnsi="Times New Roman" w:cs="Times New Roman"/>
          <w:sz w:val="22"/>
          <w:szCs w:val="22"/>
        </w:rPr>
        <w:t xml:space="preserve">autique, Parc du </w:t>
      </w:r>
      <w:r w:rsidR="00196A81" w:rsidRPr="00F568D5">
        <w:rPr>
          <w:rFonts w:ascii="Times New Roman" w:hAnsi="Times New Roman" w:cs="Times New Roman"/>
          <w:sz w:val="22"/>
          <w:szCs w:val="22"/>
        </w:rPr>
        <w:t xml:space="preserve">Centenaire, </w:t>
      </w:r>
      <w:r w:rsidRPr="00F568D5">
        <w:rPr>
          <w:rFonts w:ascii="Times New Roman" w:hAnsi="Times New Roman" w:cs="Times New Roman"/>
          <w:sz w:val="22"/>
          <w:szCs w:val="22"/>
        </w:rPr>
        <w:t>Lac-au-Saumon</w:t>
      </w:r>
      <w:r w:rsidR="00D901EF" w:rsidRPr="00F568D5">
        <w:rPr>
          <w:rFonts w:ascii="Times New Roman" w:hAnsi="Times New Roman" w:cs="Times New Roman"/>
          <w:sz w:val="22"/>
          <w:szCs w:val="22"/>
        </w:rPr>
        <w:t>, été 2019</w:t>
      </w:r>
    </w:p>
    <w:p w:rsidR="00774D25" w:rsidRPr="00F568D5" w:rsidRDefault="006837CA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Associé à la vente, Forever 21, Québec</w:t>
      </w:r>
      <w:r w:rsidR="00D901EF" w:rsidRPr="00F568D5">
        <w:rPr>
          <w:rFonts w:ascii="Times New Roman" w:hAnsi="Times New Roman" w:cs="Times New Roman"/>
          <w:sz w:val="22"/>
          <w:szCs w:val="22"/>
        </w:rPr>
        <w:t xml:space="preserve">, </w:t>
      </w:r>
      <w:r w:rsidRPr="00F568D5">
        <w:rPr>
          <w:rFonts w:ascii="Times New Roman" w:hAnsi="Times New Roman" w:cs="Times New Roman"/>
          <w:sz w:val="22"/>
          <w:szCs w:val="22"/>
        </w:rPr>
        <w:t>d</w:t>
      </w:r>
      <w:r w:rsidR="007E2B19" w:rsidRPr="00F568D5">
        <w:rPr>
          <w:rFonts w:ascii="Times New Roman" w:hAnsi="Times New Roman" w:cs="Times New Roman"/>
          <w:sz w:val="22"/>
          <w:szCs w:val="22"/>
        </w:rPr>
        <w:t>é</w:t>
      </w:r>
      <w:r w:rsidRPr="00F568D5">
        <w:rPr>
          <w:rFonts w:ascii="Times New Roman" w:hAnsi="Times New Roman" w:cs="Times New Roman"/>
          <w:sz w:val="22"/>
          <w:szCs w:val="22"/>
        </w:rPr>
        <w:t>c</w:t>
      </w:r>
      <w:r w:rsidR="00D901EF" w:rsidRPr="00F568D5">
        <w:rPr>
          <w:rFonts w:ascii="Times New Roman" w:hAnsi="Times New Roman" w:cs="Times New Roman"/>
          <w:sz w:val="22"/>
          <w:szCs w:val="22"/>
        </w:rPr>
        <w:t>embre</w:t>
      </w:r>
      <w:r w:rsidRPr="00F568D5">
        <w:rPr>
          <w:rFonts w:ascii="Times New Roman" w:hAnsi="Times New Roman" w:cs="Times New Roman"/>
          <w:sz w:val="22"/>
          <w:szCs w:val="22"/>
        </w:rPr>
        <w:t xml:space="preserve"> 2018 </w:t>
      </w:r>
      <w:r w:rsidR="004A70EF">
        <w:rPr>
          <w:rFonts w:ascii="Times New Roman" w:hAnsi="Times New Roman" w:cs="Times New Roman"/>
          <w:sz w:val="22"/>
          <w:szCs w:val="22"/>
        </w:rPr>
        <w:t>-</w:t>
      </w:r>
      <w:r w:rsidRPr="00F568D5">
        <w:rPr>
          <w:rFonts w:ascii="Times New Roman" w:hAnsi="Times New Roman" w:cs="Times New Roman"/>
          <w:sz w:val="22"/>
          <w:szCs w:val="22"/>
        </w:rPr>
        <w:t xml:space="preserve"> </w:t>
      </w:r>
      <w:r w:rsidR="00B70BC0" w:rsidRPr="00F568D5">
        <w:rPr>
          <w:rFonts w:ascii="Times New Roman" w:hAnsi="Times New Roman" w:cs="Times New Roman"/>
          <w:sz w:val="22"/>
          <w:szCs w:val="22"/>
        </w:rPr>
        <w:t>mai 2019</w:t>
      </w:r>
    </w:p>
    <w:p w:rsidR="00195D49" w:rsidRPr="00F568D5" w:rsidRDefault="00EA6B92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 xml:space="preserve">Guide touristique et vendeuse, </w:t>
      </w:r>
      <w:r w:rsidR="00195D49" w:rsidRPr="00F568D5">
        <w:rPr>
          <w:rFonts w:ascii="Times New Roman" w:hAnsi="Times New Roman" w:cs="Times New Roman"/>
          <w:sz w:val="22"/>
          <w:szCs w:val="22"/>
        </w:rPr>
        <w:t xml:space="preserve">Site patrimonial de pêche Matamajaw, </w:t>
      </w:r>
      <w:r w:rsidRPr="00F568D5">
        <w:rPr>
          <w:rFonts w:ascii="Times New Roman" w:hAnsi="Times New Roman" w:cs="Times New Roman"/>
          <w:sz w:val="22"/>
          <w:szCs w:val="22"/>
        </w:rPr>
        <w:t>Causapscal</w:t>
      </w:r>
      <w:r w:rsidR="00D901EF" w:rsidRPr="00F568D5">
        <w:rPr>
          <w:rFonts w:ascii="Times New Roman" w:hAnsi="Times New Roman" w:cs="Times New Roman"/>
          <w:sz w:val="22"/>
          <w:szCs w:val="22"/>
        </w:rPr>
        <w:t xml:space="preserve">, </w:t>
      </w:r>
      <w:r w:rsidRPr="00F568D5">
        <w:rPr>
          <w:rFonts w:ascii="Times New Roman" w:hAnsi="Times New Roman" w:cs="Times New Roman"/>
          <w:sz w:val="22"/>
          <w:szCs w:val="22"/>
        </w:rPr>
        <w:t>été</w:t>
      </w:r>
      <w:r w:rsidR="00195D49" w:rsidRPr="00F568D5">
        <w:rPr>
          <w:rFonts w:ascii="Times New Roman" w:hAnsi="Times New Roman" w:cs="Times New Roman"/>
          <w:sz w:val="22"/>
          <w:szCs w:val="22"/>
        </w:rPr>
        <w:t xml:space="preserve"> 2017</w:t>
      </w:r>
      <w:r w:rsidR="00D901EF" w:rsidRPr="00F568D5">
        <w:rPr>
          <w:rFonts w:ascii="Times New Roman" w:hAnsi="Times New Roman" w:cs="Times New Roman"/>
          <w:sz w:val="22"/>
          <w:szCs w:val="22"/>
        </w:rPr>
        <w:t xml:space="preserve"> et </w:t>
      </w:r>
      <w:r w:rsidR="00195D49" w:rsidRPr="00F568D5">
        <w:rPr>
          <w:rFonts w:ascii="Times New Roman" w:hAnsi="Times New Roman" w:cs="Times New Roman"/>
          <w:sz w:val="22"/>
          <w:szCs w:val="22"/>
        </w:rPr>
        <w:t>2018</w:t>
      </w:r>
    </w:p>
    <w:p w:rsidR="00195D49" w:rsidRPr="00F568D5" w:rsidRDefault="00EA6B92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 xml:space="preserve">Caissière, </w:t>
      </w:r>
      <w:r w:rsidR="00195D49" w:rsidRPr="00F568D5">
        <w:rPr>
          <w:rFonts w:ascii="Times New Roman" w:hAnsi="Times New Roman" w:cs="Times New Roman"/>
          <w:sz w:val="22"/>
          <w:szCs w:val="22"/>
        </w:rPr>
        <w:t>Dépanneur chez Yolande, Causapscal</w:t>
      </w:r>
      <w:r w:rsidR="00D901EF" w:rsidRPr="00F568D5">
        <w:rPr>
          <w:rFonts w:ascii="Times New Roman" w:hAnsi="Times New Roman" w:cs="Times New Roman"/>
          <w:sz w:val="22"/>
          <w:szCs w:val="22"/>
        </w:rPr>
        <w:t xml:space="preserve">, </w:t>
      </w:r>
      <w:r w:rsidR="00195D49" w:rsidRPr="00F568D5">
        <w:rPr>
          <w:rFonts w:ascii="Times New Roman" w:hAnsi="Times New Roman" w:cs="Times New Roman"/>
          <w:sz w:val="22"/>
          <w:szCs w:val="22"/>
        </w:rPr>
        <w:t>sept</w:t>
      </w:r>
      <w:r w:rsidR="00D901EF" w:rsidRPr="00F568D5">
        <w:rPr>
          <w:rFonts w:ascii="Times New Roman" w:hAnsi="Times New Roman" w:cs="Times New Roman"/>
          <w:sz w:val="22"/>
          <w:szCs w:val="22"/>
        </w:rPr>
        <w:t>embre</w:t>
      </w:r>
      <w:r w:rsidR="00195D49" w:rsidRPr="00F568D5">
        <w:rPr>
          <w:rFonts w:ascii="Times New Roman" w:hAnsi="Times New Roman" w:cs="Times New Roman"/>
          <w:sz w:val="22"/>
          <w:szCs w:val="22"/>
        </w:rPr>
        <w:t xml:space="preserve"> 2017 à mai 2018 </w:t>
      </w:r>
    </w:p>
    <w:p w:rsidR="00195D49" w:rsidRPr="00F568D5" w:rsidRDefault="00EA6B92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 xml:space="preserve">Technicienne au service client, </w:t>
      </w:r>
      <w:r w:rsidR="00195D49" w:rsidRPr="00F568D5">
        <w:rPr>
          <w:rFonts w:ascii="Times New Roman" w:hAnsi="Times New Roman" w:cs="Times New Roman"/>
          <w:sz w:val="22"/>
          <w:szCs w:val="22"/>
        </w:rPr>
        <w:t>Parc régional de Val-d’Irène, Saint-Irène</w:t>
      </w:r>
      <w:r w:rsidR="00D901EF" w:rsidRPr="00F568D5">
        <w:rPr>
          <w:rFonts w:ascii="Times New Roman" w:hAnsi="Times New Roman" w:cs="Times New Roman"/>
          <w:sz w:val="22"/>
          <w:szCs w:val="22"/>
        </w:rPr>
        <w:t xml:space="preserve">, </w:t>
      </w:r>
      <w:r w:rsidR="00195D49" w:rsidRPr="00F568D5">
        <w:rPr>
          <w:rFonts w:ascii="Times New Roman" w:hAnsi="Times New Roman" w:cs="Times New Roman"/>
          <w:sz w:val="22"/>
          <w:szCs w:val="22"/>
        </w:rPr>
        <w:t xml:space="preserve">hiver 2016 </w:t>
      </w:r>
    </w:p>
    <w:p w:rsidR="002D3EA3" w:rsidRPr="00F568D5" w:rsidRDefault="002D3EA3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D3EA3" w:rsidRPr="00F568D5" w:rsidRDefault="002D3EA3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E17F4" w:rsidRPr="00C103F9" w:rsidRDefault="004767A0" w:rsidP="00F568D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103F9">
        <w:rPr>
          <w:rFonts w:ascii="Times New Roman" w:hAnsi="Times New Roman" w:cs="Times New Roman"/>
          <w:b/>
          <w:sz w:val="22"/>
          <w:szCs w:val="22"/>
        </w:rPr>
        <w:t>C</w:t>
      </w:r>
      <w:r w:rsidR="006A4072">
        <w:rPr>
          <w:rFonts w:ascii="Times New Roman" w:hAnsi="Times New Roman" w:cs="Times New Roman"/>
          <w:b/>
          <w:sz w:val="22"/>
          <w:szCs w:val="22"/>
        </w:rPr>
        <w:t>entres</w:t>
      </w:r>
      <w:r w:rsidRPr="00C103F9">
        <w:rPr>
          <w:rFonts w:ascii="Times New Roman" w:hAnsi="Times New Roman" w:cs="Times New Roman"/>
          <w:b/>
          <w:sz w:val="22"/>
          <w:szCs w:val="22"/>
        </w:rPr>
        <w:t xml:space="preserve"> d’</w:t>
      </w:r>
      <w:r w:rsidR="00CE17F4" w:rsidRPr="00C103F9">
        <w:rPr>
          <w:rFonts w:ascii="Times New Roman" w:hAnsi="Times New Roman" w:cs="Times New Roman"/>
          <w:b/>
          <w:sz w:val="22"/>
          <w:szCs w:val="22"/>
        </w:rPr>
        <w:t>intérêt</w:t>
      </w:r>
    </w:p>
    <w:p w:rsidR="00CE17F4" w:rsidRPr="00F568D5" w:rsidRDefault="00CE17F4" w:rsidP="00F568D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E17F4" w:rsidRPr="00F568D5" w:rsidRDefault="00976CCB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Randonnée</w:t>
      </w:r>
      <w:r w:rsidR="00774D25" w:rsidRPr="00F568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17F4" w:rsidRDefault="00CE17F4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8D5">
        <w:rPr>
          <w:rFonts w:ascii="Times New Roman" w:hAnsi="Times New Roman" w:cs="Times New Roman"/>
          <w:sz w:val="22"/>
          <w:szCs w:val="22"/>
        </w:rPr>
        <w:t>Ski alpin</w:t>
      </w:r>
    </w:p>
    <w:p w:rsidR="005B4D25" w:rsidRPr="00F568D5" w:rsidRDefault="005B4D25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Lecture</w:t>
      </w:r>
    </w:p>
    <w:p w:rsidR="00CE17F4" w:rsidRPr="00F568D5" w:rsidRDefault="007C5966" w:rsidP="00F568D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Bénévolat</w:t>
      </w:r>
    </w:p>
    <w:p w:rsidR="00D23848" w:rsidRPr="00C103F9" w:rsidRDefault="007C5966" w:rsidP="00C103F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Théâtre et concerts</w:t>
      </w:r>
    </w:p>
    <w:sectPr w:rsidR="00D23848" w:rsidRPr="00C103F9" w:rsidSect="00EA6B9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2E27"/>
    <w:multiLevelType w:val="hybridMultilevel"/>
    <w:tmpl w:val="631A76A4"/>
    <w:lvl w:ilvl="0" w:tplc="BB6CBCCC">
      <w:start w:val="4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1"/>
    <w:rsid w:val="00020551"/>
    <w:rsid w:val="00041127"/>
    <w:rsid w:val="000E164A"/>
    <w:rsid w:val="000F792A"/>
    <w:rsid w:val="0010696A"/>
    <w:rsid w:val="00141281"/>
    <w:rsid w:val="00144E89"/>
    <w:rsid w:val="00184B7B"/>
    <w:rsid w:val="00195D49"/>
    <w:rsid w:val="00196A81"/>
    <w:rsid w:val="00224769"/>
    <w:rsid w:val="00262465"/>
    <w:rsid w:val="002C2DF5"/>
    <w:rsid w:val="002C6E2B"/>
    <w:rsid w:val="002D3EA3"/>
    <w:rsid w:val="002E5572"/>
    <w:rsid w:val="002F5D04"/>
    <w:rsid w:val="00314D9A"/>
    <w:rsid w:val="00362CE3"/>
    <w:rsid w:val="003770E6"/>
    <w:rsid w:val="00393E9A"/>
    <w:rsid w:val="003A7339"/>
    <w:rsid w:val="003B591D"/>
    <w:rsid w:val="003E46F8"/>
    <w:rsid w:val="003F2BCB"/>
    <w:rsid w:val="004435EB"/>
    <w:rsid w:val="00453DF1"/>
    <w:rsid w:val="00463F6B"/>
    <w:rsid w:val="004767A0"/>
    <w:rsid w:val="004A70EF"/>
    <w:rsid w:val="004C7B48"/>
    <w:rsid w:val="00533BF6"/>
    <w:rsid w:val="005B4D25"/>
    <w:rsid w:val="005C0EAA"/>
    <w:rsid w:val="005D5582"/>
    <w:rsid w:val="00624AD7"/>
    <w:rsid w:val="00652496"/>
    <w:rsid w:val="0065372A"/>
    <w:rsid w:val="006837CA"/>
    <w:rsid w:val="006A4072"/>
    <w:rsid w:val="006A6D5D"/>
    <w:rsid w:val="006C4E97"/>
    <w:rsid w:val="006F190E"/>
    <w:rsid w:val="00712205"/>
    <w:rsid w:val="00774D25"/>
    <w:rsid w:val="007B1988"/>
    <w:rsid w:val="007C5966"/>
    <w:rsid w:val="007D1396"/>
    <w:rsid w:val="007E2B19"/>
    <w:rsid w:val="007F5DF0"/>
    <w:rsid w:val="0080060C"/>
    <w:rsid w:val="008104EE"/>
    <w:rsid w:val="008246D5"/>
    <w:rsid w:val="00851A46"/>
    <w:rsid w:val="00855D26"/>
    <w:rsid w:val="008846FA"/>
    <w:rsid w:val="008C7462"/>
    <w:rsid w:val="008D3029"/>
    <w:rsid w:val="00920C5A"/>
    <w:rsid w:val="00943188"/>
    <w:rsid w:val="00976CCB"/>
    <w:rsid w:val="009D0F24"/>
    <w:rsid w:val="00A0210A"/>
    <w:rsid w:val="00A4552F"/>
    <w:rsid w:val="00A50C14"/>
    <w:rsid w:val="00A56160"/>
    <w:rsid w:val="00A56911"/>
    <w:rsid w:val="00A7714E"/>
    <w:rsid w:val="00A77DB1"/>
    <w:rsid w:val="00A865AB"/>
    <w:rsid w:val="00B010E0"/>
    <w:rsid w:val="00B70BC0"/>
    <w:rsid w:val="00B743C7"/>
    <w:rsid w:val="00B82A29"/>
    <w:rsid w:val="00BD2B0A"/>
    <w:rsid w:val="00BF79F6"/>
    <w:rsid w:val="00C103F9"/>
    <w:rsid w:val="00C351C6"/>
    <w:rsid w:val="00C569A8"/>
    <w:rsid w:val="00C70060"/>
    <w:rsid w:val="00C80AA4"/>
    <w:rsid w:val="00C81183"/>
    <w:rsid w:val="00CE17F4"/>
    <w:rsid w:val="00CE1AA2"/>
    <w:rsid w:val="00D05FD4"/>
    <w:rsid w:val="00D23848"/>
    <w:rsid w:val="00D81A0E"/>
    <w:rsid w:val="00D901EF"/>
    <w:rsid w:val="00DD43E4"/>
    <w:rsid w:val="00DE50BA"/>
    <w:rsid w:val="00E1308F"/>
    <w:rsid w:val="00E344D3"/>
    <w:rsid w:val="00E37340"/>
    <w:rsid w:val="00E450F2"/>
    <w:rsid w:val="00E773B5"/>
    <w:rsid w:val="00EA1127"/>
    <w:rsid w:val="00EA366F"/>
    <w:rsid w:val="00EA6B92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132BAC-D95E-5647-979B-374916AB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9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E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Clodie Harvey</dc:creator>
  <cp:keywords/>
  <dc:description/>
  <cp:lastModifiedBy>Utilisateur Microsoft Office</cp:lastModifiedBy>
  <cp:revision>2</cp:revision>
  <dcterms:created xsi:type="dcterms:W3CDTF">2024-03-04T19:38:00Z</dcterms:created>
  <dcterms:modified xsi:type="dcterms:W3CDTF">2024-03-04T19:38:00Z</dcterms:modified>
</cp:coreProperties>
</file>