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39" w:rsidRPr="00C577B2" w:rsidRDefault="00F35739" w:rsidP="00213D50">
      <w:pPr>
        <w:spacing w:before="240" w:after="0"/>
        <w:rPr>
          <w:rFonts w:ascii="Times New Roman" w:hAnsi="Times New Roman" w:cs="Times New Roman"/>
          <w:b/>
          <w:i/>
          <w:color w:val="00B0F0"/>
          <w:sz w:val="24"/>
          <w:szCs w:val="24"/>
          <w:lang w:val="fr-CA"/>
        </w:rPr>
      </w:pPr>
      <w:r w:rsidRPr="00C577B2">
        <w:rPr>
          <w:rFonts w:ascii="Times New Roman" w:hAnsi="Times New Roman" w:cs="Times New Roman"/>
          <w:b/>
          <w:i/>
          <w:color w:val="00B0F0"/>
          <w:sz w:val="24"/>
          <w:szCs w:val="24"/>
          <w:lang w:val="fr-CA"/>
        </w:rPr>
        <w:t>FRENCH VERSION</w:t>
      </w:r>
    </w:p>
    <w:p w:rsidR="00251BAD" w:rsidRPr="009A14E2" w:rsidRDefault="00D96DC7" w:rsidP="00213D50">
      <w:pPr>
        <w:spacing w:before="240" w:after="0"/>
        <w:jc w:val="righ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C031C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Pr="009A14E2">
        <w:rPr>
          <w:rFonts w:ascii="Times New Roman" w:hAnsi="Times New Roman" w:cs="Times New Roman"/>
          <w:b/>
          <w:sz w:val="24"/>
          <w:szCs w:val="24"/>
          <w:lang w:val="fr-CA"/>
        </w:rPr>
        <w:t>LYSEE FRANCOIS</w:t>
      </w:r>
      <w:r w:rsidR="00247D71">
        <w:rPr>
          <w:rFonts w:ascii="Times New Roman" w:hAnsi="Times New Roman" w:cs="Times New Roman"/>
          <w:b/>
          <w:sz w:val="24"/>
          <w:szCs w:val="24"/>
          <w:lang w:val="fr-CA"/>
        </w:rPr>
        <w:t xml:space="preserve"> (il)</w:t>
      </w:r>
      <w:r w:rsidR="00251BAD" w:rsidRPr="009A14E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</w:p>
    <w:p w:rsidR="00D96DC7" w:rsidRPr="009A14E2" w:rsidRDefault="00251BAD" w:rsidP="00671C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CA"/>
        </w:rPr>
      </w:pPr>
      <w:r w:rsidRPr="009A14E2">
        <w:rPr>
          <w:rFonts w:ascii="Times New Roman" w:hAnsi="Times New Roman" w:cs="Times New Roman"/>
          <w:sz w:val="24"/>
          <w:szCs w:val="24"/>
          <w:lang w:val="fr-CA"/>
        </w:rPr>
        <w:t>Professeur d’Espagnol, de Didactique de langues et de Sociolinguistique</w:t>
      </w:r>
    </w:p>
    <w:p w:rsidR="005C1E5E" w:rsidRPr="009A14E2" w:rsidRDefault="00D96DC7" w:rsidP="009A2B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CA"/>
        </w:rPr>
      </w:pPr>
      <w:r w:rsidRPr="009A14E2">
        <w:rPr>
          <w:rFonts w:ascii="Times New Roman" w:hAnsi="Times New Roman" w:cs="Times New Roman"/>
          <w:sz w:val="24"/>
          <w:szCs w:val="24"/>
          <w:lang w:val="fr-CA"/>
        </w:rPr>
        <w:t xml:space="preserve">115, Faugasse, Les Cayes, Haïti. </w:t>
      </w:r>
    </w:p>
    <w:p w:rsidR="00D96DC7" w:rsidRDefault="00AA6D5B" w:rsidP="00671CA8">
      <w:pPr>
        <w:spacing w:after="0"/>
        <w:jc w:val="right"/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</w:pPr>
      <w:r w:rsidRPr="009A14E2"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  <w:t xml:space="preserve">Téléphone : </w:t>
      </w:r>
      <w:r w:rsidR="00D96DC7" w:rsidRPr="009A14E2"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  <w:t>(509) 36375429/37667540</w:t>
      </w:r>
    </w:p>
    <w:p w:rsidR="00E540F9" w:rsidRDefault="00C869FD" w:rsidP="00671CA8">
      <w:pPr>
        <w:spacing w:after="0"/>
        <w:jc w:val="right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fr-CA"/>
        </w:rPr>
      </w:pPr>
      <w:hyperlink r:id="rId7" w:history="1">
        <w:r w:rsidR="00D96DC7" w:rsidRPr="009A14E2">
          <w:rPr>
            <w:rStyle w:val="Hyperlink"/>
            <w:rFonts w:ascii="Times New Roman" w:hAnsi="Times New Roman" w:cs="Times New Roman"/>
            <w:sz w:val="24"/>
            <w:szCs w:val="24"/>
            <w:lang w:val="fr-CA"/>
          </w:rPr>
          <w:t>elisefran@yahoo.com</w:t>
        </w:r>
      </w:hyperlink>
      <w:r w:rsidR="00D96DC7" w:rsidRPr="009A14E2"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  <w:t xml:space="preserve"> </w:t>
      </w:r>
      <w:r w:rsidR="00D96DC7" w:rsidRPr="009A14E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fr-CA"/>
        </w:rPr>
        <w:t xml:space="preserve"> </w:t>
      </w:r>
    </w:p>
    <w:p w:rsidR="00A34023" w:rsidRPr="009A14E2" w:rsidRDefault="00A34023" w:rsidP="00671CA8">
      <w:pPr>
        <w:spacing w:after="0"/>
        <w:jc w:val="right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fr-CA"/>
        </w:rPr>
      </w:pPr>
    </w:p>
    <w:p w:rsidR="00671CA8" w:rsidRPr="009A14E2" w:rsidRDefault="00671CA8" w:rsidP="00D941F9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  <w:t xml:space="preserve">COMPETENCES SPECIFIQUES </w:t>
      </w:r>
    </w:p>
    <w:p w:rsidR="00671CA8" w:rsidRPr="009A14E2" w:rsidRDefault="00671CA8" w:rsidP="00D941F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Élaborer des plans de cours de langue d’espagnol.</w:t>
      </w:r>
    </w:p>
    <w:p w:rsidR="00671CA8" w:rsidRPr="009A14E2" w:rsidRDefault="00671CA8" w:rsidP="00D941F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Dispenser le cours aux étudiantes et étudiants </w:t>
      </w:r>
    </w:p>
    <w:p w:rsidR="00671CA8" w:rsidRPr="009A14E2" w:rsidRDefault="00671CA8" w:rsidP="00D941F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Évaluer leurs acquis en tenant compte des habiletés</w:t>
      </w:r>
      <w:r w:rsidR="005C1E5E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langagières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enseignées</w:t>
      </w:r>
    </w:p>
    <w:p w:rsidR="00671CA8" w:rsidRDefault="00671CA8" w:rsidP="00D941F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Organiser, coordonner et animer des clubs de langue pour faciliter le développement des habiletés linguistiques</w:t>
      </w:r>
      <w:r w:rsidR="004552A1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orales</w:t>
      </w:r>
      <w:r w:rsidR="00D941F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.</w:t>
      </w:r>
    </w:p>
    <w:p w:rsidR="00C20950" w:rsidRDefault="00C20950" w:rsidP="00D941F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Autres</w:t>
      </w:r>
      <w:r w:rsidR="00EA403B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compétences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 : morphosyntax</w:t>
      </w:r>
      <w:r w:rsidR="00634B57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e,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sémantique</w:t>
      </w:r>
      <w:r w:rsidR="00634B57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,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phonétique</w:t>
      </w:r>
      <w:r w:rsidR="007F6751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, sociolinguistique, littérature latino-américaine,</w:t>
      </w:r>
      <w:r w:rsidR="00D941F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  <w:r w:rsidR="007F6751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dialectologie.</w:t>
      </w:r>
    </w:p>
    <w:p w:rsidR="00A14C4E" w:rsidRPr="00A14C4E" w:rsidRDefault="00A14C4E" w:rsidP="00D941F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4C4E">
        <w:rPr>
          <w:rFonts w:ascii="Times New Roman" w:hAnsi="Times New Roman" w:cs="Times New Roman"/>
          <w:sz w:val="24"/>
          <w:szCs w:val="24"/>
        </w:rPr>
        <w:t>Langue Première (L1) Créole</w:t>
      </w:r>
    </w:p>
    <w:p w:rsidR="00A14C4E" w:rsidRPr="00A14C4E" w:rsidRDefault="00A14C4E" w:rsidP="00D941F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4C4E">
        <w:rPr>
          <w:rFonts w:ascii="Times New Roman" w:hAnsi="Times New Roman" w:cs="Times New Roman"/>
          <w:sz w:val="24"/>
          <w:szCs w:val="24"/>
        </w:rPr>
        <w:t xml:space="preserve">Langues Secondes  (L2) Français, Espagnol </w:t>
      </w:r>
    </w:p>
    <w:p w:rsidR="00A14C4E" w:rsidRPr="00433BBC" w:rsidRDefault="00A14C4E" w:rsidP="00D941F9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A14C4E">
        <w:rPr>
          <w:rFonts w:ascii="Times New Roman" w:hAnsi="Times New Roman" w:cs="Times New Roman"/>
          <w:sz w:val="24"/>
          <w:szCs w:val="24"/>
        </w:rPr>
        <w:t>Langues Étrangères (LE) (Anglais)</w:t>
      </w:r>
    </w:p>
    <w:p w:rsidR="00A34023" w:rsidRPr="00A34023" w:rsidRDefault="00A34023" w:rsidP="00A34023">
      <w:pPr>
        <w:widowControl w:val="0"/>
        <w:suppressAutoHyphens/>
        <w:spacing w:after="0" w:line="276" w:lineRule="auto"/>
        <w:ind w:left="360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671CA8" w:rsidRPr="009A14E2" w:rsidRDefault="00671CA8" w:rsidP="00D941F9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  <w:t>EXPERIENCES PROFESSIONNELLES</w:t>
      </w:r>
    </w:p>
    <w:p w:rsidR="00671CA8" w:rsidRPr="009A14E2" w:rsidRDefault="00671CA8" w:rsidP="00D941F9">
      <w:pPr>
        <w:widowControl w:val="0"/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Professeur d’es</w:t>
      </w:r>
      <w:r w:rsidR="0001642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pagnol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  <w:r w:rsidR="002A608A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2015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à nos jours</w:t>
      </w:r>
    </w:p>
    <w:p w:rsidR="00FC70E0" w:rsidRDefault="00671CA8" w:rsidP="00FC70E0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Université Publique du Sud aux Cay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es (UPSAC)</w:t>
      </w:r>
    </w:p>
    <w:p w:rsidR="00FC70E0" w:rsidRDefault="00FC70E0" w:rsidP="00FC70E0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FC70E0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Professeur de Sociolinguistique, de Didactique de langues étrangères et de psychologie des apprentissages,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2004 à nos jours</w:t>
      </w:r>
    </w:p>
    <w:p w:rsidR="00FC70E0" w:rsidRPr="00FC70E0" w:rsidRDefault="00FC70E0" w:rsidP="00FC70E0">
      <w:pPr>
        <w:pStyle w:val="ListParagraph"/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FC70E0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Université Publique du Sud aux Cayes (UPSAC)</w:t>
      </w:r>
    </w:p>
    <w:p w:rsidR="00671CA8" w:rsidRPr="009A14E2" w:rsidRDefault="00671CA8" w:rsidP="00D941F9">
      <w:pPr>
        <w:widowControl w:val="0"/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Professeur d</w:t>
      </w:r>
      <w:r w:rsidR="00634B57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’espagnol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et de sociolinguistique</w:t>
      </w:r>
    </w:p>
    <w:p w:rsidR="00FC6BA1" w:rsidRDefault="00671CA8" w:rsidP="00D941F9">
      <w:pPr>
        <w:widowControl w:val="0"/>
        <w:suppressAutoHyphens/>
        <w:spacing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Institut de Hautes Études en Communication et de Langues Vivantes (INHECLAV) </w:t>
      </w:r>
    </w:p>
    <w:p w:rsidR="00671CA8" w:rsidRPr="009A14E2" w:rsidRDefault="00671CA8" w:rsidP="00D941F9">
      <w:pPr>
        <w:widowControl w:val="0"/>
        <w:suppressAutoHyphens/>
        <w:spacing w:before="24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2015 à 2019</w:t>
      </w:r>
    </w:p>
    <w:p w:rsidR="00671CA8" w:rsidRPr="009A14E2" w:rsidRDefault="00671CA8" w:rsidP="00D941F9">
      <w:pPr>
        <w:widowControl w:val="0"/>
        <w:numPr>
          <w:ilvl w:val="0"/>
          <w:numId w:val="6"/>
        </w:numPr>
        <w:suppressAutoHyphens/>
        <w:spacing w:before="24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Interprète (Espagnol, Français, Créole, anglais) </w:t>
      </w:r>
    </w:p>
    <w:p w:rsidR="00671CA8" w:rsidRPr="009A14E2" w:rsidRDefault="00634B57" w:rsidP="00D941F9">
      <w:pPr>
        <w:widowControl w:val="0"/>
        <w:suppressAutoHyphens/>
        <w:spacing w:before="24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Nations-Unies, </w:t>
      </w:r>
      <w:r w:rsidR="00BD04CC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M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ission</w:t>
      </w:r>
      <w:r w:rsidR="001F5E2F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pour la Stabilité en Haïti 2007</w:t>
      </w:r>
      <w:r w:rsidR="00671CA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-2015</w:t>
      </w:r>
    </w:p>
    <w:p w:rsidR="00671CA8" w:rsidRPr="00A34023" w:rsidRDefault="00671CA8" w:rsidP="00D941F9">
      <w:pPr>
        <w:widowControl w:val="0"/>
        <w:numPr>
          <w:ilvl w:val="0"/>
          <w:numId w:val="6"/>
        </w:numPr>
        <w:suppressAutoHyphens/>
        <w:spacing w:before="24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Professeur d’espagnol au se</w:t>
      </w:r>
      <w:r w:rsidR="0080641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condaire en classes terminales pendant 5 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ans. </w:t>
      </w:r>
    </w:p>
    <w:p w:rsidR="00A34023" w:rsidRPr="009A14E2" w:rsidRDefault="00A34023" w:rsidP="00A34023">
      <w:pPr>
        <w:widowControl w:val="0"/>
        <w:suppressAutoHyphens/>
        <w:spacing w:before="24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</w:pPr>
    </w:p>
    <w:p w:rsidR="00797061" w:rsidRPr="009A14E2" w:rsidRDefault="00D96DC7" w:rsidP="00D941F9">
      <w:pPr>
        <w:pBdr>
          <w:top w:val="double" w:sz="4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CA" w:eastAsia="he-IL" w:bidi="he-IL"/>
        </w:rPr>
      </w:pPr>
      <w:r w:rsidRPr="009A14E2">
        <w:rPr>
          <w:rFonts w:ascii="Times New Roman" w:hAnsi="Times New Roman" w:cs="Times New Roman"/>
          <w:b/>
          <w:sz w:val="24"/>
          <w:szCs w:val="24"/>
          <w:lang w:val="fr-CA" w:eastAsia="he-IL" w:bidi="he-IL"/>
        </w:rPr>
        <w:t>F</w:t>
      </w:r>
      <w:r w:rsidR="00251BAD" w:rsidRPr="009A14E2">
        <w:rPr>
          <w:rFonts w:ascii="Times New Roman" w:hAnsi="Times New Roman" w:cs="Times New Roman"/>
          <w:b/>
          <w:sz w:val="24"/>
          <w:szCs w:val="24"/>
          <w:lang w:val="fr-CA" w:eastAsia="he-IL" w:bidi="he-IL"/>
        </w:rPr>
        <w:t xml:space="preserve">ORMATIONS UNIVERSITAIRES </w:t>
      </w:r>
    </w:p>
    <w:p w:rsidR="00797061" w:rsidRPr="009A14E2" w:rsidRDefault="00D96DC7" w:rsidP="00D941F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Stage de recherche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doctorale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en Sciences de l’éducation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, Université du Québec en Abitibi</w:t>
      </w:r>
      <w:r w:rsidR="00D36A83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-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Témiscamingue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(UQAT), </w:t>
      </w:r>
      <w:r w:rsidR="00982D3F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oct. 2019 – f</w:t>
      </w:r>
      <w:r w:rsidR="009A2BF6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év. 2020</w:t>
      </w:r>
    </w:p>
    <w:p w:rsidR="00C54172" w:rsidRPr="009A14E2" w:rsidRDefault="00982D3F" w:rsidP="00D941F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Étudiant en d</w:t>
      </w:r>
      <w:r w:rsidR="00340A79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octorat</w:t>
      </w:r>
      <w:r w:rsidR="00797061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</w:t>
      </w:r>
      <w:r w:rsidR="00D96DC7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n Sciences de l’éducation</w:t>
      </w:r>
      <w:r w:rsidR="009510E0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(recherche en cours)</w:t>
      </w:r>
      <w:r w:rsidR="00D96DC7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, 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Institut des sciences, des technologies des 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Études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Avancées d’Haïti  (ISTEAH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) </w:t>
      </w:r>
    </w:p>
    <w:p w:rsidR="0058687B" w:rsidRPr="009A14E2" w:rsidRDefault="0058687B" w:rsidP="00D941F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Master en </w:t>
      </w:r>
      <w:r w:rsidR="00D96DC7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Psychopédagogie</w:t>
      </w:r>
      <w:r w:rsidR="00982D3F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avec mention linguistique, (formation totalement en espagnol) Université de L</w:t>
      </w:r>
      <w:r w:rsidR="00D96DC7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a Havane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, Cuba,</w:t>
      </w:r>
      <w:r w:rsidR="00D96DC7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2000 -</w:t>
      </w:r>
      <w:r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2004.</w:t>
      </w:r>
    </w:p>
    <w:p w:rsidR="00797061" w:rsidRPr="009A14E2" w:rsidRDefault="00C516E6" w:rsidP="00D941F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Certificat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(</w:t>
      </w:r>
      <w:r w:rsidR="00023132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post gradué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)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en Lettres Hispaniques, </w:t>
      </w:r>
      <w:r w:rsidR="00982D3F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(formation totalement en espagnol) 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lastRenderedPageBreak/>
        <w:t>Universit</w:t>
      </w:r>
      <w:r w:rsidR="0001642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 de la Havane, Cuba, 2000 – 20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0</w:t>
      </w:r>
      <w:r w:rsidR="0001642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4</w:t>
      </w:r>
      <w:r w:rsidR="007F3E1D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</w:p>
    <w:p w:rsidR="007E052D" w:rsidRDefault="00C516E6" w:rsidP="00A311F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Certificat</w:t>
      </w:r>
      <w:r w:rsidR="0001642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en Langues Étrangères : espagnol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, </w:t>
      </w:r>
      <w:r w:rsidR="00023132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français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, </w:t>
      </w:r>
      <w:r w:rsidR="00016429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anglais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, </w:t>
      </w:r>
      <w:r w:rsidR="00982D3F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École Normale Supérieure, 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Université d’</w:t>
      </w:r>
      <w:r w:rsidR="00023132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État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d’Haïti  1997 – 2000. </w:t>
      </w:r>
    </w:p>
    <w:p w:rsidR="00F35739" w:rsidRPr="00433BBC" w:rsidRDefault="00F35739" w:rsidP="00F35739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hAnsi="Times New Roman" w:cs="Times New Roman"/>
          <w:sz w:val="24"/>
          <w:szCs w:val="24"/>
        </w:rPr>
        <w:t>Diplôme Approfondi de Langue Française (DALF C2) 2017</w:t>
      </w:r>
    </w:p>
    <w:p w:rsidR="00F35739" w:rsidRDefault="00F35739" w:rsidP="00F35739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Certificat en langue espagnol (Nations-Unie, sept 2011)</w:t>
      </w:r>
    </w:p>
    <w:p w:rsidR="00F35739" w:rsidRPr="00A311F9" w:rsidRDefault="00F35739" w:rsidP="00F35739">
      <w:pPr>
        <w:widowControl w:val="0"/>
        <w:suppressAutoHyphens/>
        <w:spacing w:after="0" w:line="276" w:lineRule="auto"/>
        <w:ind w:left="72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A34023" w:rsidRPr="00A34023" w:rsidRDefault="00A34023" w:rsidP="00A34023">
      <w:pPr>
        <w:widowControl w:val="0"/>
        <w:suppressAutoHyphens/>
        <w:spacing w:after="0" w:line="240" w:lineRule="auto"/>
        <w:ind w:left="36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797061" w:rsidRPr="009A14E2" w:rsidRDefault="00012D8E" w:rsidP="00D941F9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  <w:r w:rsidRPr="009A14E2"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  <w:t xml:space="preserve">PRINCIPALES RECHERCHES </w:t>
      </w:r>
      <w:r w:rsidR="008F2F8A" w:rsidRPr="009A14E2"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  <w:t xml:space="preserve"> </w:t>
      </w:r>
      <w:bookmarkStart w:id="0" w:name="_GoBack"/>
      <w:bookmarkEnd w:id="0"/>
    </w:p>
    <w:p w:rsidR="00797061" w:rsidRDefault="00797061" w:rsidP="00D941F9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</w:pPr>
      <w:r w:rsidRPr="009967A8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>20</w:t>
      </w:r>
      <w:r w:rsidR="00DF3AC8" w:rsidRPr="009967A8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>04</w:t>
      </w:r>
      <w:r w:rsidR="00DF3AC8" w:rsidRPr="009A14E2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 xml:space="preserve">: « </w:t>
      </w:r>
      <w:r w:rsidR="00DF3AC8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En torno a la problem</w:t>
      </w:r>
      <w:r w:rsidR="00023132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á</w:t>
      </w:r>
      <w:r w:rsidR="00DF3AC8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tica del error en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e</w:t>
      </w:r>
      <w:r w:rsidR="00DF3AC8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l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proceso de</w:t>
      </w:r>
      <w:r w:rsidR="00DF3AC8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enseñanza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y aprendizaje del español como lengua extranjera</w:t>
      </w:r>
      <w:r w:rsidR="00023132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en Haití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: </w:t>
      </w:r>
      <w:r w:rsidR="00023132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Análisis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 xml:space="preserve"> de una muestra de los estudiante de Lenguas Viva</w:t>
      </w:r>
      <w:r w:rsidR="00023132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es-ES" w:eastAsia="he-IL" w:bidi="he-IL"/>
        </w:rPr>
        <w:t>s de la Escuela Normal Superior</w:t>
      </w:r>
      <w:r w:rsidR="003C33FA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>»</w:t>
      </w:r>
      <w:r w:rsidR="00EA015E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 xml:space="preserve"> Mémoire soutenu en 2004 pour l’ob</w:t>
      </w:r>
      <w:r w:rsidR="00565419" w:rsidRPr="009A14E2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 xml:space="preserve">tention du grade de </w:t>
      </w:r>
      <w:r w:rsidR="00023132" w:rsidRPr="009A14E2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>Máster</w:t>
      </w:r>
      <w:r w:rsidR="00565419" w:rsidRPr="009A14E2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 xml:space="preserve"> en Psychopédagogie</w:t>
      </w:r>
      <w:r w:rsidR="00571E20">
        <w:rPr>
          <w:rFonts w:ascii="Times New Roman" w:eastAsia="DejaVu Sans" w:hAnsi="Times New Roman" w:cs="Times New Roman"/>
          <w:kern w:val="1"/>
          <w:sz w:val="24"/>
          <w:szCs w:val="24"/>
          <w:lang w:val="es-ES" w:eastAsia="he-IL" w:bidi="he-IL"/>
        </w:rPr>
        <w:t>, Université La Havane, Cuba</w:t>
      </w:r>
    </w:p>
    <w:p w:rsidR="00571E20" w:rsidRDefault="00571E20" w:rsidP="00D941F9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</w:pPr>
      <w:r w:rsidRPr="00247D71">
        <w:rPr>
          <w:rFonts w:ascii="Times New Roman" w:eastAsia="DejaVu Sans" w:hAnsi="Times New Roman" w:cs="Times New Roman"/>
          <w:i/>
          <w:kern w:val="1"/>
          <w:sz w:val="24"/>
          <w:szCs w:val="24"/>
          <w:lang w:val="es-ES_tradnl" w:eastAsia="he-IL" w:bidi="he-IL"/>
        </w:rPr>
        <w:t xml:space="preserve"> </w:t>
      </w:r>
      <w:r w:rsidRPr="0025663B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eastAsia="he-IL" w:bidi="he-IL"/>
        </w:rPr>
        <w:t>Traduction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e-IL" w:bidi="he-IL"/>
        </w:rPr>
        <w:t> </w:t>
      </w:r>
      <w:r w:rsidR="00A34023">
        <w:rPr>
          <w:rFonts w:ascii="Times New Roman" w:eastAsia="DejaVu Sans" w:hAnsi="Times New Roman" w:cs="Times New Roman"/>
          <w:kern w:val="1"/>
          <w:sz w:val="24"/>
          <w:szCs w:val="24"/>
          <w:lang w:eastAsia="he-IL" w:bidi="he-IL"/>
        </w:rPr>
        <w:t>:</w:t>
      </w:r>
      <w:r w:rsidR="00A34023"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Autour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de la problématique de l’erreur dans le processus d’enseignement et </w:t>
      </w:r>
      <w:r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 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d’apprentissage de l’espagnol comme langue étrangère en Haïti :</w:t>
      </w:r>
      <w:r w:rsidR="00396025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Analyse d’un échantillon</w:t>
      </w:r>
      <w:r w:rsidR="00396025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d’</w:t>
      </w:r>
      <w:r w:rsidR="00396025"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étudiants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/d’</w:t>
      </w:r>
      <w:r w:rsidR="00396025"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>étudiantes</w:t>
      </w:r>
      <w:r w:rsidRPr="00571E20"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  <w:t xml:space="preserve"> des Langues Vivantes de l’Ecole Normale Supérieure</w:t>
      </w:r>
    </w:p>
    <w:p w:rsidR="00C577B2" w:rsidRPr="00571E20" w:rsidRDefault="00C577B2" w:rsidP="00D941F9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eastAsia="he-IL" w:bidi="he-IL"/>
        </w:rPr>
      </w:pPr>
    </w:p>
    <w:p w:rsidR="00E35E41" w:rsidRPr="00C577B2" w:rsidRDefault="003C33FA" w:rsidP="00D941F9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</w:pPr>
      <w:r w:rsidRPr="00396025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«</w:t>
      </w:r>
      <w:r w:rsidR="00565419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10 a</w:t>
      </w:r>
      <w:r w:rsidR="00E35E41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ns d’</w:t>
      </w:r>
      <w:r w:rsidR="00023132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Éducation</w:t>
      </w:r>
      <w:r w:rsidR="00E35E41" w:rsidRPr="003C33FA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Pour Tous en Haïti : Quelle contribution au système éducatif d’Haïti?</w:t>
      </w:r>
      <w:r w:rsidR="00396025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 » </w:t>
      </w:r>
      <w:r w:rsidR="00E35E41" w:rsidRPr="00EA015E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  <w:t>Recherche en cours</w:t>
      </w:r>
      <w:r w:rsidR="00E35E41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pour l’obtention du grade de docteur en science de l’</w:t>
      </w:r>
      <w:r w:rsidR="00797061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’éducation</w:t>
      </w:r>
      <w:r w:rsidR="00E35E41" w:rsidRPr="009A14E2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.</w:t>
      </w:r>
      <w:r w:rsidR="00571E20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ISTEAH</w:t>
      </w:r>
      <w:r w:rsidR="00EA015E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(Stage doctoral effectué à l’UQAT)  </w:t>
      </w:r>
    </w:p>
    <w:p w:rsidR="00C577B2" w:rsidRPr="009A14E2" w:rsidRDefault="00C577B2" w:rsidP="00C577B2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</w:pPr>
    </w:p>
    <w:p w:rsidR="00EA015E" w:rsidRPr="00893824" w:rsidRDefault="00797061" w:rsidP="00EA015E">
      <w:pPr>
        <w:widowControl w:val="0"/>
        <w:numPr>
          <w:ilvl w:val="0"/>
          <w:numId w:val="9"/>
        </w:numPr>
        <w:suppressAutoHyphens/>
        <w:spacing w:before="240" w:after="0" w:line="276" w:lineRule="auto"/>
        <w:contextualSpacing/>
        <w:jc w:val="both"/>
        <w:rPr>
          <w:rFonts w:ascii="Calibri" w:eastAsia="DejaVu Sans" w:hAnsi="Calibri" w:cs="Nachlieli CLM"/>
          <w:kern w:val="1"/>
          <w:lang w:val="fr-CA" w:eastAsia="he-IL" w:bidi="he-IL"/>
        </w:rPr>
      </w:pPr>
      <w:r w:rsidRPr="00893824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«</w:t>
      </w:r>
      <w:r w:rsidR="003C33FA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L</w:t>
      </w:r>
      <w:r w:rsidR="00E35E41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a non jouissance du droit linguistique</w:t>
      </w:r>
      <w:r w:rsidR="003C33FA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des élèves au 2 premières</w:t>
      </w:r>
      <w:r w:rsidR="00634B57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années du premier cycle</w:t>
      </w:r>
      <w:r w:rsidR="006D027D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de l’enseignement</w:t>
      </w:r>
      <w:r w:rsidR="003C33FA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fondamental en Haïti, le cas de 3</w:t>
      </w:r>
      <w:r w:rsidR="00E35E41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écoles congréganistes</w:t>
      </w:r>
      <w:r w:rsidR="003C33FA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et 3 écoles nationales</w:t>
      </w:r>
      <w:r w:rsidR="00E35E41" w:rsidRPr="00893824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 xml:space="preserve"> du département du sud</w:t>
      </w:r>
      <w:r w:rsidR="00E35E41" w:rsidRPr="00893824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 » </w:t>
      </w:r>
      <w:r w:rsidR="00EA015E" w:rsidRPr="00893824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  <w:t>R</w:t>
      </w:r>
      <w:r w:rsidR="00E35E41" w:rsidRPr="00893824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  <w:t>echerche en cours</w:t>
      </w:r>
      <w:r w:rsidR="00E35E41" w:rsidRPr="00893824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pour le grade de licencié en Droit (linguistique)</w:t>
      </w:r>
      <w:r w:rsidR="009A14E2" w:rsidRPr="00893824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</w:t>
      </w:r>
    </w:p>
    <w:p w:rsidR="004C271D" w:rsidRPr="00A34023" w:rsidRDefault="004C271D" w:rsidP="004C271D">
      <w:pPr>
        <w:widowControl w:val="0"/>
        <w:suppressAutoHyphens/>
        <w:spacing w:after="0" w:line="240" w:lineRule="auto"/>
        <w:ind w:left="36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270601" w:rsidRDefault="00270601" w:rsidP="00270601">
      <w:pPr>
        <w:rPr>
          <w:rFonts w:ascii="Times New Roman" w:hAnsi="Times New Roman" w:cs="Times New Roman"/>
          <w:sz w:val="24"/>
          <w:szCs w:val="24"/>
        </w:rPr>
      </w:pPr>
    </w:p>
    <w:p w:rsidR="00270601" w:rsidRDefault="00270601" w:rsidP="00270601">
      <w:pPr>
        <w:rPr>
          <w:rFonts w:ascii="Times New Roman" w:hAnsi="Times New Roman" w:cs="Times New Roman"/>
          <w:sz w:val="24"/>
          <w:szCs w:val="24"/>
        </w:rPr>
      </w:pPr>
    </w:p>
    <w:p w:rsidR="00270601" w:rsidRPr="00F52182" w:rsidRDefault="00270601" w:rsidP="00270601">
      <w:pPr>
        <w:rPr>
          <w:rFonts w:ascii="Times New Roman" w:hAnsi="Times New Roman" w:cs="Times New Roman"/>
          <w:sz w:val="24"/>
          <w:szCs w:val="24"/>
        </w:rPr>
      </w:pPr>
    </w:p>
    <w:p w:rsidR="00270601" w:rsidRDefault="00270601" w:rsidP="00270601">
      <w:pPr>
        <w:widowControl w:val="0"/>
        <w:suppressAutoHyphens/>
        <w:spacing w:after="0" w:line="276" w:lineRule="auto"/>
        <w:ind w:left="72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270601" w:rsidRDefault="00270601" w:rsidP="00270601">
      <w:pPr>
        <w:widowControl w:val="0"/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270601" w:rsidRPr="00A311F9" w:rsidRDefault="00270601" w:rsidP="00270601">
      <w:pPr>
        <w:widowControl w:val="0"/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</w:p>
    <w:p w:rsidR="004C271D" w:rsidRDefault="004C271D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Calibri" w:eastAsia="DejaVu Sans" w:hAnsi="Calibri" w:cs="Nachlieli CLM"/>
          <w:kern w:val="1"/>
          <w:lang w:val="fr-CA" w:eastAsia="he-IL" w:bidi="he-IL"/>
        </w:rPr>
      </w:pPr>
    </w:p>
    <w:p w:rsidR="004C271D" w:rsidRDefault="004C271D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Pr="00CC121B" w:rsidRDefault="00F35739" w:rsidP="00F35739">
      <w:pPr>
        <w:rPr>
          <w:rFonts w:ascii="Times New Roman" w:hAnsi="Times New Roman" w:cs="Times New Roman"/>
          <w:b/>
          <w:i/>
          <w:color w:val="00B0F0"/>
          <w:sz w:val="24"/>
          <w:szCs w:val="24"/>
          <w:lang w:val="en-US"/>
        </w:rPr>
      </w:pPr>
      <w:r w:rsidRPr="00CC121B">
        <w:rPr>
          <w:rFonts w:ascii="Times New Roman" w:hAnsi="Times New Roman" w:cs="Times New Roman"/>
          <w:b/>
          <w:i/>
          <w:color w:val="00B0F0"/>
          <w:sz w:val="24"/>
          <w:szCs w:val="24"/>
          <w:lang w:val="en-US"/>
        </w:rPr>
        <w:t>ENGLISH VERSION</w:t>
      </w:r>
      <w:r>
        <w:rPr>
          <w:rFonts w:ascii="Times New Roman" w:hAnsi="Times New Roman" w:cs="Times New Roman"/>
          <w:b/>
          <w:i/>
          <w:color w:val="00B0F0"/>
          <w:sz w:val="24"/>
          <w:szCs w:val="24"/>
          <w:lang w:val="en-US"/>
        </w:rPr>
        <w:t xml:space="preserve"> WILL FOLLOW </w:t>
      </w:r>
    </w:p>
    <w:p w:rsidR="00B614ED" w:rsidRPr="00BE5C28" w:rsidRDefault="00B614ED" w:rsidP="00B614ED">
      <w:pPr>
        <w:rPr>
          <w:rFonts w:ascii="Times New Roman" w:hAnsi="Times New Roman" w:cs="Times New Roman"/>
          <w:b/>
          <w:i/>
          <w:color w:val="00B0F0"/>
          <w:sz w:val="24"/>
          <w:szCs w:val="24"/>
          <w:lang w:val="en-US"/>
        </w:rPr>
      </w:pPr>
      <w:r w:rsidRPr="00CC121B">
        <w:rPr>
          <w:rFonts w:ascii="Times New Roman" w:hAnsi="Times New Roman" w:cs="Times New Roman"/>
          <w:b/>
          <w:i/>
          <w:color w:val="00B0F0"/>
          <w:sz w:val="24"/>
          <w:szCs w:val="24"/>
          <w:lang w:val="en-US"/>
        </w:rPr>
        <w:t>ENGLISH VERSION</w:t>
      </w:r>
    </w:p>
    <w:p w:rsidR="00B614ED" w:rsidRPr="00BE5C28" w:rsidRDefault="00B614ED" w:rsidP="00B614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5C28">
        <w:rPr>
          <w:rFonts w:ascii="Times New Roman" w:hAnsi="Times New Roman" w:cs="Times New Roman"/>
          <w:b/>
          <w:sz w:val="24"/>
          <w:szCs w:val="24"/>
          <w:lang w:val="en-US"/>
        </w:rPr>
        <w:t>ELYSEE FRANCOIS</w:t>
      </w:r>
      <w:r w:rsidR="00247D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(il)</w:t>
      </w:r>
      <w:r w:rsidRPr="00BE5C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14ED" w:rsidRPr="00BE5C28" w:rsidRDefault="00B614ED" w:rsidP="00B614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5C28">
        <w:rPr>
          <w:rFonts w:ascii="Times New Roman" w:hAnsi="Times New Roman" w:cs="Times New Roman"/>
          <w:sz w:val="24"/>
          <w:szCs w:val="24"/>
          <w:lang w:val="en-US"/>
        </w:rPr>
        <w:t>Spanish</w:t>
      </w:r>
      <w:r w:rsidRPr="00BE5C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BE5C28">
        <w:rPr>
          <w:rFonts w:ascii="Times New Roman" w:hAnsi="Times New Roman" w:cs="Times New Roman"/>
          <w:sz w:val="24"/>
          <w:szCs w:val="24"/>
          <w:lang w:val="en-US"/>
        </w:rPr>
        <w:t>Language Didactics, and Sociolinguistics Teacher</w:t>
      </w:r>
    </w:p>
    <w:p w:rsidR="00B614ED" w:rsidRPr="00B614ED" w:rsidRDefault="00B614ED" w:rsidP="00B614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CA"/>
        </w:rPr>
      </w:pPr>
      <w:r w:rsidRPr="00B614ED">
        <w:rPr>
          <w:rFonts w:ascii="Times New Roman" w:hAnsi="Times New Roman" w:cs="Times New Roman"/>
          <w:sz w:val="24"/>
          <w:szCs w:val="24"/>
          <w:lang w:val="fr-CA"/>
        </w:rPr>
        <w:t xml:space="preserve">115, Faugasse, Les Cayes, Haïti. </w:t>
      </w:r>
    </w:p>
    <w:p w:rsidR="00B614ED" w:rsidRPr="00B614ED" w:rsidRDefault="00B614ED" w:rsidP="00B614ED">
      <w:pPr>
        <w:spacing w:after="0"/>
        <w:jc w:val="right"/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</w:pPr>
      <w:r w:rsidRPr="00B614ED"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fr-CA"/>
        </w:rPr>
        <w:t>Téléphone : (509) 36375429/37667540</w:t>
      </w:r>
    </w:p>
    <w:p w:rsidR="00B614ED" w:rsidRPr="00BE5C28" w:rsidRDefault="00C869FD" w:rsidP="00B614ED">
      <w:pPr>
        <w:spacing w:after="0"/>
        <w:jc w:val="right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hyperlink r:id="rId8" w:history="1">
        <w:r w:rsidR="00B614ED" w:rsidRPr="00BE5C2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elisefran@yahoo.com</w:t>
        </w:r>
      </w:hyperlink>
      <w:r w:rsidR="00B614ED" w:rsidRPr="00BE5C28">
        <w:rPr>
          <w:rStyle w:val="Hyperlink"/>
          <w:rFonts w:ascii="Times New Roman" w:hAnsi="Times New Roman" w:cs="Times New Roman"/>
          <w:color w:val="222A35" w:themeColor="text2" w:themeShade="80"/>
          <w:sz w:val="24"/>
          <w:szCs w:val="24"/>
          <w:u w:val="none"/>
          <w:lang w:val="en-US"/>
        </w:rPr>
        <w:t xml:space="preserve"> </w:t>
      </w:r>
      <w:r w:rsidR="00B614ED" w:rsidRPr="00BE5C28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:rsidR="00B614ED" w:rsidRPr="00BE5C28" w:rsidRDefault="00B614ED" w:rsidP="00B614ED">
      <w:pPr>
        <w:spacing w:after="0"/>
        <w:jc w:val="right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</w:p>
    <w:p w:rsidR="00B614ED" w:rsidRPr="00BE5C28" w:rsidRDefault="00B614ED" w:rsidP="00B614ED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 xml:space="preserve">SPECIFIC SKILLS  </w:t>
      </w:r>
    </w:p>
    <w:p w:rsidR="00B614ED" w:rsidRPr="00BE5C28" w:rsidRDefault="00B614ED" w:rsidP="00B614ED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Develop Spanish language course plans.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 </w:t>
      </w: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</w:t>
      </w:r>
    </w:p>
    <w:p w:rsidR="00B614ED" w:rsidRPr="00BE5C28" w:rsidRDefault="00B614ED" w:rsidP="00B614ED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Deliver courses to students. </w:t>
      </w:r>
    </w:p>
    <w:p w:rsidR="00B614ED" w:rsidRPr="00BE5C28" w:rsidRDefault="00B614ED" w:rsidP="00B614ED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Assess their learning based on the language skills taught.</w:t>
      </w:r>
    </w:p>
    <w:p w:rsidR="00B614ED" w:rsidRPr="00BE5C28" w:rsidRDefault="00B614ED" w:rsidP="00B614ED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Organize, coordinate and lead language clubs to facilitate the development of oral language skills</w:t>
      </w:r>
    </w:p>
    <w:p w:rsidR="00B614ED" w:rsidRPr="00BE5C28" w:rsidRDefault="00B614ED" w:rsidP="00B614ED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Other skills: morphosyntax, semantics, phonetics, sociolinguistics, Latin American Literature and Dialectology.</w:t>
      </w:r>
    </w:p>
    <w:p w:rsidR="00B614ED" w:rsidRPr="00BE5C28" w:rsidRDefault="00B614ED" w:rsidP="00B614E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5C28">
        <w:rPr>
          <w:rFonts w:ascii="Times New Roman" w:hAnsi="Times New Roman" w:cs="Times New Roman"/>
          <w:sz w:val="24"/>
          <w:szCs w:val="24"/>
          <w:lang w:val="en-US"/>
        </w:rPr>
        <w:t>First Language (L1) Créole</w:t>
      </w:r>
    </w:p>
    <w:p w:rsidR="00B614ED" w:rsidRPr="00BE5C28" w:rsidRDefault="00B614ED" w:rsidP="00B614E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5C28">
        <w:rPr>
          <w:rFonts w:ascii="Times New Roman" w:hAnsi="Times New Roman" w:cs="Times New Roman"/>
          <w:sz w:val="24"/>
          <w:szCs w:val="24"/>
          <w:lang w:val="en-US"/>
        </w:rPr>
        <w:t xml:space="preserve">Second Languages (L2) French and Spanish. </w:t>
      </w:r>
    </w:p>
    <w:p w:rsidR="00B614ED" w:rsidRPr="00BE5C28" w:rsidRDefault="00B614ED" w:rsidP="00B614ED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hAnsi="Times New Roman" w:cs="Times New Roman"/>
          <w:sz w:val="24"/>
          <w:szCs w:val="24"/>
          <w:lang w:val="en-US"/>
        </w:rPr>
        <w:t xml:space="preserve">Foreign Language (FL) English </w:t>
      </w:r>
    </w:p>
    <w:p w:rsidR="00B614ED" w:rsidRPr="00BE5C28" w:rsidRDefault="00B614ED" w:rsidP="00B614ED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</w:p>
    <w:p w:rsidR="00B614ED" w:rsidRPr="00BE5C28" w:rsidRDefault="00B614ED" w:rsidP="00B614ED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>PROFESSIONAL EXPERIENCES</w:t>
      </w:r>
    </w:p>
    <w:p w:rsidR="00B614ED" w:rsidRPr="00B614ED" w:rsidRDefault="00B614ED" w:rsidP="00B614ED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Spanish Teacher from 2015 to present. 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Université Publique du Sud aux Cayes (UPSAC)</w:t>
      </w:r>
    </w:p>
    <w:p w:rsidR="00B614ED" w:rsidRPr="00BE5C28" w:rsidRDefault="00B614ED" w:rsidP="00B614ED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Sociolinguistics, Language Didactics and Learning (Educative) Psychology Teacher from 2004 to present. Université Publique du Sud aux Cayes (UPSAC)</w:t>
      </w:r>
    </w:p>
    <w:p w:rsidR="00B614ED" w:rsidRPr="00B614ED" w:rsidRDefault="00B614ED" w:rsidP="00B614ED">
      <w:pPr>
        <w:widowControl w:val="0"/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Spanish and Sociolinguistics Teacher. Institut de Hautes Études en Communication et de Langues Vivantes (INHECLAV) from 2015 to 2019</w:t>
      </w:r>
    </w:p>
    <w:p w:rsidR="00B614ED" w:rsidRPr="00BE5C28" w:rsidRDefault="00B614ED" w:rsidP="00B614ED">
      <w:pPr>
        <w:widowControl w:val="0"/>
        <w:numPr>
          <w:ilvl w:val="0"/>
          <w:numId w:val="6"/>
        </w:numPr>
        <w:suppressAutoHyphens/>
        <w:spacing w:before="24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Interpreter (Field Language Assitant for Spanish, French, Creole and English</w:t>
      </w:r>
    </w:p>
    <w:p w:rsidR="00B614ED" w:rsidRPr="00B614ED" w:rsidRDefault="00B614ED" w:rsidP="00B614ED">
      <w:pPr>
        <w:widowControl w:val="0"/>
        <w:suppressAutoHyphens/>
        <w:spacing w:before="24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United-Nations Mission in Haïti, Mission des Nations-Unies pour la Stabilité en Haïti MINUSTAH 2007-2015</w:t>
      </w:r>
    </w:p>
    <w:p w:rsidR="00B614ED" w:rsidRPr="00BE5C28" w:rsidRDefault="00B614ED" w:rsidP="00B614ED">
      <w:pPr>
        <w:widowControl w:val="0"/>
        <w:numPr>
          <w:ilvl w:val="0"/>
          <w:numId w:val="6"/>
        </w:numPr>
        <w:suppressAutoHyphens/>
        <w:spacing w:before="24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High school Spanish Teacher in final secondary classes for 5 years. </w:t>
      </w:r>
    </w:p>
    <w:p w:rsidR="00B614ED" w:rsidRPr="00BE5C28" w:rsidRDefault="00B614ED" w:rsidP="00B614ED">
      <w:pPr>
        <w:widowControl w:val="0"/>
        <w:suppressAutoHyphens/>
        <w:spacing w:before="240" w:line="276" w:lineRule="auto"/>
        <w:ind w:left="720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en-US" w:eastAsia="he-IL" w:bidi="he-IL"/>
        </w:rPr>
      </w:pPr>
    </w:p>
    <w:p w:rsidR="00B614ED" w:rsidRPr="00BE5C28" w:rsidRDefault="00B614ED" w:rsidP="00B614ED">
      <w:pPr>
        <w:pBdr>
          <w:top w:val="double" w:sz="4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 w:eastAsia="he-IL" w:bidi="he-IL"/>
        </w:rPr>
      </w:pPr>
      <w:r w:rsidRPr="00BE5C28">
        <w:rPr>
          <w:rFonts w:ascii="Times New Roman" w:hAnsi="Times New Roman" w:cs="Times New Roman"/>
          <w:b/>
          <w:sz w:val="24"/>
          <w:szCs w:val="24"/>
          <w:lang w:val="en-US" w:eastAsia="he-IL" w:bidi="he-IL"/>
        </w:rPr>
        <w:t>UNIVERSITY FORMATIONS</w:t>
      </w:r>
    </w:p>
    <w:p w:rsidR="00B614ED" w:rsidRPr="00BE5C28" w:rsidRDefault="00B614ED" w:rsidP="00B614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Doctoral research internship in Educational Sciences, Université du Québec en Abitibi-Témiscamingue (UQAT), oct. 2019 – fév. 2020</w:t>
      </w:r>
    </w:p>
    <w:p w:rsidR="00B614ED" w:rsidRPr="00B614ED" w:rsidRDefault="00B614ED" w:rsidP="00B614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Doctoral student in Educational Sciences (ongoing research), Institut des Sciences, des Technologies, des Études Avancées d’Haïti  (ISTEAH) </w:t>
      </w:r>
    </w:p>
    <w:p w:rsidR="00B614ED" w:rsidRPr="00BE5C28" w:rsidRDefault="00B614ED" w:rsidP="00B614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Master in Psychopedagogy with minor in Linguistics, (program entirely in Spanish) Université de La Havane, Cuba, 2000 - 2004.</w:t>
      </w:r>
    </w:p>
    <w:p w:rsidR="00B614ED" w:rsidRPr="00BE5C28" w:rsidRDefault="00B614ED" w:rsidP="00B614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Postgraduate Certificate in Hispanic Letters, (program entirely in Spanish) 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Université de la Havane, Cuba, 2000 – 2004 </w:t>
      </w:r>
    </w:p>
    <w:p w:rsidR="00B614ED" w:rsidRPr="00BE5C28" w:rsidRDefault="00B614ED" w:rsidP="00B614ED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lastRenderedPageBreak/>
        <w:t>Certificate in Foreign Languages : Spanish, French, English and Creole</w:t>
      </w:r>
    </w:p>
    <w:p w:rsidR="00B614ED" w:rsidRPr="00B614ED" w:rsidRDefault="00B614ED" w:rsidP="00B614ED">
      <w:pPr>
        <w:widowControl w:val="0"/>
        <w:suppressAutoHyphens/>
        <w:spacing w:after="0" w:line="276" w:lineRule="auto"/>
        <w:ind w:left="720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École Normale Supérieure, Université d’État d’Haïti  1997 – 2000. </w:t>
      </w:r>
    </w:p>
    <w:p w:rsidR="00B614ED" w:rsidRPr="00BE5C28" w:rsidRDefault="00B614ED" w:rsidP="00B614ED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hAnsi="Times New Roman" w:cs="Times New Roman"/>
          <w:sz w:val="24"/>
          <w:szCs w:val="24"/>
          <w:lang w:val="en-US"/>
        </w:rPr>
        <w:t>Advanced Diploma in French (DALF C2) 2017</w:t>
      </w:r>
    </w:p>
    <w:p w:rsidR="00B614ED" w:rsidRPr="00BE5C28" w:rsidRDefault="00B614ED" w:rsidP="00B614ED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Certificate in Spanish language (United-Nations, September 2011)</w:t>
      </w:r>
    </w:p>
    <w:p w:rsidR="00B614ED" w:rsidRPr="00BE5C28" w:rsidRDefault="00B614ED" w:rsidP="00B614ED">
      <w:pPr>
        <w:pStyle w:val="ListParagraph"/>
        <w:widowControl w:val="0"/>
        <w:numPr>
          <w:ilvl w:val="0"/>
          <w:numId w:val="3"/>
        </w:numPr>
        <w:suppressAutoHyphens/>
        <w:spacing w:after="0" w:line="276" w:lineRule="auto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Diploma in “English as a second language” 1996</w:t>
      </w:r>
    </w:p>
    <w:p w:rsidR="00B614ED" w:rsidRPr="00BE5C28" w:rsidRDefault="00B614ED" w:rsidP="00B614ED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</w:p>
    <w:p w:rsidR="00B614ED" w:rsidRPr="00BE5C28" w:rsidRDefault="00B614ED" w:rsidP="00B614ED">
      <w:pPr>
        <w:widowControl w:val="0"/>
        <w:pBdr>
          <w:top w:val="double" w:sz="4" w:space="1" w:color="auto"/>
        </w:pBdr>
        <w:suppressAutoHyphens/>
        <w:spacing w:after="0" w:line="276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 xml:space="preserve">MAIN RESEARCHES   </w:t>
      </w:r>
    </w:p>
    <w:p w:rsidR="00B614ED" w:rsidRPr="00B614ED" w:rsidRDefault="00B614ED" w:rsidP="00B614ED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s-ES_tradnl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es-ES_tradnl" w:eastAsia="he-IL" w:bidi="he-IL"/>
        </w:rPr>
        <w:t xml:space="preserve">2004: « </w:t>
      </w:r>
      <w:r w:rsidRPr="00B614ED">
        <w:rPr>
          <w:rFonts w:ascii="Times New Roman" w:eastAsia="DejaVu Sans" w:hAnsi="Times New Roman" w:cs="Times New Roman"/>
          <w:i/>
          <w:kern w:val="1"/>
          <w:sz w:val="24"/>
          <w:szCs w:val="24"/>
          <w:lang w:val="es-ES_tradnl" w:eastAsia="he-IL" w:bidi="he-IL"/>
        </w:rPr>
        <w:t>En torno a la problemática del error en el proceso de enseñanza y aprendizaje del español como lengua extranjera en Haití: Análisis de una muestra de los estudiante de Lenguas Vivas de la Escuela Normal Superior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es-ES_tradnl" w:eastAsia="he-IL" w:bidi="he-IL"/>
        </w:rPr>
        <w:t>» Mémoire soutenu en 2004 pour l’obtention du grade de Máster en Psychopédagogie, Université La Havane, Cuba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>Traduction:</w:t>
      </w: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 2004 : regarding the issues of error in the teaching and learning process of Spanish as a Foreign Language in Haiti: Analysis of a sample of students from the Modern Languages Department of Ecole Normale Supérieure” Thesis presented in 2004 for the attainment of a Master’s degree in Psycho pedagogy, University of La Havane, Cuba  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</w:p>
    <w:p w:rsidR="00B614ED" w:rsidRPr="00BE5C28" w:rsidRDefault="00B614ED" w:rsidP="00B614ED">
      <w:pPr>
        <w:pStyle w:val="ListParagraph"/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«</w:t>
      </w:r>
      <w:r w:rsidRPr="00B614ED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10 ans d’Éducation Pour Tous en Haïti : Quelle contribution au système éducatif d’Haïti?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 » 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  <w:t>Recherche en cours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pour l’obtention du grade de docteur en science de l’’éducation. </w:t>
      </w: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ISTEAH (Stage doctoral effectué à l’UQAT)      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</w:t>
      </w: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 xml:space="preserve">Traduction: </w:t>
      </w: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«</w:t>
      </w:r>
      <w:r w:rsidRPr="00BE5C28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he-IL" w:bidi="he-IL"/>
        </w:rPr>
        <w:t>10 years of Educations For All in Haiti: What contribution to Haiti’s educational system? Ongoing research for obtaining the degree of Doctor of Education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he-IL" w:bidi="he-IL"/>
        </w:rPr>
        <w:t xml:space="preserve">           </w:t>
      </w: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>(Institut des Sciences, des Technologies, des Études Avancées d’Haïti. (ISTEAH)</w:t>
      </w:r>
    </w:p>
    <w:p w:rsidR="00B614ED" w:rsidRPr="00BE5C28" w:rsidRDefault="00B614ED" w:rsidP="00B614ED">
      <w:pPr>
        <w:widowControl w:val="0"/>
        <w:suppressAutoHyphens/>
        <w:spacing w:after="0" w:line="276" w:lineRule="auto"/>
        <w:ind w:left="720" w:hanging="720"/>
        <w:jc w:val="both"/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 </w:t>
      </w:r>
    </w:p>
    <w:p w:rsidR="00B614ED" w:rsidRPr="00B614ED" w:rsidRDefault="00B614ED" w:rsidP="00B614ED">
      <w:pPr>
        <w:widowControl w:val="0"/>
        <w:numPr>
          <w:ilvl w:val="0"/>
          <w:numId w:val="9"/>
        </w:numPr>
        <w:suppressAutoHyphens/>
        <w:spacing w:before="240" w:after="0" w:line="276" w:lineRule="auto"/>
        <w:contextualSpacing/>
        <w:jc w:val="both"/>
        <w:rPr>
          <w:rFonts w:ascii="Calibri" w:eastAsia="DejaVu Sans" w:hAnsi="Calibri" w:cs="Nachlieli CLM"/>
          <w:kern w:val="1"/>
          <w:lang w:val="fr-CA" w:eastAsia="he-IL" w:bidi="he-IL"/>
        </w:rPr>
      </w:pP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>«</w:t>
      </w:r>
      <w:r w:rsidRPr="00B614ED">
        <w:rPr>
          <w:rFonts w:ascii="Times New Roman" w:eastAsia="DejaVu Sans" w:hAnsi="Times New Roman" w:cs="Times New Roman"/>
          <w:i/>
          <w:kern w:val="1"/>
          <w:sz w:val="24"/>
          <w:szCs w:val="24"/>
          <w:lang w:val="fr-CA" w:eastAsia="he-IL" w:bidi="he-IL"/>
        </w:rPr>
        <w:t>La non jouissance du droit linguistique des élèves au 2 premières années du premier cycle de l’enseignement fondamental en Haïti, le cas de 3 écoles congréganistes et 3 écoles nationales du département du sud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 » 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u w:val="single"/>
          <w:lang w:val="fr-CA" w:eastAsia="he-IL" w:bidi="he-IL"/>
        </w:rPr>
        <w:t>Recherche en cours</w:t>
      </w:r>
      <w:r w:rsidRPr="00B614ED">
        <w:rPr>
          <w:rFonts w:ascii="Times New Roman" w:eastAsia="DejaVu Sans" w:hAnsi="Times New Roman" w:cs="Times New Roman"/>
          <w:kern w:val="1"/>
          <w:sz w:val="24"/>
          <w:szCs w:val="24"/>
          <w:lang w:val="fr-CA" w:eastAsia="he-IL" w:bidi="he-IL"/>
        </w:rPr>
        <w:t xml:space="preserve"> pour le grade de licencié en Droit (linguistique) </w:t>
      </w:r>
    </w:p>
    <w:p w:rsidR="00B614ED" w:rsidRPr="00BE5C28" w:rsidRDefault="00B614ED" w:rsidP="00B614ED">
      <w:pPr>
        <w:widowControl w:val="0"/>
        <w:suppressAutoHyphens/>
        <w:spacing w:before="240" w:after="0" w:line="276" w:lineRule="auto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he-IL" w:bidi="he-IL"/>
        </w:rPr>
        <w:t>Traduction :</w:t>
      </w:r>
    </w:p>
    <w:p w:rsidR="00B614ED" w:rsidRPr="00BE5C28" w:rsidRDefault="00B614ED" w:rsidP="00B614ED">
      <w:pPr>
        <w:widowControl w:val="0"/>
        <w:suppressAutoHyphens/>
        <w:spacing w:before="240" w:after="0" w:line="276" w:lineRule="auto"/>
        <w:ind w:left="720" w:hanging="720"/>
        <w:contextualSpacing/>
        <w:jc w:val="both"/>
        <w:rPr>
          <w:rFonts w:ascii="Calibri" w:eastAsia="DejaVu Sans" w:hAnsi="Calibri" w:cs="Nachlieli CLM"/>
          <w:kern w:val="1"/>
          <w:lang w:val="en-US" w:eastAsia="he-IL" w:bidi="he-IL"/>
        </w:rPr>
      </w:pPr>
      <w:r w:rsidRPr="00BE5C28">
        <w:rPr>
          <w:rFonts w:ascii="Times New Roman" w:eastAsia="DejaVu Sans" w:hAnsi="Times New Roman" w:cs="Times New Roman"/>
          <w:kern w:val="1"/>
          <w:sz w:val="24"/>
          <w:szCs w:val="24"/>
          <w:lang w:val="en-US" w:eastAsia="he-IL" w:bidi="he-IL"/>
        </w:rPr>
        <w:t xml:space="preserve">           The non-enjoyment of the linguistic rights of pupils in the first two years of the first cycle  of basic education in Haiti: The case of 3 congregational schools and 3 national schools in the southern department. (Ongoing research for the undergraduate degree in Law (Linguistics)</w:t>
      </w:r>
    </w:p>
    <w:p w:rsidR="00F35739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p w:rsidR="00F35739" w:rsidRPr="004C271D" w:rsidRDefault="00F35739" w:rsidP="00EA015E">
      <w:pPr>
        <w:widowControl w:val="0"/>
        <w:suppressAutoHyphens/>
        <w:spacing w:before="240" w:after="0" w:line="276" w:lineRule="auto"/>
        <w:ind w:left="720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fr-CA" w:eastAsia="he-IL" w:bidi="he-IL"/>
        </w:rPr>
      </w:pPr>
    </w:p>
    <w:sectPr w:rsidR="00F35739" w:rsidRPr="004C271D" w:rsidSect="00AC7A8D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0B4" w:rsidRDefault="000B60B4" w:rsidP="00515061">
      <w:pPr>
        <w:spacing w:after="0" w:line="240" w:lineRule="auto"/>
      </w:pPr>
      <w:r>
        <w:separator/>
      </w:r>
    </w:p>
  </w:endnote>
  <w:endnote w:type="continuationSeparator" w:id="1">
    <w:p w:rsidR="000B60B4" w:rsidRDefault="000B60B4" w:rsidP="0051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chlieli CL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2187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111F" w:rsidRDefault="00C869FD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213D50">
            <w:rPr>
              <w:noProof/>
            </w:rPr>
            <w:t>2</w:t>
          </w:r>
        </w:fldSimple>
        <w:r w:rsidR="0096111F">
          <w:t xml:space="preserve"> | </w:t>
        </w:r>
        <w:r w:rsidR="0096111F">
          <w:rPr>
            <w:color w:val="7F7F7F" w:themeColor="background1" w:themeShade="7F"/>
            <w:spacing w:val="60"/>
          </w:rPr>
          <w:t>Page</w:t>
        </w:r>
      </w:p>
    </w:sdtContent>
  </w:sdt>
  <w:p w:rsidR="0096111F" w:rsidRDefault="00961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0B4" w:rsidRDefault="000B60B4" w:rsidP="00515061">
      <w:pPr>
        <w:spacing w:after="0" w:line="240" w:lineRule="auto"/>
      </w:pPr>
      <w:r>
        <w:separator/>
      </w:r>
    </w:p>
  </w:footnote>
  <w:footnote w:type="continuationSeparator" w:id="1">
    <w:p w:rsidR="000B60B4" w:rsidRDefault="000B60B4" w:rsidP="0051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  <w:lang w:val="fr-F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  <w:lang w:val="fr-F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  <w:lang w:val="fr-FR"/>
      </w:rPr>
    </w:lvl>
  </w:abstractNum>
  <w:abstractNum w:abstractNumId="1">
    <w:nsid w:val="09F82794"/>
    <w:multiLevelType w:val="hybridMultilevel"/>
    <w:tmpl w:val="083C5F62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C544C"/>
    <w:multiLevelType w:val="hybridMultilevel"/>
    <w:tmpl w:val="7158D25C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80D96"/>
    <w:multiLevelType w:val="hybridMultilevel"/>
    <w:tmpl w:val="E85CA93C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5017C7"/>
    <w:multiLevelType w:val="hybridMultilevel"/>
    <w:tmpl w:val="D7B4A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74595"/>
    <w:multiLevelType w:val="hybridMultilevel"/>
    <w:tmpl w:val="760C2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830CD"/>
    <w:multiLevelType w:val="hybridMultilevel"/>
    <w:tmpl w:val="C34A99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AB2290"/>
    <w:multiLevelType w:val="hybridMultilevel"/>
    <w:tmpl w:val="02F0F3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8F1C9E"/>
    <w:multiLevelType w:val="hybridMultilevel"/>
    <w:tmpl w:val="55727B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3EC89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0C7F64"/>
    <w:multiLevelType w:val="multilevel"/>
    <w:tmpl w:val="CBAC1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3DB91DF1"/>
    <w:multiLevelType w:val="hybridMultilevel"/>
    <w:tmpl w:val="170EE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D58DA"/>
    <w:multiLevelType w:val="hybridMultilevel"/>
    <w:tmpl w:val="C9B01052"/>
    <w:lvl w:ilvl="0" w:tplc="13EC89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BDD241F"/>
    <w:multiLevelType w:val="hybridMultilevel"/>
    <w:tmpl w:val="28084358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202383"/>
    <w:multiLevelType w:val="hybridMultilevel"/>
    <w:tmpl w:val="28AA5752"/>
    <w:lvl w:ilvl="0" w:tplc="13EC89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0270CB3"/>
    <w:multiLevelType w:val="hybridMultilevel"/>
    <w:tmpl w:val="C8645A4A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5D11C8"/>
    <w:multiLevelType w:val="hybridMultilevel"/>
    <w:tmpl w:val="4E5A2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D125B"/>
    <w:multiLevelType w:val="hybridMultilevel"/>
    <w:tmpl w:val="FB605364"/>
    <w:lvl w:ilvl="0" w:tplc="3A10FF20">
      <w:numFmt w:val="bullet"/>
      <w:lvlText w:val="-"/>
      <w:lvlJc w:val="left"/>
      <w:pPr>
        <w:ind w:left="108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5B38ED"/>
    <w:multiLevelType w:val="hybridMultilevel"/>
    <w:tmpl w:val="2F286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82513"/>
    <w:multiLevelType w:val="hybridMultilevel"/>
    <w:tmpl w:val="A6DE03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973E31"/>
    <w:multiLevelType w:val="hybridMultilevel"/>
    <w:tmpl w:val="5DD40056"/>
    <w:lvl w:ilvl="0" w:tplc="13EC8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236E64"/>
    <w:multiLevelType w:val="hybridMultilevel"/>
    <w:tmpl w:val="6DC6C4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5"/>
  </w:num>
  <w:num w:numId="5">
    <w:abstractNumId w:val="20"/>
  </w:num>
  <w:num w:numId="6">
    <w:abstractNumId w:val="4"/>
  </w:num>
  <w:num w:numId="7">
    <w:abstractNumId w:val="18"/>
  </w:num>
  <w:num w:numId="8">
    <w:abstractNumId w:val="19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1"/>
  </w:num>
  <w:num w:numId="14">
    <w:abstractNumId w:val="7"/>
  </w:num>
  <w:num w:numId="15">
    <w:abstractNumId w:val="11"/>
  </w:num>
  <w:num w:numId="16">
    <w:abstractNumId w:val="13"/>
  </w:num>
  <w:num w:numId="17">
    <w:abstractNumId w:val="2"/>
  </w:num>
  <w:num w:numId="18">
    <w:abstractNumId w:val="6"/>
  </w:num>
  <w:num w:numId="19">
    <w:abstractNumId w:val="14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A8D"/>
    <w:rsid w:val="00001092"/>
    <w:rsid w:val="000071DE"/>
    <w:rsid w:val="00012D8E"/>
    <w:rsid w:val="00015B85"/>
    <w:rsid w:val="00016429"/>
    <w:rsid w:val="00023132"/>
    <w:rsid w:val="0005684A"/>
    <w:rsid w:val="00090FD8"/>
    <w:rsid w:val="000B60B4"/>
    <w:rsid w:val="000C24D5"/>
    <w:rsid w:val="000D3AB8"/>
    <w:rsid w:val="000E4E8D"/>
    <w:rsid w:val="00106642"/>
    <w:rsid w:val="001342FB"/>
    <w:rsid w:val="00135653"/>
    <w:rsid w:val="00145402"/>
    <w:rsid w:val="001463A4"/>
    <w:rsid w:val="00165B8F"/>
    <w:rsid w:val="001703D0"/>
    <w:rsid w:val="001756F2"/>
    <w:rsid w:val="00184381"/>
    <w:rsid w:val="001D4839"/>
    <w:rsid w:val="001F5E2F"/>
    <w:rsid w:val="002044C5"/>
    <w:rsid w:val="002052A9"/>
    <w:rsid w:val="00213D50"/>
    <w:rsid w:val="00215832"/>
    <w:rsid w:val="002265AD"/>
    <w:rsid w:val="00241BC9"/>
    <w:rsid w:val="002460E5"/>
    <w:rsid w:val="00247D71"/>
    <w:rsid w:val="00251BAD"/>
    <w:rsid w:val="0025663B"/>
    <w:rsid w:val="00270601"/>
    <w:rsid w:val="00275316"/>
    <w:rsid w:val="002767C4"/>
    <w:rsid w:val="0028112E"/>
    <w:rsid w:val="00283817"/>
    <w:rsid w:val="00286A14"/>
    <w:rsid w:val="002953DE"/>
    <w:rsid w:val="002969C3"/>
    <w:rsid w:val="002A608A"/>
    <w:rsid w:val="002B6B1F"/>
    <w:rsid w:val="002C031C"/>
    <w:rsid w:val="002C0B96"/>
    <w:rsid w:val="002C6EA4"/>
    <w:rsid w:val="0031408C"/>
    <w:rsid w:val="00340A79"/>
    <w:rsid w:val="00351084"/>
    <w:rsid w:val="003569E1"/>
    <w:rsid w:val="0036431C"/>
    <w:rsid w:val="00394E54"/>
    <w:rsid w:val="00396025"/>
    <w:rsid w:val="003A5CDE"/>
    <w:rsid w:val="003B3CEB"/>
    <w:rsid w:val="003C22EC"/>
    <w:rsid w:val="003C33FA"/>
    <w:rsid w:val="00401DB6"/>
    <w:rsid w:val="00421E59"/>
    <w:rsid w:val="00433BBC"/>
    <w:rsid w:val="0045512D"/>
    <w:rsid w:val="004552A1"/>
    <w:rsid w:val="00462047"/>
    <w:rsid w:val="00466766"/>
    <w:rsid w:val="00466A90"/>
    <w:rsid w:val="004676EE"/>
    <w:rsid w:val="004960F5"/>
    <w:rsid w:val="004C271D"/>
    <w:rsid w:val="004C418A"/>
    <w:rsid w:val="004E7721"/>
    <w:rsid w:val="00505F1F"/>
    <w:rsid w:val="00507BAE"/>
    <w:rsid w:val="00515061"/>
    <w:rsid w:val="005451C4"/>
    <w:rsid w:val="0055305F"/>
    <w:rsid w:val="00553A59"/>
    <w:rsid w:val="00565419"/>
    <w:rsid w:val="00571E20"/>
    <w:rsid w:val="0058687B"/>
    <w:rsid w:val="00586979"/>
    <w:rsid w:val="005B0DA7"/>
    <w:rsid w:val="005C1E5E"/>
    <w:rsid w:val="005C4245"/>
    <w:rsid w:val="005F2D11"/>
    <w:rsid w:val="00623DFB"/>
    <w:rsid w:val="00634B57"/>
    <w:rsid w:val="00655C89"/>
    <w:rsid w:val="00665CDE"/>
    <w:rsid w:val="00671CA8"/>
    <w:rsid w:val="00682F4E"/>
    <w:rsid w:val="00690E77"/>
    <w:rsid w:val="006A2BE0"/>
    <w:rsid w:val="006B006E"/>
    <w:rsid w:val="006C299F"/>
    <w:rsid w:val="006D027D"/>
    <w:rsid w:val="006D5995"/>
    <w:rsid w:val="006E39D9"/>
    <w:rsid w:val="006E60D2"/>
    <w:rsid w:val="006F0CAB"/>
    <w:rsid w:val="007170D4"/>
    <w:rsid w:val="0072228D"/>
    <w:rsid w:val="007311DE"/>
    <w:rsid w:val="00733D03"/>
    <w:rsid w:val="00741BD8"/>
    <w:rsid w:val="00774AAD"/>
    <w:rsid w:val="00775FEF"/>
    <w:rsid w:val="00780BB0"/>
    <w:rsid w:val="007823C1"/>
    <w:rsid w:val="00784FB8"/>
    <w:rsid w:val="00797061"/>
    <w:rsid w:val="007975FF"/>
    <w:rsid w:val="007A77D0"/>
    <w:rsid w:val="007C49D8"/>
    <w:rsid w:val="007C607B"/>
    <w:rsid w:val="007C7AE1"/>
    <w:rsid w:val="007E052D"/>
    <w:rsid w:val="007F3E1D"/>
    <w:rsid w:val="007F6751"/>
    <w:rsid w:val="00806412"/>
    <w:rsid w:val="00832828"/>
    <w:rsid w:val="008360D1"/>
    <w:rsid w:val="00843A50"/>
    <w:rsid w:val="00846455"/>
    <w:rsid w:val="00880875"/>
    <w:rsid w:val="00880D0D"/>
    <w:rsid w:val="00893824"/>
    <w:rsid w:val="008A2BEA"/>
    <w:rsid w:val="008D5D00"/>
    <w:rsid w:val="008E18D6"/>
    <w:rsid w:val="008E2AB5"/>
    <w:rsid w:val="008F2F8A"/>
    <w:rsid w:val="00910235"/>
    <w:rsid w:val="009153EF"/>
    <w:rsid w:val="009510E0"/>
    <w:rsid w:val="0096111F"/>
    <w:rsid w:val="0096542C"/>
    <w:rsid w:val="00974282"/>
    <w:rsid w:val="00982D3F"/>
    <w:rsid w:val="00994514"/>
    <w:rsid w:val="009967A8"/>
    <w:rsid w:val="009A14E2"/>
    <w:rsid w:val="009A2BF6"/>
    <w:rsid w:val="009A4820"/>
    <w:rsid w:val="009D7B7F"/>
    <w:rsid w:val="009E74CB"/>
    <w:rsid w:val="009F651C"/>
    <w:rsid w:val="00A14C4E"/>
    <w:rsid w:val="00A268AF"/>
    <w:rsid w:val="00A311F9"/>
    <w:rsid w:val="00A34023"/>
    <w:rsid w:val="00A433AF"/>
    <w:rsid w:val="00A55DE5"/>
    <w:rsid w:val="00A66CE9"/>
    <w:rsid w:val="00A77701"/>
    <w:rsid w:val="00A81BC5"/>
    <w:rsid w:val="00A855C3"/>
    <w:rsid w:val="00A86DCC"/>
    <w:rsid w:val="00A9010C"/>
    <w:rsid w:val="00A94624"/>
    <w:rsid w:val="00AA3B27"/>
    <w:rsid w:val="00AA6D5B"/>
    <w:rsid w:val="00AB2C31"/>
    <w:rsid w:val="00AB65A1"/>
    <w:rsid w:val="00AC78FE"/>
    <w:rsid w:val="00AC7A8D"/>
    <w:rsid w:val="00AD7D70"/>
    <w:rsid w:val="00AF065B"/>
    <w:rsid w:val="00B13D87"/>
    <w:rsid w:val="00B17C4B"/>
    <w:rsid w:val="00B365BC"/>
    <w:rsid w:val="00B40646"/>
    <w:rsid w:val="00B47CEC"/>
    <w:rsid w:val="00B50CF4"/>
    <w:rsid w:val="00B614ED"/>
    <w:rsid w:val="00B96177"/>
    <w:rsid w:val="00BB6C6B"/>
    <w:rsid w:val="00BB7083"/>
    <w:rsid w:val="00BD04CC"/>
    <w:rsid w:val="00BD70EE"/>
    <w:rsid w:val="00C02F8C"/>
    <w:rsid w:val="00C1392A"/>
    <w:rsid w:val="00C20950"/>
    <w:rsid w:val="00C31D2B"/>
    <w:rsid w:val="00C516E6"/>
    <w:rsid w:val="00C54172"/>
    <w:rsid w:val="00C577B2"/>
    <w:rsid w:val="00C628EF"/>
    <w:rsid w:val="00C869FD"/>
    <w:rsid w:val="00CA7599"/>
    <w:rsid w:val="00CC1671"/>
    <w:rsid w:val="00CC1AE7"/>
    <w:rsid w:val="00CE6750"/>
    <w:rsid w:val="00D11629"/>
    <w:rsid w:val="00D36A83"/>
    <w:rsid w:val="00D60906"/>
    <w:rsid w:val="00D7664E"/>
    <w:rsid w:val="00D90E19"/>
    <w:rsid w:val="00D941F9"/>
    <w:rsid w:val="00D96DC7"/>
    <w:rsid w:val="00DB318A"/>
    <w:rsid w:val="00DE3F6E"/>
    <w:rsid w:val="00DF3AC8"/>
    <w:rsid w:val="00E13EDA"/>
    <w:rsid w:val="00E3174A"/>
    <w:rsid w:val="00E35E41"/>
    <w:rsid w:val="00E540F9"/>
    <w:rsid w:val="00E62407"/>
    <w:rsid w:val="00E63E2D"/>
    <w:rsid w:val="00E64AE0"/>
    <w:rsid w:val="00EA015E"/>
    <w:rsid w:val="00EA403B"/>
    <w:rsid w:val="00EE2186"/>
    <w:rsid w:val="00EF4D06"/>
    <w:rsid w:val="00F33989"/>
    <w:rsid w:val="00F35739"/>
    <w:rsid w:val="00F36001"/>
    <w:rsid w:val="00F405C8"/>
    <w:rsid w:val="00F42428"/>
    <w:rsid w:val="00F51D3D"/>
    <w:rsid w:val="00F5611B"/>
    <w:rsid w:val="00F7029C"/>
    <w:rsid w:val="00F7378A"/>
    <w:rsid w:val="00F74AF1"/>
    <w:rsid w:val="00F90022"/>
    <w:rsid w:val="00F941EC"/>
    <w:rsid w:val="00F95AC4"/>
    <w:rsid w:val="00FA3716"/>
    <w:rsid w:val="00FA5B22"/>
    <w:rsid w:val="00FA6C97"/>
    <w:rsid w:val="00FC6BA1"/>
    <w:rsid w:val="00FC70E0"/>
    <w:rsid w:val="00FE5B87"/>
    <w:rsid w:val="00FF092B"/>
    <w:rsid w:val="00FF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17"/>
    <w:rPr>
      <w:rFonts w:eastAsia="MS Mincho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A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0D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61"/>
    <w:rPr>
      <w:rFonts w:eastAsia="MS Mincho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1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61"/>
    <w:rPr>
      <w:rFonts w:eastAsia="MS Mincho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fra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efr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Enocque FRANCOIS</dc:creator>
  <cp:lastModifiedBy>Mr François</cp:lastModifiedBy>
  <cp:revision>3</cp:revision>
  <cp:lastPrinted>2018-06-27T08:51:00Z</cp:lastPrinted>
  <dcterms:created xsi:type="dcterms:W3CDTF">2025-10-30T09:43:00Z</dcterms:created>
  <dcterms:modified xsi:type="dcterms:W3CDTF">2025-11-04T07:58:00Z</dcterms:modified>
</cp:coreProperties>
</file>