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57FFC" w14:textId="2B405CC1" w:rsidR="00C532B8" w:rsidRDefault="00000000">
      <w:r>
        <w:rPr>
          <w:noProof/>
          <w:lang w:eastAsia="fr-CA"/>
        </w:rPr>
        <w:pict w14:anchorId="24F5803C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9.75pt;margin-top:18.75pt;width:300pt;height:126.25pt;z-index:251659264" strokecolor="#c06">
            <v:textbox style="mso-next-textbox:#_x0000_s1026">
              <w:txbxContent>
                <w:p w14:paraId="24F58041" w14:textId="0BC20963" w:rsidR="00C532B8" w:rsidRDefault="005D670A" w:rsidP="00C532B8">
                  <w:pPr>
                    <w:pStyle w:val="paragraph"/>
                    <w:spacing w:before="0" w:beforeAutospacing="0" w:after="0" w:afterAutospacing="0"/>
                    <w:jc w:val="center"/>
                    <w:textAlignment w:val="baseline"/>
                    <w:rPr>
                      <w:rStyle w:val="normaltextrun"/>
                      <w:rFonts w:ascii="Cambria" w:hAnsi="Cambria" w:cs="Segoe UI"/>
                      <w:b/>
                      <w:sz w:val="36"/>
                      <w:szCs w:val="32"/>
                    </w:rPr>
                  </w:pPr>
                  <w:r>
                    <w:rPr>
                      <w:rStyle w:val="normaltextrun"/>
                      <w:rFonts w:ascii="Cambria" w:hAnsi="Cambria" w:cs="Segoe UI"/>
                      <w:b/>
                      <w:sz w:val="36"/>
                      <w:szCs w:val="32"/>
                    </w:rPr>
                    <w:t>Éric Fillion</w:t>
                  </w:r>
                </w:p>
                <w:p w14:paraId="24F58042" w14:textId="1D398378" w:rsidR="00C532B8" w:rsidRPr="00C532B8" w:rsidRDefault="005D670A" w:rsidP="00C532B8">
                  <w:pPr>
                    <w:pStyle w:val="paragraph"/>
                    <w:spacing w:before="0" w:beforeAutospacing="0" w:after="0" w:afterAutospacing="0"/>
                    <w:jc w:val="center"/>
                    <w:textAlignment w:val="baseline"/>
                    <w:rPr>
                      <w:rFonts w:ascii="Segoe UI" w:hAnsi="Segoe UI" w:cs="Segoe UI"/>
                      <w:b/>
                      <w:i/>
                      <w:sz w:val="18"/>
                      <w:szCs w:val="18"/>
                      <w:lang w:val="fr-FR"/>
                    </w:rPr>
                  </w:pPr>
                  <w:r>
                    <w:rPr>
                      <w:rStyle w:val="normaltextrun"/>
                      <w:rFonts w:ascii="Cambria" w:hAnsi="Cambria" w:cs="Segoe UI"/>
                      <w:b/>
                      <w:i/>
                      <w:sz w:val="32"/>
                      <w:szCs w:val="32"/>
                    </w:rPr>
                    <w:t>Conducteur de camion</w:t>
                  </w:r>
                </w:p>
                <w:p w14:paraId="24F58043" w14:textId="77777777" w:rsidR="00C532B8" w:rsidRPr="00C532B8" w:rsidRDefault="00C532B8" w:rsidP="00C532B8">
                  <w:pPr>
                    <w:pStyle w:val="paragraph"/>
                    <w:spacing w:before="0" w:beforeAutospacing="0" w:after="0" w:afterAutospacing="0" w:line="360" w:lineRule="auto"/>
                    <w:textAlignment w:val="baseline"/>
                    <w:rPr>
                      <w:rFonts w:ascii="Segoe UI" w:hAnsi="Segoe UI" w:cs="Segoe UI"/>
                      <w:i/>
                      <w:sz w:val="18"/>
                      <w:szCs w:val="18"/>
                      <w:lang w:val="fr-FR"/>
                    </w:rPr>
                  </w:pPr>
                </w:p>
                <w:p w14:paraId="24F58044" w14:textId="19F18CF9" w:rsidR="00C532B8" w:rsidRDefault="00C532B8" w:rsidP="00C532B8">
                  <w:pPr>
                    <w:pStyle w:val="paragraph"/>
                    <w:spacing w:before="0" w:beforeAutospacing="0" w:after="0" w:afterAutospacing="0" w:line="360" w:lineRule="auto"/>
                    <w:textAlignment w:val="baseline"/>
                    <w:rPr>
                      <w:rStyle w:val="eop"/>
                      <w:rFonts w:ascii="Cambria" w:hAnsi="Cambria" w:cs="Segoe UI"/>
                    </w:rPr>
                  </w:pPr>
                  <w:r>
                    <w:rPr>
                      <w:rStyle w:val="normaltextrun"/>
                      <w:rFonts w:ascii="Cambria" w:hAnsi="Cambria" w:cs="Segoe UI"/>
                      <w:b/>
                      <w:bCs/>
                    </w:rPr>
                    <w:t>Adresse :</w:t>
                  </w:r>
                  <w:r>
                    <w:rPr>
                      <w:rStyle w:val="normaltextrun"/>
                      <w:rFonts w:ascii="Cambria" w:hAnsi="Cambria" w:cs="Segoe UI"/>
                    </w:rPr>
                    <w:t> </w:t>
                  </w:r>
                  <w:r w:rsidR="007740FD">
                    <w:rPr>
                      <w:rStyle w:val="normaltextrun"/>
                      <w:rFonts w:ascii="Cambria" w:hAnsi="Cambria" w:cs="Segoe UI"/>
                    </w:rPr>
                    <w:t>3-</w:t>
                  </w:r>
                  <w:r>
                    <w:rPr>
                      <w:rStyle w:val="normaltextrun"/>
                      <w:rFonts w:ascii="Cambria" w:hAnsi="Cambria" w:cs="Segoe UI"/>
                    </w:rPr>
                    <w:t xml:space="preserve">22 rue Caron, Lévis, </w:t>
                  </w:r>
                  <w:r w:rsidR="007740FD">
                    <w:rPr>
                      <w:rStyle w:val="normaltextrun"/>
                      <w:rFonts w:ascii="Cambria" w:hAnsi="Cambria" w:cs="Segoe UI"/>
                    </w:rPr>
                    <w:t>G</w:t>
                  </w:r>
                  <w:r w:rsidR="00CB069B">
                    <w:rPr>
                      <w:rStyle w:val="normaltextrun"/>
                      <w:rFonts w:ascii="Cambria" w:hAnsi="Cambria" w:cs="Segoe UI"/>
                    </w:rPr>
                    <w:t>6V 3</w:t>
                  </w:r>
                  <w:r w:rsidR="00CB069B" w:rsidRPr="00CB069B">
                    <w:rPr>
                      <w:rStyle w:val="normaltextrun"/>
                      <w:rFonts w:ascii="Cambria" w:hAnsi="Cambria" w:cs="Segoe UI"/>
                    </w:rPr>
                    <w:t>E</w:t>
                  </w:r>
                  <w:r w:rsidR="00CB069B">
                    <w:rPr>
                      <w:rStyle w:val="normaltextrun"/>
                      <w:rFonts w:ascii="Cambria" w:hAnsi="Cambria" w:cs="Segoe UI"/>
                    </w:rPr>
                    <w:t>6</w:t>
                  </w:r>
                </w:p>
                <w:p w14:paraId="24F58045" w14:textId="34931886" w:rsidR="00C532B8" w:rsidRDefault="00C532B8" w:rsidP="00C532B8">
                  <w:pPr>
                    <w:pStyle w:val="paragraph"/>
                    <w:spacing w:before="0" w:beforeAutospacing="0" w:after="0" w:afterAutospacing="0" w:line="360" w:lineRule="auto"/>
                    <w:textAlignment w:val="baseline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C532B8">
                    <w:rPr>
                      <w:rStyle w:val="eop"/>
                      <w:rFonts w:ascii="Cambria" w:hAnsi="Cambria" w:cs="Segoe UI"/>
                      <w:b/>
                    </w:rPr>
                    <w:t>Cellulaire :</w:t>
                  </w:r>
                  <w:r>
                    <w:rPr>
                      <w:rStyle w:val="eop"/>
                      <w:rFonts w:ascii="Cambria" w:hAnsi="Cambria" w:cs="Segoe UI"/>
                    </w:rPr>
                    <w:t xml:space="preserve"> </w:t>
                  </w:r>
                  <w:r w:rsidR="005D670A">
                    <w:rPr>
                      <w:rStyle w:val="eop"/>
                      <w:rFonts w:ascii="Cambria" w:hAnsi="Cambria" w:cs="Segoe UI"/>
                    </w:rPr>
                    <w:t>418-609-0160</w:t>
                  </w:r>
                </w:p>
                <w:p w14:paraId="24F58046" w14:textId="02C12C3F" w:rsidR="00C532B8" w:rsidRDefault="00C532B8" w:rsidP="00C532B8">
                  <w:pPr>
                    <w:pStyle w:val="paragraph"/>
                    <w:spacing w:before="0" w:beforeAutospacing="0" w:after="0" w:afterAutospacing="0" w:line="360" w:lineRule="auto"/>
                    <w:textAlignment w:val="baseline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>
                    <w:rPr>
                      <w:rStyle w:val="normaltextrun"/>
                      <w:rFonts w:ascii="Cambria" w:hAnsi="Cambria" w:cs="Segoe UI"/>
                      <w:b/>
                      <w:bCs/>
                    </w:rPr>
                    <w:t>Courriel personnel : </w:t>
                  </w:r>
                  <w:r w:rsidR="002F4DF7">
                    <w:t>ericfillion1966@icloud.com</w:t>
                  </w:r>
                </w:p>
                <w:p w14:paraId="24F58048" w14:textId="77777777" w:rsidR="00C532B8" w:rsidRDefault="00C532B8"/>
              </w:txbxContent>
            </v:textbox>
          </v:shape>
        </w:pict>
      </w:r>
    </w:p>
    <w:p w14:paraId="24F57FFD" w14:textId="77777777" w:rsidR="00C532B8" w:rsidRDefault="00C532B8"/>
    <w:p w14:paraId="24F57FFE" w14:textId="77777777" w:rsidR="00C532B8" w:rsidRDefault="00C532B8"/>
    <w:p w14:paraId="24F57FFF" w14:textId="77777777" w:rsidR="00C532B8" w:rsidRDefault="00C532B8"/>
    <w:p w14:paraId="24F58000" w14:textId="77777777" w:rsidR="00C532B8" w:rsidRDefault="00C532B8"/>
    <w:p w14:paraId="24F58001" w14:textId="77777777" w:rsidR="00C532B8" w:rsidRDefault="00C532B8"/>
    <w:p w14:paraId="24F58002" w14:textId="77777777" w:rsidR="00C532B8" w:rsidRDefault="00C532B8"/>
    <w:p w14:paraId="24F58003" w14:textId="77777777" w:rsidR="00587585" w:rsidRDefault="00587585"/>
    <w:p w14:paraId="24F58004" w14:textId="77777777" w:rsidR="00C532B8" w:rsidRDefault="00C532B8" w:rsidP="00C532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b/>
          <w:bCs/>
          <w:sz w:val="26"/>
          <w:szCs w:val="26"/>
        </w:rPr>
        <w:t>Formation scolaire </w:t>
      </w:r>
      <w:r>
        <w:rPr>
          <w:rStyle w:val="eop"/>
          <w:rFonts w:ascii="Cambria" w:hAnsi="Cambria" w:cs="Segoe UI"/>
          <w:sz w:val="26"/>
          <w:szCs w:val="26"/>
        </w:rPr>
        <w:t> </w:t>
      </w:r>
    </w:p>
    <w:p w14:paraId="24F58005" w14:textId="77777777" w:rsidR="00C532B8" w:rsidRDefault="00000000" w:rsidP="00C532B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mbria" w:hAnsi="Cambria" w:cs="Segoe UI"/>
          <w:noProof/>
          <w:sz w:val="26"/>
          <w:szCs w:val="26"/>
        </w:rPr>
        <w:pict w14:anchorId="24F5803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22.5pt;margin-top:2.55pt;width:474pt;height:0;z-index:251660288" o:connectortype="straight" strokecolor="#c06" strokeweight="2.25pt"/>
        </w:pict>
      </w:r>
      <w:r w:rsidR="00C532B8">
        <w:rPr>
          <w:rStyle w:val="eop"/>
          <w:rFonts w:ascii="Cambria" w:hAnsi="Cambria" w:cs="Segoe UI"/>
          <w:sz w:val="26"/>
          <w:szCs w:val="26"/>
        </w:rPr>
        <w:t> </w:t>
      </w:r>
    </w:p>
    <w:p w14:paraId="24F58006" w14:textId="1229E2B9" w:rsidR="00C532B8" w:rsidRDefault="007116B5" w:rsidP="00C532B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b/>
          <w:bCs/>
        </w:rPr>
        <w:t>Diplômé en</w:t>
      </w:r>
      <w:r w:rsidR="00C532B8">
        <w:rPr>
          <w:rStyle w:val="normaltextrun"/>
          <w:rFonts w:ascii="Cambria" w:hAnsi="Cambria" w:cs="Segoe UI"/>
          <w:b/>
          <w:bCs/>
        </w:rPr>
        <w:t xml:space="preserve"> </w:t>
      </w:r>
      <w:r w:rsidR="00A93A50">
        <w:rPr>
          <w:rStyle w:val="normaltextrun"/>
          <w:rFonts w:ascii="Cambria" w:hAnsi="Cambria" w:cs="Segoe UI"/>
          <w:b/>
          <w:bCs/>
        </w:rPr>
        <w:t>transport par camion</w:t>
      </w:r>
      <w:r w:rsidR="00C532B8">
        <w:rPr>
          <w:rStyle w:val="normaltextrun"/>
          <w:rFonts w:ascii="Cambria" w:hAnsi="Cambria" w:cs="Segoe UI"/>
          <w:b/>
          <w:bCs/>
        </w:rPr>
        <w:t>       </w:t>
      </w:r>
      <w:r>
        <w:rPr>
          <w:rStyle w:val="normaltextrun"/>
          <w:rFonts w:ascii="Cambria" w:hAnsi="Cambria" w:cs="Segoe UI"/>
          <w:b/>
          <w:bCs/>
        </w:rPr>
        <w:t>       </w:t>
      </w:r>
      <w:r w:rsidR="00A93A50">
        <w:rPr>
          <w:rStyle w:val="normaltextrun"/>
          <w:rFonts w:ascii="Cambria" w:hAnsi="Cambria" w:cs="Segoe UI"/>
          <w:b/>
          <w:bCs/>
        </w:rPr>
        <w:tab/>
      </w:r>
      <w:r w:rsidR="00A93A50">
        <w:rPr>
          <w:rStyle w:val="normaltextrun"/>
          <w:rFonts w:ascii="Cambria" w:hAnsi="Cambria" w:cs="Segoe UI"/>
          <w:b/>
          <w:bCs/>
        </w:rPr>
        <w:tab/>
      </w:r>
      <w:r w:rsidR="00A93A50">
        <w:rPr>
          <w:rStyle w:val="normaltextrun"/>
          <w:rFonts w:ascii="Cambria" w:hAnsi="Cambria" w:cs="Segoe UI"/>
          <w:b/>
          <w:bCs/>
        </w:rPr>
        <w:tab/>
      </w:r>
      <w:r w:rsidR="00A93A50">
        <w:rPr>
          <w:rStyle w:val="normaltextrun"/>
          <w:rFonts w:ascii="Cambria" w:hAnsi="Cambria" w:cs="Segoe UI"/>
          <w:b/>
          <w:bCs/>
        </w:rPr>
        <w:tab/>
        <w:t>2023</w:t>
      </w:r>
      <w:r w:rsidR="00C532B8">
        <w:rPr>
          <w:rStyle w:val="eop"/>
          <w:rFonts w:ascii="Cambria" w:hAnsi="Cambria" w:cs="Segoe UI"/>
        </w:rPr>
        <w:t> </w:t>
      </w:r>
    </w:p>
    <w:p w14:paraId="24F58007" w14:textId="66422247" w:rsidR="00C532B8" w:rsidRDefault="00C532B8" w:rsidP="00C532B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i/>
          <w:iCs/>
        </w:rPr>
        <w:t>C</w:t>
      </w:r>
      <w:r w:rsidR="00A93A50">
        <w:rPr>
          <w:rStyle w:val="normaltextrun"/>
          <w:rFonts w:ascii="Cambria" w:hAnsi="Cambria" w:cs="Segoe UI"/>
          <w:i/>
          <w:iCs/>
        </w:rPr>
        <w:t xml:space="preserve">entre de formation professionnelle de Charlesbourg </w:t>
      </w:r>
    </w:p>
    <w:p w14:paraId="24F58008" w14:textId="77777777" w:rsidR="00C532B8" w:rsidRDefault="00C532B8" w:rsidP="00C532B8">
      <w:pPr>
        <w:pStyle w:val="paragraph"/>
        <w:spacing w:before="0" w:beforeAutospacing="0" w:after="0" w:afterAutospacing="0"/>
        <w:ind w:firstLine="28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hAnsi="Cambria" w:cs="Segoe UI"/>
        </w:rPr>
        <w:t> </w:t>
      </w:r>
    </w:p>
    <w:p w14:paraId="3C0AAE07" w14:textId="77777777" w:rsidR="00365705" w:rsidRDefault="00365705" w:rsidP="00C532B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mbria" w:hAnsi="Cambria" w:cs="Segoe UI"/>
          <w:b/>
          <w:bCs/>
        </w:rPr>
      </w:pPr>
      <w:r>
        <w:rPr>
          <w:rStyle w:val="normaltextrun"/>
          <w:rFonts w:ascii="Cambria" w:hAnsi="Cambria" w:cs="Segoe UI"/>
          <w:b/>
          <w:bCs/>
        </w:rPr>
        <w:t>Microprogramme de 2</w:t>
      </w:r>
      <w:r w:rsidRPr="00365705">
        <w:rPr>
          <w:rStyle w:val="normaltextrun"/>
          <w:rFonts w:ascii="Cambria" w:hAnsi="Cambria" w:cs="Segoe UI"/>
          <w:b/>
          <w:bCs/>
          <w:vertAlign w:val="superscript"/>
        </w:rPr>
        <w:t>e</w:t>
      </w:r>
      <w:r>
        <w:rPr>
          <w:rStyle w:val="normaltextrun"/>
          <w:rFonts w:ascii="Cambria" w:hAnsi="Cambria" w:cs="Segoe UI"/>
          <w:b/>
          <w:bCs/>
        </w:rPr>
        <w:t xml:space="preserve"> cycle</w:t>
      </w:r>
    </w:p>
    <w:p w14:paraId="24F58009" w14:textId="4AE9C6AE" w:rsidR="00C532B8" w:rsidRDefault="00365705" w:rsidP="00C532B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b/>
          <w:bCs/>
        </w:rPr>
        <w:t xml:space="preserve">Leadership pour une nouvelle école </w:t>
      </w:r>
      <w:r w:rsidR="00C532B8">
        <w:rPr>
          <w:rStyle w:val="normaltextrun"/>
          <w:rFonts w:ascii="Cambria" w:hAnsi="Cambria" w:cs="Segoe UI"/>
          <w:b/>
          <w:bCs/>
        </w:rPr>
        <w:t>            </w:t>
      </w:r>
      <w:r w:rsidR="00A93A50">
        <w:rPr>
          <w:rStyle w:val="normaltextrun"/>
          <w:rFonts w:ascii="Cambria" w:hAnsi="Cambria" w:cs="Segoe UI"/>
          <w:b/>
          <w:bCs/>
        </w:rPr>
        <w:tab/>
        <w:t xml:space="preserve">           </w:t>
      </w:r>
      <w:r w:rsidR="00C532B8">
        <w:rPr>
          <w:rStyle w:val="normaltextrun"/>
          <w:rFonts w:ascii="Cambria" w:hAnsi="Cambria" w:cs="Segoe UI"/>
          <w:b/>
          <w:bCs/>
        </w:rPr>
        <w:t>                         </w:t>
      </w:r>
      <w:r w:rsidR="00BC74E0">
        <w:rPr>
          <w:rStyle w:val="normaltextrun"/>
          <w:rFonts w:ascii="Cambria" w:hAnsi="Cambria" w:cs="Segoe UI"/>
          <w:b/>
          <w:bCs/>
        </w:rPr>
        <w:t xml:space="preserve">    </w:t>
      </w:r>
      <w:r w:rsidR="00772949">
        <w:rPr>
          <w:rStyle w:val="normaltextrun"/>
          <w:rFonts w:ascii="Cambria" w:hAnsi="Cambria" w:cs="Segoe UI"/>
          <w:b/>
          <w:bCs/>
        </w:rPr>
        <w:t>2005</w:t>
      </w:r>
      <w:r w:rsidR="00C532B8">
        <w:rPr>
          <w:rStyle w:val="eop"/>
          <w:rFonts w:ascii="Cambria" w:hAnsi="Cambria" w:cs="Segoe UI"/>
        </w:rPr>
        <w:t> </w:t>
      </w:r>
    </w:p>
    <w:p w14:paraId="24F5800B" w14:textId="4DA12588" w:rsidR="00C532B8" w:rsidRDefault="00365705" w:rsidP="0036570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i/>
          <w:iCs/>
        </w:rPr>
        <w:t>Université Laval</w:t>
      </w:r>
    </w:p>
    <w:p w14:paraId="24F5800E" w14:textId="33B4F466" w:rsidR="00C532B8" w:rsidRDefault="00C532B8" w:rsidP="00C532B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hAnsi="Cambria" w:cs="Segoe UI"/>
        </w:rPr>
        <w:t> </w:t>
      </w:r>
      <w:r w:rsidR="00A51228">
        <w:rPr>
          <w:rStyle w:val="eop"/>
          <w:rFonts w:ascii="Cambria" w:hAnsi="Cambria" w:cs="Segoe UI"/>
        </w:rPr>
        <w:t xml:space="preserve"> </w:t>
      </w:r>
    </w:p>
    <w:p w14:paraId="624A0F9F" w14:textId="40C2ADF9" w:rsidR="008B2A0E" w:rsidRDefault="008B2A0E" w:rsidP="00C532B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mbria" w:hAnsi="Cambria" w:cs="Segoe UI"/>
          <w:b/>
          <w:bCs/>
        </w:rPr>
      </w:pPr>
      <w:r>
        <w:rPr>
          <w:rStyle w:val="normaltextrun"/>
          <w:rFonts w:ascii="Cambria" w:hAnsi="Cambria" w:cs="Segoe UI"/>
          <w:b/>
          <w:bCs/>
        </w:rPr>
        <w:t>Bachelier en sciences (B.</w:t>
      </w:r>
      <w:r w:rsidR="00365705">
        <w:rPr>
          <w:rStyle w:val="normaltextrun"/>
          <w:rFonts w:ascii="Cambria" w:hAnsi="Cambria" w:cs="Segoe UI"/>
          <w:b/>
          <w:bCs/>
        </w:rPr>
        <w:t xml:space="preserve"> </w:t>
      </w:r>
      <w:r>
        <w:rPr>
          <w:rStyle w:val="normaltextrun"/>
          <w:rFonts w:ascii="Cambria" w:hAnsi="Cambria" w:cs="Segoe UI"/>
          <w:b/>
          <w:bCs/>
        </w:rPr>
        <w:t>Sc)</w:t>
      </w:r>
      <w:r w:rsidR="00365705">
        <w:rPr>
          <w:rStyle w:val="normaltextrun"/>
          <w:rFonts w:ascii="Cambria" w:hAnsi="Cambria" w:cs="Segoe UI"/>
          <w:b/>
          <w:bCs/>
        </w:rPr>
        <w:tab/>
      </w:r>
      <w:r w:rsidR="00365705">
        <w:rPr>
          <w:rStyle w:val="normaltextrun"/>
          <w:rFonts w:ascii="Cambria" w:hAnsi="Cambria" w:cs="Segoe UI"/>
          <w:b/>
          <w:bCs/>
        </w:rPr>
        <w:tab/>
      </w:r>
      <w:r w:rsidR="00365705">
        <w:rPr>
          <w:rStyle w:val="normaltextrun"/>
          <w:rFonts w:ascii="Cambria" w:hAnsi="Cambria" w:cs="Segoe UI"/>
          <w:b/>
          <w:bCs/>
        </w:rPr>
        <w:tab/>
      </w:r>
      <w:r w:rsidR="00365705">
        <w:rPr>
          <w:rStyle w:val="normaltextrun"/>
          <w:rFonts w:ascii="Cambria" w:hAnsi="Cambria" w:cs="Segoe UI"/>
          <w:b/>
          <w:bCs/>
        </w:rPr>
        <w:tab/>
      </w:r>
      <w:r w:rsidR="00365705">
        <w:rPr>
          <w:rStyle w:val="normaltextrun"/>
          <w:rFonts w:ascii="Cambria" w:hAnsi="Cambria" w:cs="Segoe UI"/>
          <w:b/>
          <w:bCs/>
        </w:rPr>
        <w:tab/>
      </w:r>
      <w:r w:rsidR="00365705">
        <w:rPr>
          <w:rStyle w:val="normaltextrun"/>
          <w:rFonts w:ascii="Cambria" w:hAnsi="Cambria" w:cs="Segoe UI"/>
          <w:b/>
          <w:bCs/>
        </w:rPr>
        <w:tab/>
        <w:t>1989</w:t>
      </w:r>
    </w:p>
    <w:p w14:paraId="7A881C98" w14:textId="77777777" w:rsidR="008B2A0E" w:rsidRPr="008B2A0E" w:rsidRDefault="008B2A0E" w:rsidP="00C532B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mbria" w:hAnsi="Cambria" w:cs="Segoe UI"/>
          <w:b/>
          <w:bCs/>
          <w:i/>
          <w:iCs/>
        </w:rPr>
      </w:pPr>
      <w:r w:rsidRPr="008B2A0E">
        <w:rPr>
          <w:rStyle w:val="normaltextrun"/>
          <w:rFonts w:ascii="Cambria" w:hAnsi="Cambria" w:cs="Segoe UI"/>
          <w:b/>
          <w:bCs/>
          <w:i/>
          <w:iCs/>
        </w:rPr>
        <w:t>Spécialisé en chimie</w:t>
      </w:r>
    </w:p>
    <w:p w14:paraId="24F5800F" w14:textId="0B6DA715" w:rsidR="00C532B8" w:rsidRPr="008B2A0E" w:rsidRDefault="008B2A0E" w:rsidP="00C532B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i/>
          <w:iCs/>
          <w:sz w:val="18"/>
          <w:szCs w:val="18"/>
        </w:rPr>
      </w:pPr>
      <w:r w:rsidRPr="008B2A0E">
        <w:rPr>
          <w:rStyle w:val="normaltextrun"/>
          <w:rFonts w:ascii="Cambria" w:hAnsi="Cambria" w:cs="Segoe UI"/>
          <w:i/>
          <w:iCs/>
        </w:rPr>
        <w:t>UQAC</w:t>
      </w:r>
      <w:r w:rsidR="00BC74E0" w:rsidRPr="008B2A0E">
        <w:rPr>
          <w:rStyle w:val="normaltextrun"/>
          <w:rFonts w:ascii="Cambria" w:hAnsi="Cambria" w:cs="Segoe UI"/>
          <w:i/>
          <w:iCs/>
        </w:rPr>
        <w:t xml:space="preserve"> </w:t>
      </w:r>
    </w:p>
    <w:p w14:paraId="24F58011" w14:textId="77777777" w:rsidR="00C532B8" w:rsidRDefault="00C532B8" w:rsidP="00C532B8">
      <w:pPr>
        <w:pStyle w:val="paragraph"/>
        <w:spacing w:before="0" w:beforeAutospacing="0" w:after="0" w:afterAutospacing="0"/>
        <w:ind w:left="1410" w:hanging="141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hAnsi="Cambria" w:cs="Segoe UI"/>
        </w:rPr>
        <w:t> </w:t>
      </w:r>
    </w:p>
    <w:p w14:paraId="4DD86AC4" w14:textId="6CFD241B" w:rsidR="00D365BC" w:rsidRDefault="00D365BC" w:rsidP="00C532B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mbria" w:hAnsi="Cambria" w:cs="Segoe UI"/>
          <w:b/>
          <w:bCs/>
        </w:rPr>
      </w:pPr>
      <w:r>
        <w:rPr>
          <w:rStyle w:val="normaltextrun"/>
          <w:rFonts w:ascii="Cambria" w:hAnsi="Cambria" w:cs="Segoe UI"/>
          <w:b/>
          <w:bCs/>
        </w:rPr>
        <w:t xml:space="preserve">Certificat en premier cycle </w:t>
      </w:r>
      <w:r>
        <w:rPr>
          <w:rStyle w:val="normaltextrun"/>
          <w:rFonts w:ascii="Cambria" w:hAnsi="Cambria" w:cs="Segoe UI"/>
          <w:b/>
          <w:bCs/>
        </w:rPr>
        <w:tab/>
      </w:r>
      <w:r>
        <w:rPr>
          <w:rStyle w:val="normaltextrun"/>
          <w:rFonts w:ascii="Cambria" w:hAnsi="Cambria" w:cs="Segoe UI"/>
          <w:b/>
          <w:bCs/>
        </w:rPr>
        <w:tab/>
      </w:r>
      <w:r>
        <w:rPr>
          <w:rStyle w:val="normaltextrun"/>
          <w:rFonts w:ascii="Cambria" w:hAnsi="Cambria" w:cs="Segoe UI"/>
          <w:b/>
          <w:bCs/>
        </w:rPr>
        <w:tab/>
      </w:r>
      <w:r>
        <w:rPr>
          <w:rStyle w:val="normaltextrun"/>
          <w:rFonts w:ascii="Cambria" w:hAnsi="Cambria" w:cs="Segoe UI"/>
          <w:b/>
          <w:bCs/>
        </w:rPr>
        <w:tab/>
      </w:r>
      <w:r>
        <w:rPr>
          <w:rStyle w:val="normaltextrun"/>
          <w:rFonts w:ascii="Cambria" w:hAnsi="Cambria" w:cs="Segoe UI"/>
          <w:b/>
          <w:bCs/>
        </w:rPr>
        <w:tab/>
      </w:r>
      <w:r>
        <w:rPr>
          <w:rStyle w:val="normaltextrun"/>
          <w:rFonts w:ascii="Cambria" w:hAnsi="Cambria" w:cs="Segoe UI"/>
          <w:b/>
          <w:bCs/>
        </w:rPr>
        <w:tab/>
        <w:t>1989</w:t>
      </w:r>
    </w:p>
    <w:p w14:paraId="24F58012" w14:textId="491CD31E" w:rsidR="00C532B8" w:rsidRPr="00D365BC" w:rsidRDefault="00D365BC" w:rsidP="00C532B8">
      <w:pPr>
        <w:pStyle w:val="paragraph"/>
        <w:spacing w:before="0" w:beforeAutospacing="0" w:after="0" w:afterAutospacing="0"/>
        <w:jc w:val="both"/>
        <w:textAlignment w:val="baseline"/>
        <w:rPr>
          <w:rFonts w:ascii="Cambria" w:hAnsi="Cambria" w:cs="Segoe UI"/>
          <w:i/>
          <w:iCs/>
        </w:rPr>
      </w:pPr>
      <w:r w:rsidRPr="00D365BC">
        <w:rPr>
          <w:rStyle w:val="normaltextrun"/>
          <w:rFonts w:ascii="Cambria" w:hAnsi="Cambria" w:cs="Segoe UI"/>
          <w:b/>
          <w:bCs/>
          <w:i/>
          <w:iCs/>
        </w:rPr>
        <w:t>Sciences de l’éducation</w:t>
      </w:r>
      <w:r w:rsidR="00C532B8" w:rsidRPr="00D365BC">
        <w:rPr>
          <w:rStyle w:val="normaltextrun"/>
          <w:rFonts w:ascii="Cambria" w:hAnsi="Cambria" w:cs="Segoe UI"/>
          <w:b/>
          <w:bCs/>
          <w:i/>
          <w:iCs/>
        </w:rPr>
        <w:t xml:space="preserve">                                           </w:t>
      </w:r>
      <w:r w:rsidR="00A51228" w:rsidRPr="00D365BC">
        <w:rPr>
          <w:rStyle w:val="normaltextrun"/>
          <w:rFonts w:ascii="Cambria" w:hAnsi="Cambria" w:cs="Segoe UI"/>
          <w:b/>
          <w:bCs/>
          <w:i/>
          <w:iCs/>
        </w:rPr>
        <w:t xml:space="preserve"> </w:t>
      </w:r>
    </w:p>
    <w:p w14:paraId="24F58014" w14:textId="7323D581" w:rsidR="00C532B8" w:rsidRPr="00365705" w:rsidRDefault="008B2A0E" w:rsidP="0036570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i/>
          <w:iCs/>
        </w:rPr>
        <w:t>UQAC</w:t>
      </w:r>
    </w:p>
    <w:p w14:paraId="24F58015" w14:textId="77777777" w:rsidR="00C532B8" w:rsidRDefault="00C532B8"/>
    <w:p w14:paraId="24F58016" w14:textId="4B1C0671" w:rsidR="00C532B8" w:rsidRPr="00A51228" w:rsidRDefault="00000000">
      <w:pPr>
        <w:rPr>
          <w:sz w:val="26"/>
          <w:szCs w:val="26"/>
        </w:rPr>
      </w:pPr>
      <w:r>
        <w:rPr>
          <w:rFonts w:ascii="Cambria" w:hAnsi="Cambria"/>
          <w:b/>
          <w:bCs/>
          <w:noProof/>
          <w:color w:val="000000"/>
          <w:sz w:val="26"/>
          <w:szCs w:val="26"/>
          <w:lang w:eastAsia="fr-CA"/>
        </w:rPr>
        <w:pict w14:anchorId="24F58040">
          <v:shape id="_x0000_s1028" type="#_x0000_t32" style="position:absolute;margin-left:-22.5pt;margin-top:18.4pt;width:474pt;height:0;z-index:251661312" o:connectortype="straight" strokecolor="#c06" strokeweight="2.25pt"/>
        </w:pict>
      </w:r>
      <w:r w:rsidR="00C532B8" w:rsidRPr="00A51228">
        <w:rPr>
          <w:rStyle w:val="normaltextrun"/>
          <w:rFonts w:ascii="Cambria" w:hAnsi="Cambria"/>
          <w:b/>
          <w:bCs/>
          <w:color w:val="000000"/>
          <w:sz w:val="26"/>
          <w:szCs w:val="26"/>
          <w:shd w:val="clear" w:color="auto" w:fill="FFFFFF"/>
        </w:rPr>
        <w:t>E</w:t>
      </w:r>
      <w:r w:rsidR="00A51228" w:rsidRPr="00A51228">
        <w:rPr>
          <w:rStyle w:val="normaltextrun"/>
          <w:rFonts w:ascii="Cambria" w:hAnsi="Cambria"/>
          <w:b/>
          <w:bCs/>
          <w:color w:val="000000"/>
          <w:sz w:val="26"/>
          <w:szCs w:val="26"/>
          <w:shd w:val="clear" w:color="auto" w:fill="FFFFFF"/>
        </w:rPr>
        <w:t xml:space="preserve">xpériences de travail </w:t>
      </w:r>
      <w:r w:rsidR="00C532B8" w:rsidRPr="00A51228">
        <w:rPr>
          <w:rStyle w:val="eop"/>
          <w:rFonts w:ascii="Cambria" w:hAnsi="Cambria"/>
          <w:color w:val="000000"/>
          <w:sz w:val="26"/>
          <w:szCs w:val="26"/>
          <w:shd w:val="clear" w:color="auto" w:fill="FFFFFF"/>
        </w:rPr>
        <w:t> </w:t>
      </w:r>
    </w:p>
    <w:p w14:paraId="24F58017" w14:textId="77777777" w:rsidR="007116B5" w:rsidRDefault="007116B5" w:rsidP="00C532B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" w:hAnsi="Cambria"/>
          <w:b/>
          <w:bCs/>
        </w:rPr>
      </w:pPr>
    </w:p>
    <w:p w14:paraId="24F58018" w14:textId="2CF4694E" w:rsidR="007116B5" w:rsidRDefault="006B6C67" w:rsidP="00C532B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" w:hAnsi="Cambria"/>
          <w:b/>
          <w:bCs/>
        </w:rPr>
      </w:pPr>
      <w:r>
        <w:rPr>
          <w:rStyle w:val="normaltextrun"/>
          <w:rFonts w:ascii="Cambria" w:hAnsi="Cambria"/>
          <w:b/>
          <w:bCs/>
        </w:rPr>
        <w:t>Enseignant</w:t>
      </w:r>
      <w:r w:rsidR="007116B5">
        <w:rPr>
          <w:rStyle w:val="normaltextrun"/>
          <w:rFonts w:ascii="Cambria" w:hAnsi="Cambria"/>
          <w:b/>
          <w:bCs/>
        </w:rPr>
        <w:tab/>
        <w:t xml:space="preserve">                                      </w:t>
      </w:r>
      <w:r w:rsidR="00EC5B93">
        <w:rPr>
          <w:rStyle w:val="normaltextrun"/>
          <w:rFonts w:ascii="Cambria" w:hAnsi="Cambria"/>
          <w:b/>
          <w:bCs/>
        </w:rPr>
        <w:t xml:space="preserve">  </w:t>
      </w:r>
      <w:r w:rsidR="00EC5B93">
        <w:rPr>
          <w:rStyle w:val="normaltextrun"/>
          <w:rFonts w:ascii="Cambria" w:hAnsi="Cambria"/>
          <w:b/>
          <w:bCs/>
        </w:rPr>
        <w:tab/>
      </w:r>
      <w:r w:rsidR="00EC5B93">
        <w:rPr>
          <w:rStyle w:val="normaltextrun"/>
          <w:rFonts w:ascii="Cambria" w:hAnsi="Cambria"/>
          <w:b/>
          <w:bCs/>
        </w:rPr>
        <w:tab/>
      </w:r>
      <w:r w:rsidR="00EC5B93">
        <w:rPr>
          <w:rStyle w:val="normaltextrun"/>
          <w:rFonts w:ascii="Cambria" w:hAnsi="Cambria"/>
          <w:b/>
          <w:bCs/>
        </w:rPr>
        <w:tab/>
      </w:r>
      <w:r w:rsidR="00EC5B93">
        <w:rPr>
          <w:rStyle w:val="normaltextrun"/>
          <w:rFonts w:ascii="Cambria" w:hAnsi="Cambria"/>
          <w:b/>
          <w:bCs/>
        </w:rPr>
        <w:tab/>
      </w:r>
      <w:r w:rsidR="00EC5B93">
        <w:rPr>
          <w:rStyle w:val="normaltextrun"/>
          <w:rFonts w:ascii="Cambria" w:hAnsi="Cambria"/>
          <w:b/>
          <w:bCs/>
        </w:rPr>
        <w:tab/>
      </w:r>
      <w:r w:rsidR="00EC5B93">
        <w:rPr>
          <w:rStyle w:val="normaltextrun"/>
          <w:rFonts w:ascii="Cambria" w:hAnsi="Cambria"/>
          <w:b/>
          <w:bCs/>
        </w:rPr>
        <w:tab/>
      </w:r>
      <w:r w:rsidR="00F56310">
        <w:rPr>
          <w:rStyle w:val="normaltextrun"/>
          <w:rFonts w:ascii="Cambria" w:hAnsi="Cambria"/>
          <w:b/>
          <w:bCs/>
        </w:rPr>
        <w:t>1997-</w:t>
      </w:r>
      <w:r w:rsidR="007116B5">
        <w:rPr>
          <w:rStyle w:val="normaltextrun"/>
          <w:rFonts w:ascii="Cambria" w:hAnsi="Cambria"/>
          <w:b/>
          <w:bCs/>
        </w:rPr>
        <w:t>20</w:t>
      </w:r>
      <w:r w:rsidR="00EC5B93">
        <w:rPr>
          <w:rStyle w:val="normaltextrun"/>
          <w:rFonts w:ascii="Cambria" w:hAnsi="Cambria"/>
          <w:b/>
          <w:bCs/>
        </w:rPr>
        <w:t>22</w:t>
      </w:r>
    </w:p>
    <w:p w14:paraId="24F58019" w14:textId="2F2AC81D" w:rsidR="007116B5" w:rsidRDefault="006B6C67" w:rsidP="007116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" w:hAnsi="Cambria"/>
          <w:bCs/>
          <w:i/>
        </w:rPr>
      </w:pPr>
      <w:r>
        <w:rPr>
          <w:rStyle w:val="normaltextrun"/>
          <w:rFonts w:ascii="Cambria" w:hAnsi="Cambria"/>
          <w:bCs/>
          <w:i/>
        </w:rPr>
        <w:t>Centre de services</w:t>
      </w:r>
      <w:r w:rsidR="00CE08C3">
        <w:rPr>
          <w:rStyle w:val="normaltextrun"/>
          <w:rFonts w:ascii="Cambria" w:hAnsi="Cambria"/>
          <w:bCs/>
          <w:i/>
        </w:rPr>
        <w:t xml:space="preserve"> scolaire</w:t>
      </w:r>
      <w:r>
        <w:rPr>
          <w:rStyle w:val="normaltextrun"/>
          <w:rFonts w:ascii="Cambria" w:hAnsi="Cambria"/>
          <w:bCs/>
          <w:i/>
        </w:rPr>
        <w:t xml:space="preserve"> des Navigateurs</w:t>
      </w:r>
    </w:p>
    <w:p w14:paraId="5FDBF8BE" w14:textId="14C5FEFD" w:rsidR="00E155C2" w:rsidRPr="007116B5" w:rsidRDefault="00E155C2" w:rsidP="007116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" w:hAnsi="Cambria"/>
          <w:bCs/>
          <w:i/>
        </w:rPr>
      </w:pPr>
      <w:r>
        <w:rPr>
          <w:rStyle w:val="normaltextrun"/>
          <w:rFonts w:ascii="Cambria" w:hAnsi="Cambria"/>
          <w:bCs/>
          <w:i/>
        </w:rPr>
        <w:t>École Pointe-Lévy</w:t>
      </w:r>
    </w:p>
    <w:p w14:paraId="24F5801B" w14:textId="77777777" w:rsidR="007116B5" w:rsidRDefault="007116B5" w:rsidP="007116B5">
      <w:pPr>
        <w:pStyle w:val="paragraph"/>
        <w:spacing w:before="0" w:beforeAutospacing="0" w:after="0" w:afterAutospacing="0"/>
        <w:ind w:left="6372"/>
        <w:textAlignment w:val="baseline"/>
        <w:rPr>
          <w:rStyle w:val="normaltextrun"/>
          <w:rFonts w:ascii="Cambria" w:hAnsi="Cambria"/>
          <w:b/>
          <w:bCs/>
        </w:rPr>
      </w:pPr>
    </w:p>
    <w:p w14:paraId="115158F6" w14:textId="59AFB077" w:rsidR="00BC74E0" w:rsidRPr="00FC3924" w:rsidRDefault="00C73CDE" w:rsidP="00C532B8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rFonts w:ascii="Cambria" w:hAnsi="Cambria"/>
          <w:bCs/>
          <w:szCs w:val="28"/>
        </w:rPr>
      </w:pPr>
      <w:r w:rsidRPr="00FC3924">
        <w:rPr>
          <w:rStyle w:val="normaltextrun"/>
          <w:rFonts w:ascii="Cambria" w:hAnsi="Cambria"/>
          <w:bCs/>
          <w:szCs w:val="28"/>
        </w:rPr>
        <w:t>Enseigner les mathématiques au secondaire à tous les niveaux et dans tous les programmes.</w:t>
      </w:r>
    </w:p>
    <w:p w14:paraId="7415E6E7" w14:textId="40919A9A" w:rsidR="00C73CDE" w:rsidRPr="00FC3924" w:rsidRDefault="00C73CDE" w:rsidP="00C532B8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rFonts w:ascii="Cambria" w:hAnsi="Cambria"/>
          <w:bCs/>
          <w:szCs w:val="28"/>
        </w:rPr>
      </w:pPr>
      <w:r w:rsidRPr="00FC3924">
        <w:rPr>
          <w:rStyle w:val="normaltextrun"/>
          <w:rFonts w:ascii="Cambria" w:hAnsi="Cambria"/>
          <w:bCs/>
          <w:szCs w:val="28"/>
        </w:rPr>
        <w:t>Animer et diriger le comité environnement</w:t>
      </w:r>
    </w:p>
    <w:p w14:paraId="2CC22F00" w14:textId="2E6473D1" w:rsidR="0056061D" w:rsidRPr="00FC3924" w:rsidRDefault="0056061D" w:rsidP="00C532B8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rFonts w:ascii="Cambria" w:hAnsi="Cambria"/>
          <w:bCs/>
          <w:szCs w:val="28"/>
        </w:rPr>
      </w:pPr>
      <w:r w:rsidRPr="00FC3924">
        <w:rPr>
          <w:rStyle w:val="normaltextrun"/>
          <w:rFonts w:ascii="Cambria" w:hAnsi="Cambria"/>
          <w:bCs/>
          <w:szCs w:val="28"/>
        </w:rPr>
        <w:t xml:space="preserve">Collaborer au projet éducatif </w:t>
      </w:r>
    </w:p>
    <w:p w14:paraId="74064718" w14:textId="32021645" w:rsidR="00E13C69" w:rsidRPr="00FC3924" w:rsidRDefault="00E13C69" w:rsidP="00C532B8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rFonts w:ascii="Cambria" w:hAnsi="Cambria"/>
          <w:bCs/>
          <w:szCs w:val="28"/>
        </w:rPr>
      </w:pPr>
      <w:r w:rsidRPr="00FC3924">
        <w:rPr>
          <w:rStyle w:val="normaltextrun"/>
          <w:rFonts w:ascii="Cambria" w:hAnsi="Cambria"/>
          <w:bCs/>
          <w:szCs w:val="28"/>
        </w:rPr>
        <w:t xml:space="preserve">Superviser les élèves de 5e secondaire du Programme d’Éducation Intermédiaire dans la réalisation de projets personnels </w:t>
      </w:r>
    </w:p>
    <w:p w14:paraId="24F58026" w14:textId="06087B1B" w:rsidR="00C532B8" w:rsidRDefault="005E0781" w:rsidP="00C532B8">
      <w:pPr>
        <w:pStyle w:val="paragraph"/>
        <w:spacing w:before="0" w:beforeAutospacing="0" w:after="0" w:afterAutospacing="0"/>
        <w:textAlignment w:val="baseline"/>
        <w:rPr>
          <w:rFonts w:ascii="Cambria" w:hAnsi="Cambria"/>
        </w:rPr>
      </w:pPr>
      <w:r>
        <w:rPr>
          <w:rStyle w:val="normaltextrun"/>
          <w:rFonts w:ascii="Cambria" w:hAnsi="Cambria"/>
          <w:b/>
          <w:bCs/>
        </w:rPr>
        <w:lastRenderedPageBreak/>
        <w:t>Conseiller pédagogique</w:t>
      </w:r>
      <w:r w:rsidR="00C532B8">
        <w:rPr>
          <w:rStyle w:val="normaltextrun"/>
          <w:rFonts w:ascii="Cambria" w:hAnsi="Cambria"/>
          <w:b/>
          <w:bCs/>
        </w:rPr>
        <w:t>                                                          </w:t>
      </w:r>
      <w:r>
        <w:rPr>
          <w:rStyle w:val="normaltextrun"/>
          <w:rFonts w:ascii="Cambria" w:hAnsi="Cambria"/>
          <w:b/>
          <w:bCs/>
        </w:rPr>
        <w:tab/>
      </w:r>
      <w:r>
        <w:rPr>
          <w:rStyle w:val="normaltextrun"/>
          <w:rFonts w:ascii="Cambria" w:hAnsi="Cambria"/>
          <w:b/>
          <w:bCs/>
        </w:rPr>
        <w:tab/>
      </w:r>
      <w:r>
        <w:rPr>
          <w:rStyle w:val="normaltextrun"/>
          <w:rFonts w:ascii="Cambria" w:hAnsi="Cambria"/>
          <w:b/>
          <w:bCs/>
        </w:rPr>
        <w:tab/>
      </w:r>
      <w:r w:rsidR="00C532B8">
        <w:rPr>
          <w:rStyle w:val="normaltextrun"/>
          <w:rFonts w:ascii="Cambria" w:hAnsi="Cambria"/>
          <w:b/>
          <w:bCs/>
        </w:rPr>
        <w:t>20</w:t>
      </w:r>
      <w:r>
        <w:rPr>
          <w:rStyle w:val="normaltextrun"/>
          <w:rFonts w:ascii="Cambria" w:hAnsi="Cambria"/>
          <w:b/>
          <w:bCs/>
        </w:rPr>
        <w:t>05-2006</w:t>
      </w:r>
      <w:r w:rsidR="00C532B8">
        <w:rPr>
          <w:rStyle w:val="eop"/>
          <w:rFonts w:ascii="Cambria" w:hAnsi="Cambria"/>
        </w:rPr>
        <w:t> </w:t>
      </w:r>
    </w:p>
    <w:p w14:paraId="24F58027" w14:textId="4B6422EB" w:rsidR="00C532B8" w:rsidRPr="005E0781" w:rsidRDefault="005E0781" w:rsidP="00C532B8">
      <w:pPr>
        <w:pStyle w:val="paragraph"/>
        <w:spacing w:before="0" w:beforeAutospacing="0" w:after="0" w:afterAutospacing="0"/>
        <w:textAlignment w:val="baseline"/>
        <w:rPr>
          <w:rFonts w:ascii="Cambria" w:hAnsi="Cambria"/>
          <w:i/>
          <w:iCs/>
        </w:rPr>
      </w:pPr>
      <w:r w:rsidRPr="005E0781">
        <w:rPr>
          <w:rStyle w:val="normaltextrun"/>
          <w:rFonts w:ascii="Cambria" w:hAnsi="Cambria"/>
          <w:i/>
          <w:iCs/>
        </w:rPr>
        <w:t>Centre de services scolaire des Navigateurs</w:t>
      </w:r>
    </w:p>
    <w:p w14:paraId="24F58028" w14:textId="77777777" w:rsidR="00C532B8" w:rsidRDefault="00C532B8" w:rsidP="00C532B8">
      <w:pPr>
        <w:pStyle w:val="paragraph"/>
        <w:spacing w:before="0" w:beforeAutospacing="0" w:after="0" w:afterAutospacing="0"/>
        <w:textAlignment w:val="baseline"/>
        <w:rPr>
          <w:rFonts w:ascii="Cambria" w:hAnsi="Cambria"/>
        </w:rPr>
      </w:pPr>
      <w:r>
        <w:rPr>
          <w:rStyle w:val="eop"/>
          <w:rFonts w:ascii="Cambria" w:hAnsi="Cambria"/>
        </w:rPr>
        <w:t> </w:t>
      </w:r>
    </w:p>
    <w:p w14:paraId="38AF975F" w14:textId="77777777" w:rsidR="009D74BD" w:rsidRDefault="005E0781" w:rsidP="005E0781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Style w:val="normaltextrun"/>
          <w:rFonts w:ascii="Cambria" w:hAnsi="Cambria"/>
        </w:rPr>
      </w:pPr>
      <w:r>
        <w:rPr>
          <w:rStyle w:val="normaltextrun"/>
          <w:rFonts w:ascii="Cambria" w:hAnsi="Cambria"/>
        </w:rPr>
        <w:t>Former et accompagner</w:t>
      </w:r>
      <w:r w:rsidR="009D74BD">
        <w:rPr>
          <w:rStyle w:val="normaltextrun"/>
          <w:rFonts w:ascii="Cambria" w:hAnsi="Cambria"/>
        </w:rPr>
        <w:t xml:space="preserve"> des équipes d’enseignants du premier cycle du secondaire à l’égard du nouveau programme de formation de l’école québécoise (PFÉQ)</w:t>
      </w:r>
    </w:p>
    <w:p w14:paraId="4333D202" w14:textId="77777777" w:rsidR="009D74BD" w:rsidRDefault="009D74BD" w:rsidP="009D74BD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Cambria" w:hAnsi="Cambria"/>
        </w:rPr>
      </w:pPr>
    </w:p>
    <w:p w14:paraId="24F5802E" w14:textId="434EDAFC" w:rsidR="00C532B8" w:rsidRDefault="00C532B8" w:rsidP="009D74BD">
      <w:pPr>
        <w:pStyle w:val="paragraph"/>
        <w:spacing w:before="0" w:beforeAutospacing="0" w:after="0" w:afterAutospacing="0"/>
        <w:ind w:left="360"/>
        <w:textAlignment w:val="baseline"/>
        <w:rPr>
          <w:rFonts w:ascii="Cambria" w:hAnsi="Cambria"/>
        </w:rPr>
      </w:pPr>
      <w:r>
        <w:rPr>
          <w:rStyle w:val="eop"/>
          <w:rFonts w:ascii="Cambria" w:hAnsi="Cambria"/>
        </w:rPr>
        <w:t> </w:t>
      </w:r>
    </w:p>
    <w:p w14:paraId="24F5802F" w14:textId="74772DBC" w:rsidR="00C532B8" w:rsidRDefault="001647FC" w:rsidP="00C532B8">
      <w:pPr>
        <w:pStyle w:val="paragraph"/>
        <w:spacing w:before="0" w:beforeAutospacing="0" w:after="0" w:afterAutospacing="0"/>
        <w:textAlignment w:val="baseline"/>
        <w:rPr>
          <w:rFonts w:ascii="Cambria" w:hAnsi="Cambria"/>
        </w:rPr>
      </w:pPr>
      <w:r>
        <w:rPr>
          <w:rStyle w:val="normaltextrun"/>
          <w:rFonts w:ascii="Cambria" w:hAnsi="Cambria"/>
          <w:b/>
          <w:bCs/>
        </w:rPr>
        <w:t xml:space="preserve">Enseignant </w:t>
      </w:r>
      <w:r>
        <w:rPr>
          <w:rStyle w:val="normaltextrun"/>
          <w:rFonts w:ascii="Cambria" w:hAnsi="Cambria"/>
          <w:b/>
          <w:bCs/>
        </w:rPr>
        <w:tab/>
      </w:r>
      <w:r>
        <w:rPr>
          <w:rStyle w:val="normaltextrun"/>
          <w:rFonts w:ascii="Cambria" w:hAnsi="Cambria"/>
          <w:b/>
          <w:bCs/>
        </w:rPr>
        <w:tab/>
      </w:r>
      <w:r>
        <w:rPr>
          <w:rStyle w:val="normaltextrun"/>
          <w:rFonts w:ascii="Cambria" w:hAnsi="Cambria"/>
          <w:b/>
          <w:bCs/>
        </w:rPr>
        <w:tab/>
      </w:r>
      <w:r>
        <w:rPr>
          <w:rStyle w:val="normaltextrun"/>
          <w:rFonts w:ascii="Cambria" w:hAnsi="Cambria"/>
          <w:b/>
          <w:bCs/>
        </w:rPr>
        <w:tab/>
      </w:r>
      <w:r>
        <w:rPr>
          <w:rStyle w:val="normaltextrun"/>
          <w:rFonts w:ascii="Cambria" w:hAnsi="Cambria"/>
          <w:b/>
          <w:bCs/>
        </w:rPr>
        <w:tab/>
        <w:t xml:space="preserve">   </w:t>
      </w:r>
      <w:r w:rsidR="00C532B8">
        <w:rPr>
          <w:rStyle w:val="normaltextrun"/>
          <w:rFonts w:ascii="Cambria" w:hAnsi="Cambria"/>
          <w:b/>
          <w:bCs/>
          <w:i/>
          <w:iCs/>
        </w:rPr>
        <w:t>                                                  </w:t>
      </w:r>
      <w:r w:rsidR="00507023">
        <w:rPr>
          <w:rStyle w:val="normaltextrun"/>
          <w:rFonts w:ascii="Cambria" w:hAnsi="Cambria"/>
          <w:b/>
          <w:bCs/>
        </w:rPr>
        <w:t>1991-199</w:t>
      </w:r>
      <w:r w:rsidR="00CA0D7F">
        <w:rPr>
          <w:rStyle w:val="normaltextrun"/>
          <w:rFonts w:ascii="Cambria" w:hAnsi="Cambria"/>
          <w:b/>
          <w:bCs/>
        </w:rPr>
        <w:t>7</w:t>
      </w:r>
    </w:p>
    <w:p w14:paraId="24F58030" w14:textId="31DB9C1F" w:rsidR="00C532B8" w:rsidRPr="004368D1" w:rsidRDefault="001647FC" w:rsidP="00C532B8">
      <w:pPr>
        <w:pStyle w:val="paragraph"/>
        <w:spacing w:before="0" w:beforeAutospacing="0" w:after="0" w:afterAutospacing="0"/>
        <w:textAlignment w:val="baseline"/>
        <w:rPr>
          <w:rFonts w:ascii="Cambria" w:hAnsi="Cambria"/>
          <w:i/>
          <w:iCs/>
        </w:rPr>
      </w:pPr>
      <w:r w:rsidRPr="004368D1">
        <w:rPr>
          <w:rStyle w:val="normaltextrun"/>
          <w:rFonts w:ascii="Cambria" w:hAnsi="Cambria"/>
          <w:i/>
          <w:iCs/>
        </w:rPr>
        <w:t xml:space="preserve">Commission scolaire d’Aylmer </w:t>
      </w:r>
    </w:p>
    <w:p w14:paraId="24F58031" w14:textId="77777777" w:rsidR="00C532B8" w:rsidRDefault="00C532B8" w:rsidP="00C532B8">
      <w:pPr>
        <w:pStyle w:val="paragraph"/>
        <w:spacing w:before="0" w:beforeAutospacing="0" w:after="0" w:afterAutospacing="0"/>
        <w:textAlignment w:val="baseline"/>
        <w:rPr>
          <w:rFonts w:ascii="Cambria" w:hAnsi="Cambria"/>
        </w:rPr>
      </w:pPr>
      <w:r>
        <w:rPr>
          <w:rStyle w:val="eop"/>
          <w:rFonts w:ascii="Cambria" w:hAnsi="Cambria"/>
        </w:rPr>
        <w:t> </w:t>
      </w:r>
    </w:p>
    <w:p w14:paraId="24F58033" w14:textId="16016E23" w:rsidR="00C532B8" w:rsidRDefault="001647FC" w:rsidP="00C532B8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Style w:val="normaltextrun"/>
          <w:rFonts w:ascii="Cambria" w:hAnsi="Cambria"/>
        </w:rPr>
      </w:pPr>
      <w:r>
        <w:rPr>
          <w:rStyle w:val="normaltextrun"/>
          <w:rFonts w:ascii="Cambria" w:hAnsi="Cambria"/>
        </w:rPr>
        <w:t xml:space="preserve">Enseigner les mathématiques et les sciences </w:t>
      </w:r>
      <w:r w:rsidR="000C738E">
        <w:rPr>
          <w:rStyle w:val="normaltextrun"/>
          <w:rFonts w:ascii="Cambria" w:hAnsi="Cambria"/>
        </w:rPr>
        <w:t>au P</w:t>
      </w:r>
      <w:r>
        <w:rPr>
          <w:rStyle w:val="normaltextrun"/>
          <w:rFonts w:ascii="Cambria" w:hAnsi="Cambria"/>
        </w:rPr>
        <w:t>rogramme d’</w:t>
      </w:r>
      <w:r w:rsidR="000C738E">
        <w:rPr>
          <w:rStyle w:val="normaltextrun"/>
          <w:rFonts w:ascii="Cambria" w:hAnsi="Cambria"/>
        </w:rPr>
        <w:t>É</w:t>
      </w:r>
      <w:r>
        <w:rPr>
          <w:rStyle w:val="normaltextrun"/>
          <w:rFonts w:ascii="Cambria" w:hAnsi="Cambria"/>
        </w:rPr>
        <w:t xml:space="preserve">ducation </w:t>
      </w:r>
      <w:r w:rsidR="000C738E">
        <w:rPr>
          <w:rStyle w:val="normaltextrun"/>
          <w:rFonts w:ascii="Cambria" w:hAnsi="Cambria"/>
        </w:rPr>
        <w:t>Intermédiaires</w:t>
      </w:r>
    </w:p>
    <w:p w14:paraId="79800685" w14:textId="5F8BDBDD" w:rsidR="006D0E0C" w:rsidRDefault="006D0E0C" w:rsidP="00C532B8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Style w:val="normaltextrun"/>
          <w:rFonts w:ascii="Cambria" w:hAnsi="Cambria"/>
        </w:rPr>
      </w:pPr>
      <w:r>
        <w:rPr>
          <w:rStyle w:val="normaltextrun"/>
          <w:rFonts w:ascii="Cambria" w:hAnsi="Cambria"/>
        </w:rPr>
        <w:t xml:space="preserve">Animer </w:t>
      </w:r>
      <w:r w:rsidR="00AC0DBC">
        <w:rPr>
          <w:rStyle w:val="normaltextrun"/>
          <w:rFonts w:ascii="Cambria" w:hAnsi="Cambria"/>
        </w:rPr>
        <w:t xml:space="preserve">et diriger </w:t>
      </w:r>
      <w:r>
        <w:rPr>
          <w:rStyle w:val="normaltextrun"/>
          <w:rFonts w:ascii="Cambria" w:hAnsi="Cambria"/>
        </w:rPr>
        <w:t xml:space="preserve">le comité environnement de cette école. </w:t>
      </w:r>
    </w:p>
    <w:p w14:paraId="5D11BFDF" w14:textId="7B44088B" w:rsidR="006D0E0C" w:rsidRDefault="006D0E0C" w:rsidP="00C532B8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Style w:val="normaltextrun"/>
          <w:rFonts w:ascii="Cambria" w:hAnsi="Cambria"/>
        </w:rPr>
      </w:pPr>
      <w:r>
        <w:rPr>
          <w:rStyle w:val="normaltextrun"/>
          <w:rFonts w:ascii="Cambria" w:hAnsi="Cambria"/>
        </w:rPr>
        <w:t xml:space="preserve">Préparer et coordonner le gala méritas. </w:t>
      </w:r>
    </w:p>
    <w:p w14:paraId="58567608" w14:textId="052C1293" w:rsidR="00BF1202" w:rsidRPr="00BF1202" w:rsidRDefault="00FC3924" w:rsidP="00BF1202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mbria" w:hAnsi="Cambria"/>
          <w:bCs/>
          <w:szCs w:val="28"/>
        </w:rPr>
      </w:pPr>
      <w:r w:rsidRPr="00FC3924">
        <w:rPr>
          <w:rStyle w:val="normaltextrun"/>
          <w:rFonts w:ascii="Cambria" w:hAnsi="Cambria"/>
          <w:bCs/>
          <w:szCs w:val="28"/>
        </w:rPr>
        <w:t xml:space="preserve">Superviser les élèves de 5e secondaire du Programme d’Éducation Intermédiaire dans la réalisation de projets personnels </w:t>
      </w:r>
    </w:p>
    <w:p w14:paraId="24F58034" w14:textId="77777777" w:rsidR="00C532B8" w:rsidRDefault="00C532B8" w:rsidP="00C532B8">
      <w:pPr>
        <w:pStyle w:val="paragraph"/>
        <w:spacing w:before="0" w:beforeAutospacing="0" w:after="0" w:afterAutospacing="0"/>
        <w:textAlignment w:val="baseline"/>
        <w:rPr>
          <w:rFonts w:ascii="Cambria" w:hAnsi="Cambria"/>
        </w:rPr>
      </w:pPr>
      <w:r>
        <w:rPr>
          <w:rStyle w:val="eop"/>
          <w:rFonts w:ascii="Cambria" w:hAnsi="Cambria"/>
        </w:rPr>
        <w:t> </w:t>
      </w:r>
    </w:p>
    <w:p w14:paraId="24F58035" w14:textId="77777777" w:rsidR="00C532B8" w:rsidRDefault="00C532B8" w:rsidP="00C532B8">
      <w:pPr>
        <w:pStyle w:val="paragraph"/>
        <w:spacing w:before="0" w:beforeAutospacing="0" w:after="0" w:afterAutospacing="0"/>
        <w:textAlignment w:val="baseline"/>
        <w:rPr>
          <w:rFonts w:ascii="Cambria" w:hAnsi="Cambria"/>
        </w:rPr>
      </w:pPr>
      <w:r>
        <w:rPr>
          <w:rStyle w:val="eop"/>
          <w:rFonts w:ascii="Cambria" w:hAnsi="Cambria"/>
        </w:rPr>
        <w:t> </w:t>
      </w:r>
    </w:p>
    <w:p w14:paraId="24F58036" w14:textId="6DC4A31B" w:rsidR="00C532B8" w:rsidRDefault="004368D1" w:rsidP="00C532B8">
      <w:pPr>
        <w:pStyle w:val="paragraph"/>
        <w:spacing w:before="0" w:beforeAutospacing="0" w:after="0" w:afterAutospacing="0"/>
        <w:textAlignment w:val="baseline"/>
        <w:rPr>
          <w:rFonts w:ascii="Cambria" w:hAnsi="Cambria"/>
        </w:rPr>
      </w:pPr>
      <w:r>
        <w:rPr>
          <w:rStyle w:val="normaltextrun"/>
          <w:rFonts w:ascii="Cambria" w:hAnsi="Cambria"/>
          <w:b/>
          <w:bCs/>
        </w:rPr>
        <w:t xml:space="preserve">Enseignant </w:t>
      </w:r>
      <w:r w:rsidR="00C532B8">
        <w:rPr>
          <w:rStyle w:val="normaltextrun"/>
          <w:rFonts w:ascii="Cambria" w:hAnsi="Cambria"/>
          <w:b/>
          <w:bCs/>
        </w:rPr>
        <w:t>               </w:t>
      </w:r>
      <w:r>
        <w:rPr>
          <w:rStyle w:val="normaltextrun"/>
          <w:rFonts w:ascii="Cambria" w:hAnsi="Cambria"/>
          <w:b/>
          <w:bCs/>
        </w:rPr>
        <w:tab/>
      </w:r>
      <w:r>
        <w:rPr>
          <w:rStyle w:val="normaltextrun"/>
          <w:rFonts w:ascii="Cambria" w:hAnsi="Cambria"/>
          <w:b/>
          <w:bCs/>
        </w:rPr>
        <w:tab/>
      </w:r>
      <w:r>
        <w:rPr>
          <w:rStyle w:val="normaltextrun"/>
          <w:rFonts w:ascii="Cambria" w:hAnsi="Cambria"/>
          <w:b/>
          <w:bCs/>
        </w:rPr>
        <w:tab/>
      </w:r>
      <w:r>
        <w:rPr>
          <w:rStyle w:val="normaltextrun"/>
          <w:rFonts w:ascii="Cambria" w:hAnsi="Cambria"/>
          <w:b/>
          <w:bCs/>
        </w:rPr>
        <w:tab/>
      </w:r>
      <w:r>
        <w:rPr>
          <w:rStyle w:val="normaltextrun"/>
          <w:rFonts w:ascii="Cambria" w:hAnsi="Cambria"/>
          <w:b/>
          <w:bCs/>
        </w:rPr>
        <w:tab/>
      </w:r>
      <w:r>
        <w:rPr>
          <w:rStyle w:val="normaltextrun"/>
          <w:rFonts w:ascii="Cambria" w:hAnsi="Cambria"/>
          <w:b/>
          <w:bCs/>
        </w:rPr>
        <w:tab/>
      </w:r>
      <w:r w:rsidR="00C532B8">
        <w:rPr>
          <w:rStyle w:val="normaltextrun"/>
          <w:rFonts w:ascii="Cambria" w:hAnsi="Cambria"/>
          <w:b/>
          <w:bCs/>
        </w:rPr>
        <w:t>                         </w:t>
      </w:r>
      <w:r>
        <w:rPr>
          <w:rStyle w:val="normaltextrun"/>
          <w:rFonts w:ascii="Cambria" w:hAnsi="Cambria"/>
          <w:b/>
          <w:bCs/>
        </w:rPr>
        <w:t>1989-1991</w:t>
      </w:r>
      <w:r w:rsidR="00C532B8">
        <w:rPr>
          <w:rStyle w:val="normaltextrun"/>
          <w:rFonts w:ascii="Cambria" w:hAnsi="Cambria"/>
          <w:b/>
          <w:bCs/>
        </w:rPr>
        <w:t> </w:t>
      </w:r>
      <w:r w:rsidR="00C532B8">
        <w:rPr>
          <w:rStyle w:val="eop"/>
          <w:rFonts w:ascii="Cambria" w:hAnsi="Cambria"/>
        </w:rPr>
        <w:t> </w:t>
      </w:r>
    </w:p>
    <w:p w14:paraId="24F58037" w14:textId="5DFC5581" w:rsidR="00C532B8" w:rsidRPr="004368D1" w:rsidRDefault="004368D1" w:rsidP="00C532B8">
      <w:pPr>
        <w:pStyle w:val="paragraph"/>
        <w:spacing w:before="0" w:beforeAutospacing="0" w:after="0" w:afterAutospacing="0"/>
        <w:textAlignment w:val="baseline"/>
        <w:rPr>
          <w:rFonts w:ascii="Cambria" w:hAnsi="Cambria"/>
          <w:i/>
          <w:iCs/>
        </w:rPr>
      </w:pPr>
      <w:r w:rsidRPr="004368D1">
        <w:rPr>
          <w:rStyle w:val="normaltextrun"/>
          <w:rFonts w:ascii="Cambria" w:hAnsi="Cambria"/>
          <w:i/>
          <w:iCs/>
        </w:rPr>
        <w:t>Centre de services scolaire Val</w:t>
      </w:r>
      <w:r w:rsidR="00BF1202">
        <w:rPr>
          <w:rStyle w:val="normaltextrun"/>
          <w:rFonts w:ascii="Cambria" w:hAnsi="Cambria"/>
          <w:i/>
          <w:iCs/>
        </w:rPr>
        <w:t>in</w:t>
      </w:r>
    </w:p>
    <w:p w14:paraId="24F58038" w14:textId="77777777" w:rsidR="00C532B8" w:rsidRDefault="00C532B8" w:rsidP="00C532B8">
      <w:pPr>
        <w:pStyle w:val="paragraph"/>
        <w:spacing w:before="0" w:beforeAutospacing="0" w:after="0" w:afterAutospacing="0"/>
        <w:textAlignment w:val="baseline"/>
        <w:rPr>
          <w:rFonts w:ascii="Cambria" w:hAnsi="Cambria"/>
        </w:rPr>
      </w:pPr>
      <w:r>
        <w:rPr>
          <w:rStyle w:val="eop"/>
          <w:rFonts w:ascii="Cambria" w:hAnsi="Cambria"/>
        </w:rPr>
        <w:t> </w:t>
      </w:r>
    </w:p>
    <w:p w14:paraId="24F58039" w14:textId="40D3984D" w:rsidR="00C532B8" w:rsidRDefault="004368D1" w:rsidP="00C532B8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="Cambria" w:hAnsi="Cambria"/>
        </w:rPr>
      </w:pPr>
      <w:r>
        <w:rPr>
          <w:rStyle w:val="normaltextrun"/>
          <w:rFonts w:ascii="Cambria" w:hAnsi="Cambria"/>
        </w:rPr>
        <w:t xml:space="preserve">Enseigner les mathématiques </w:t>
      </w:r>
      <w:r w:rsidR="00BF1202">
        <w:rPr>
          <w:rStyle w:val="normaltextrun"/>
          <w:rFonts w:ascii="Cambria" w:hAnsi="Cambria"/>
        </w:rPr>
        <w:t>à</w:t>
      </w:r>
      <w:r>
        <w:rPr>
          <w:rStyle w:val="normaltextrun"/>
          <w:rFonts w:ascii="Cambria" w:hAnsi="Cambria"/>
        </w:rPr>
        <w:t xml:space="preserve"> différents niveaux au secondaire.</w:t>
      </w:r>
    </w:p>
    <w:p w14:paraId="4B6CFA08" w14:textId="5E97D93E" w:rsidR="007E3726" w:rsidRDefault="007E3726" w:rsidP="007E3726">
      <w:pPr>
        <w:pStyle w:val="paragraph"/>
        <w:spacing w:before="0" w:beforeAutospacing="0" w:after="0" w:afterAutospacing="0"/>
        <w:ind w:left="360"/>
        <w:textAlignment w:val="baseline"/>
        <w:rPr>
          <w:rFonts w:ascii="Cambria" w:hAnsi="Cambria"/>
        </w:rPr>
      </w:pPr>
    </w:p>
    <w:p w14:paraId="02761743" w14:textId="6BC96F82" w:rsidR="007E3726" w:rsidRDefault="00000000" w:rsidP="007E3726">
      <w:pPr>
        <w:pStyle w:val="paragraph"/>
        <w:spacing w:before="0" w:beforeAutospacing="0" w:after="0" w:afterAutospacing="0"/>
        <w:ind w:left="360"/>
        <w:textAlignment w:val="baseline"/>
        <w:rPr>
          <w:rFonts w:ascii="Cambria" w:hAnsi="Cambria"/>
        </w:rPr>
      </w:pPr>
      <w:r>
        <w:rPr>
          <w:rFonts w:ascii="Cambria" w:hAnsi="Cambria"/>
          <w:noProof/>
        </w:rPr>
        <w:pict w14:anchorId="24F58040">
          <v:shape id="_x0000_s1030" type="#_x0000_t32" style="position:absolute;left:0;text-align:left;margin-left:-21.75pt;margin-top:12.9pt;width:474pt;height:0;z-index:251662336" o:connectortype="straight" strokecolor="#c06" strokeweight="2.25pt"/>
        </w:pict>
      </w:r>
    </w:p>
    <w:p w14:paraId="24F5803A" w14:textId="6336DA79" w:rsidR="00C532B8" w:rsidRDefault="00C532B8"/>
    <w:p w14:paraId="3BD29C67" w14:textId="6FF87FBF" w:rsidR="006C2237" w:rsidRPr="00F822AD" w:rsidRDefault="006C2237">
      <w:pPr>
        <w:rPr>
          <w:rFonts w:asciiTheme="majorHAnsi" w:hAnsiTheme="majorHAnsi"/>
          <w:b/>
          <w:iCs/>
          <w:sz w:val="24"/>
          <w:u w:val="single"/>
        </w:rPr>
      </w:pPr>
      <w:r w:rsidRPr="00F822AD">
        <w:rPr>
          <w:rFonts w:asciiTheme="majorHAnsi" w:hAnsiTheme="majorHAnsi"/>
          <w:b/>
          <w:iCs/>
          <w:sz w:val="24"/>
          <w:u w:val="single"/>
        </w:rPr>
        <w:t>Expériences connexes </w:t>
      </w:r>
    </w:p>
    <w:p w14:paraId="19485305" w14:textId="58362C0D" w:rsidR="006C2237" w:rsidRPr="00F822AD" w:rsidRDefault="006C2237" w:rsidP="006C2237">
      <w:pPr>
        <w:pStyle w:val="Paragraphedeliste"/>
        <w:numPr>
          <w:ilvl w:val="0"/>
          <w:numId w:val="7"/>
        </w:numPr>
        <w:rPr>
          <w:rFonts w:asciiTheme="majorHAnsi" w:hAnsiTheme="majorHAnsi"/>
          <w:bCs/>
          <w:iCs/>
          <w:sz w:val="24"/>
        </w:rPr>
      </w:pPr>
      <w:r w:rsidRPr="00F822AD">
        <w:rPr>
          <w:rFonts w:asciiTheme="majorHAnsi" w:hAnsiTheme="majorHAnsi"/>
          <w:bCs/>
          <w:iCs/>
          <w:sz w:val="24"/>
        </w:rPr>
        <w:t>Arbitre pour la fédération Québécoise de hockey sur glace.</w:t>
      </w:r>
    </w:p>
    <w:p w14:paraId="39335270" w14:textId="12A041FA" w:rsidR="006C2237" w:rsidRPr="00F822AD" w:rsidRDefault="006C2237" w:rsidP="006C2237">
      <w:pPr>
        <w:pStyle w:val="Paragraphedeliste"/>
        <w:numPr>
          <w:ilvl w:val="0"/>
          <w:numId w:val="7"/>
        </w:numPr>
        <w:rPr>
          <w:rFonts w:asciiTheme="majorHAnsi" w:hAnsiTheme="majorHAnsi"/>
          <w:bCs/>
          <w:iCs/>
          <w:sz w:val="24"/>
        </w:rPr>
      </w:pPr>
      <w:r w:rsidRPr="00F822AD">
        <w:rPr>
          <w:rFonts w:asciiTheme="majorHAnsi" w:hAnsiTheme="majorHAnsi"/>
          <w:bCs/>
          <w:iCs/>
          <w:sz w:val="24"/>
        </w:rPr>
        <w:t>Cours de premiers soins.</w:t>
      </w:r>
    </w:p>
    <w:p w14:paraId="5CA5888F" w14:textId="41B9F4F6" w:rsidR="006C2237" w:rsidRPr="00F822AD" w:rsidRDefault="006C2237" w:rsidP="006C2237">
      <w:pPr>
        <w:pStyle w:val="Paragraphedeliste"/>
        <w:numPr>
          <w:ilvl w:val="0"/>
          <w:numId w:val="7"/>
        </w:numPr>
        <w:rPr>
          <w:rFonts w:asciiTheme="majorHAnsi" w:hAnsiTheme="majorHAnsi"/>
          <w:bCs/>
          <w:iCs/>
          <w:sz w:val="24"/>
        </w:rPr>
      </w:pPr>
      <w:r w:rsidRPr="00F822AD">
        <w:rPr>
          <w:rFonts w:asciiTheme="majorHAnsi" w:hAnsiTheme="majorHAnsi"/>
          <w:bCs/>
          <w:iCs/>
          <w:sz w:val="24"/>
        </w:rPr>
        <w:t>Membre du conseil d’administration du Comptoir Alimentaire Le Grenier</w:t>
      </w:r>
    </w:p>
    <w:p w14:paraId="4C9B52A1" w14:textId="4FFB7EF5" w:rsidR="006C2237" w:rsidRPr="00F822AD" w:rsidRDefault="006C2237" w:rsidP="006C2237">
      <w:pPr>
        <w:pStyle w:val="Paragraphedeliste"/>
        <w:numPr>
          <w:ilvl w:val="0"/>
          <w:numId w:val="7"/>
        </w:numPr>
        <w:rPr>
          <w:rFonts w:asciiTheme="majorHAnsi" w:hAnsiTheme="majorHAnsi"/>
          <w:bCs/>
          <w:iCs/>
          <w:sz w:val="24"/>
        </w:rPr>
      </w:pPr>
      <w:r w:rsidRPr="00F822AD">
        <w:rPr>
          <w:rFonts w:asciiTheme="majorHAnsi" w:hAnsiTheme="majorHAnsi"/>
          <w:bCs/>
          <w:iCs/>
          <w:sz w:val="24"/>
        </w:rPr>
        <w:t>Bénévole au Repas Desjardins</w:t>
      </w:r>
    </w:p>
    <w:p w14:paraId="537D3D75" w14:textId="4969AFD9" w:rsidR="006C2237" w:rsidRPr="00F822AD" w:rsidRDefault="006C2237" w:rsidP="006C2237">
      <w:pPr>
        <w:pStyle w:val="Paragraphedeliste"/>
        <w:numPr>
          <w:ilvl w:val="0"/>
          <w:numId w:val="7"/>
        </w:numPr>
        <w:rPr>
          <w:rFonts w:asciiTheme="majorHAnsi" w:hAnsiTheme="majorHAnsi"/>
          <w:bCs/>
          <w:iCs/>
          <w:sz w:val="24"/>
        </w:rPr>
      </w:pPr>
      <w:r w:rsidRPr="00F822AD">
        <w:rPr>
          <w:rFonts w:asciiTheme="majorHAnsi" w:hAnsiTheme="majorHAnsi"/>
          <w:bCs/>
          <w:iCs/>
          <w:sz w:val="24"/>
        </w:rPr>
        <w:t>Exercices dans la vie courant de St-Ig</w:t>
      </w:r>
      <w:r w:rsidR="00251352">
        <w:rPr>
          <w:rFonts w:asciiTheme="majorHAnsi" w:hAnsiTheme="majorHAnsi"/>
          <w:bCs/>
          <w:iCs/>
          <w:sz w:val="24"/>
        </w:rPr>
        <w:t xml:space="preserve">nace de Loyola, </w:t>
      </w:r>
      <w:r w:rsidR="005D53EB">
        <w:rPr>
          <w:rFonts w:asciiTheme="majorHAnsi" w:hAnsiTheme="majorHAnsi"/>
          <w:bCs/>
          <w:iCs/>
          <w:sz w:val="24"/>
        </w:rPr>
        <w:t xml:space="preserve">centre de spiritualité Manrèse à Québec. </w:t>
      </w:r>
    </w:p>
    <w:p w14:paraId="1C3BBFC0" w14:textId="77777777" w:rsidR="00F822AD" w:rsidRDefault="00F822AD">
      <w:pPr>
        <w:rPr>
          <w:rFonts w:asciiTheme="majorHAnsi" w:hAnsiTheme="majorHAnsi"/>
          <w:b/>
          <w:i/>
          <w:sz w:val="24"/>
        </w:rPr>
      </w:pPr>
    </w:p>
    <w:p w14:paraId="6BC2EF50" w14:textId="77777777" w:rsidR="00F822AD" w:rsidRDefault="00F822AD">
      <w:pPr>
        <w:rPr>
          <w:rFonts w:asciiTheme="majorHAnsi" w:hAnsiTheme="majorHAnsi"/>
          <w:b/>
          <w:i/>
          <w:sz w:val="24"/>
        </w:rPr>
      </w:pPr>
    </w:p>
    <w:p w14:paraId="7F8FFA00" w14:textId="77777777" w:rsidR="00F822AD" w:rsidRDefault="00F822AD">
      <w:pPr>
        <w:rPr>
          <w:rFonts w:asciiTheme="majorHAnsi" w:hAnsiTheme="majorHAnsi"/>
          <w:b/>
          <w:i/>
          <w:sz w:val="24"/>
        </w:rPr>
      </w:pPr>
    </w:p>
    <w:p w14:paraId="584AF11D" w14:textId="77777777" w:rsidR="00F822AD" w:rsidRDefault="00F822AD">
      <w:pPr>
        <w:rPr>
          <w:rFonts w:asciiTheme="majorHAnsi" w:hAnsiTheme="majorHAnsi"/>
          <w:b/>
          <w:i/>
          <w:sz w:val="24"/>
        </w:rPr>
      </w:pPr>
    </w:p>
    <w:p w14:paraId="4A6832E4" w14:textId="0AEDF62F" w:rsidR="007E3726" w:rsidRPr="007E3726" w:rsidRDefault="007E3726">
      <w:pPr>
        <w:rPr>
          <w:rFonts w:asciiTheme="majorHAnsi" w:hAnsiTheme="majorHAnsi"/>
          <w:b/>
          <w:i/>
          <w:sz w:val="24"/>
        </w:rPr>
      </w:pPr>
      <w:r w:rsidRPr="007E3726">
        <w:rPr>
          <w:rFonts w:asciiTheme="majorHAnsi" w:hAnsiTheme="majorHAnsi"/>
          <w:b/>
          <w:i/>
          <w:sz w:val="24"/>
        </w:rPr>
        <w:t xml:space="preserve">Références fournies sur demande. </w:t>
      </w:r>
    </w:p>
    <w:sectPr w:rsidR="007E3726" w:rsidRPr="007E3726" w:rsidSect="00C532B8">
      <w:pgSz w:w="12240" w:h="15840"/>
      <w:pgMar w:top="1440" w:right="1800" w:bottom="1440" w:left="1800" w:header="708" w:footer="708" w:gutter="0"/>
      <w:pgBorders w:offsetFrom="page">
        <w:top w:val="single" w:sz="24" w:space="24" w:color="CC0066"/>
        <w:left w:val="single" w:sz="24" w:space="24" w:color="CC0066"/>
        <w:bottom w:val="single" w:sz="24" w:space="24" w:color="CC0066"/>
        <w:right w:val="single" w:sz="24" w:space="24" w:color="CC006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671C4"/>
    <w:multiLevelType w:val="multilevel"/>
    <w:tmpl w:val="A7C6F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701657"/>
    <w:multiLevelType w:val="hybridMultilevel"/>
    <w:tmpl w:val="CB6C88DA"/>
    <w:lvl w:ilvl="0" w:tplc="8BACDFA8">
      <w:start w:val="3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91D14"/>
    <w:multiLevelType w:val="multilevel"/>
    <w:tmpl w:val="6BC02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94A70F3"/>
    <w:multiLevelType w:val="multilevel"/>
    <w:tmpl w:val="B5308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91847E2"/>
    <w:multiLevelType w:val="hybridMultilevel"/>
    <w:tmpl w:val="E4A2C45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1D6274"/>
    <w:multiLevelType w:val="hybridMultilevel"/>
    <w:tmpl w:val="7BEEFDC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CF074A"/>
    <w:multiLevelType w:val="multilevel"/>
    <w:tmpl w:val="832E0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13746134">
    <w:abstractNumId w:val="0"/>
  </w:num>
  <w:num w:numId="2" w16cid:durableId="1260605428">
    <w:abstractNumId w:val="3"/>
  </w:num>
  <w:num w:numId="3" w16cid:durableId="552233986">
    <w:abstractNumId w:val="2"/>
  </w:num>
  <w:num w:numId="4" w16cid:durableId="1987395432">
    <w:abstractNumId w:val="6"/>
  </w:num>
  <w:num w:numId="5" w16cid:durableId="255870957">
    <w:abstractNumId w:val="4"/>
  </w:num>
  <w:num w:numId="6" w16cid:durableId="741559128">
    <w:abstractNumId w:val="1"/>
  </w:num>
  <w:num w:numId="7" w16cid:durableId="19829283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32B8"/>
    <w:rsid w:val="000C738E"/>
    <w:rsid w:val="001647FC"/>
    <w:rsid w:val="00251352"/>
    <w:rsid w:val="002F4DF7"/>
    <w:rsid w:val="00365705"/>
    <w:rsid w:val="004368D1"/>
    <w:rsid w:val="004D429C"/>
    <w:rsid w:val="00507023"/>
    <w:rsid w:val="0056061D"/>
    <w:rsid w:val="00587585"/>
    <w:rsid w:val="005D53EB"/>
    <w:rsid w:val="005D670A"/>
    <w:rsid w:val="005E0781"/>
    <w:rsid w:val="006B6C67"/>
    <w:rsid w:val="006C2237"/>
    <w:rsid w:val="006D0E0C"/>
    <w:rsid w:val="007116B5"/>
    <w:rsid w:val="00772949"/>
    <w:rsid w:val="007740FD"/>
    <w:rsid w:val="007D1055"/>
    <w:rsid w:val="007E3726"/>
    <w:rsid w:val="008B2A0E"/>
    <w:rsid w:val="009D74BD"/>
    <w:rsid w:val="00A51228"/>
    <w:rsid w:val="00A93A50"/>
    <w:rsid w:val="00AC0DBC"/>
    <w:rsid w:val="00BC74E0"/>
    <w:rsid w:val="00BF1202"/>
    <w:rsid w:val="00C006B2"/>
    <w:rsid w:val="00C532B8"/>
    <w:rsid w:val="00C73CDE"/>
    <w:rsid w:val="00CA0D7F"/>
    <w:rsid w:val="00CB069B"/>
    <w:rsid w:val="00CE08C3"/>
    <w:rsid w:val="00D365BC"/>
    <w:rsid w:val="00E13C69"/>
    <w:rsid w:val="00E155C2"/>
    <w:rsid w:val="00EC5B93"/>
    <w:rsid w:val="00F56310"/>
    <w:rsid w:val="00F822AD"/>
    <w:rsid w:val="00F85FE7"/>
    <w:rsid w:val="00FC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28"/>
        <o:r id="V:Rule2" type="connector" idref="#_x0000_s1030"/>
        <o:r id="V:Rule3" type="connector" idref="#_x0000_s1027"/>
      </o:rules>
    </o:shapelayout>
  </w:shapeDefaults>
  <w:decimalSymbol w:val=","/>
  <w:listSeparator w:val=";"/>
  <w14:docId w14:val="24F57FFC"/>
  <w15:docId w15:val="{C158AE1C-B231-477F-A2CF-78D67B13D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58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5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32B8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C53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normaltextrun">
    <w:name w:val="normaltextrun"/>
    <w:basedOn w:val="Policepardfaut"/>
    <w:rsid w:val="00C532B8"/>
  </w:style>
  <w:style w:type="character" w:customStyle="1" w:styleId="eop">
    <w:name w:val="eop"/>
    <w:basedOn w:val="Policepardfaut"/>
    <w:rsid w:val="00C532B8"/>
  </w:style>
  <w:style w:type="character" w:customStyle="1" w:styleId="contextualspellingandgrammarerror">
    <w:name w:val="contextualspellingandgrammarerror"/>
    <w:basedOn w:val="Policepardfaut"/>
    <w:rsid w:val="00C532B8"/>
  </w:style>
  <w:style w:type="paragraph" w:styleId="Paragraphedeliste">
    <w:name w:val="List Paragraph"/>
    <w:basedOn w:val="Normal"/>
    <w:uiPriority w:val="34"/>
    <w:qFormat/>
    <w:rsid w:val="006C22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1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328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Noemie</dc:creator>
  <cp:lastModifiedBy>Noémie Tremblay-Fillion</cp:lastModifiedBy>
  <cp:revision>37</cp:revision>
  <dcterms:created xsi:type="dcterms:W3CDTF">2019-04-02T02:11:00Z</dcterms:created>
  <dcterms:modified xsi:type="dcterms:W3CDTF">2023-05-25T12:31:00Z</dcterms:modified>
</cp:coreProperties>
</file>