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6"/>
      </w:tblGrid>
      <w:tr w:rsidR="00975FC8" w:rsidRPr="00F631D1" w14:paraId="558D497B" w14:textId="77777777" w:rsidTr="0057032C">
        <w:trPr>
          <w:trHeight w:val="1418"/>
        </w:trPr>
        <w:tc>
          <w:tcPr>
            <w:tcW w:w="9500" w:type="dxa"/>
            <w:shd w:val="clear" w:color="auto" w:fill="D9D9D9"/>
          </w:tcPr>
          <w:p w14:paraId="38DC6E1E" w14:textId="77777777" w:rsidR="00975FC8" w:rsidRPr="00F631D1" w:rsidRDefault="00975FC8">
            <w:pPr>
              <w:pStyle w:val="Titre1"/>
              <w:rPr>
                <w:rFonts w:ascii="Arial Black" w:hAnsi="Arial Black" w:cs="Tahoma"/>
                <w:b w:val="0"/>
                <w:bCs w:val="0"/>
                <w:sz w:val="8"/>
              </w:rPr>
            </w:pPr>
          </w:p>
          <w:p w14:paraId="7B7953C1" w14:textId="77777777" w:rsidR="00F631D1" w:rsidRPr="00E46100" w:rsidRDefault="007E7432" w:rsidP="00A34E7F">
            <w:pPr>
              <w:pStyle w:val="Titre1"/>
              <w:jc w:val="center"/>
              <w:rPr>
                <w:rFonts w:ascii="Arial Black" w:hAnsi="Arial Black" w:cs="Tahoma"/>
                <w:lang w:val="fr-CA"/>
              </w:rPr>
            </w:pPr>
            <w:r w:rsidRPr="00E46100">
              <w:rPr>
                <w:rFonts w:ascii="Arial Black" w:hAnsi="Arial Black" w:cs="Tahoma"/>
                <w:sz w:val="26"/>
                <w:szCs w:val="26"/>
                <w:lang w:val="fr-CA"/>
              </w:rPr>
              <w:t>Guy Lachan</w:t>
            </w:r>
            <w:r w:rsidR="00F631D1" w:rsidRPr="00E46100">
              <w:rPr>
                <w:rFonts w:ascii="Arial Black" w:hAnsi="Arial Black" w:cs="Tahoma"/>
                <w:sz w:val="26"/>
                <w:szCs w:val="26"/>
                <w:lang w:val="fr-CA"/>
              </w:rPr>
              <w:t>ce</w:t>
            </w:r>
          </w:p>
          <w:p w14:paraId="23A59F05" w14:textId="1EDC9D26" w:rsidR="00F631D1" w:rsidRPr="00A34E7F" w:rsidRDefault="00A34E7F" w:rsidP="00A34E7F">
            <w:pPr>
              <w:pStyle w:val="Titre1"/>
              <w:jc w:val="center"/>
              <w:rPr>
                <w:rFonts w:ascii="Arial Black" w:hAnsi="Arial Black" w:cs="Arial"/>
                <w:b w:val="0"/>
                <w:bCs w:val="0"/>
                <w:sz w:val="24"/>
                <w:szCs w:val="24"/>
                <w:lang w:val="fr-CA"/>
              </w:rPr>
            </w:pPr>
            <w:r w:rsidRPr="00A34E7F">
              <w:rPr>
                <w:rFonts w:ascii="Arial Black" w:hAnsi="Arial Black" w:cs="Arial"/>
                <w:b w:val="0"/>
                <w:bCs w:val="0"/>
                <w:sz w:val="24"/>
                <w:szCs w:val="24"/>
                <w:lang w:val="fr-CA"/>
              </w:rPr>
              <w:t>165 Rue des Spirées</w:t>
            </w:r>
          </w:p>
          <w:p w14:paraId="10858B48" w14:textId="670F3C7E" w:rsidR="00A34E7F" w:rsidRPr="00A34E7F" w:rsidRDefault="00A34E7F" w:rsidP="00A34E7F">
            <w:pPr>
              <w:jc w:val="center"/>
              <w:rPr>
                <w:rFonts w:ascii="Arial Black" w:hAnsi="Arial Black"/>
              </w:rPr>
            </w:pPr>
            <w:r w:rsidRPr="00A34E7F">
              <w:rPr>
                <w:rFonts w:ascii="Arial Black" w:hAnsi="Arial Black"/>
              </w:rPr>
              <w:t>Pont-Rouge (</w:t>
            </w:r>
            <w:proofErr w:type="spellStart"/>
            <w:r w:rsidRPr="00A34E7F">
              <w:rPr>
                <w:rFonts w:ascii="Arial Black" w:hAnsi="Arial Black"/>
              </w:rPr>
              <w:t>Qc</w:t>
            </w:r>
            <w:proofErr w:type="spellEnd"/>
            <w:r w:rsidRPr="00A34E7F">
              <w:rPr>
                <w:rFonts w:ascii="Arial Black" w:hAnsi="Arial Black"/>
              </w:rPr>
              <w:t>)</w:t>
            </w:r>
          </w:p>
          <w:p w14:paraId="23D24AD3" w14:textId="2782E54D" w:rsidR="0057032C" w:rsidRPr="0091327F" w:rsidRDefault="0057032C" w:rsidP="00A34E7F">
            <w:pPr>
              <w:pStyle w:val="Titre1"/>
              <w:jc w:val="center"/>
              <w:rPr>
                <w:rFonts w:ascii="Arial Black" w:hAnsi="Arial Black" w:cs="Tahoma"/>
                <w:lang w:val="fr-CA"/>
              </w:rPr>
            </w:pPr>
            <w:r w:rsidRPr="0091327F">
              <w:rPr>
                <w:rFonts w:ascii="Arial Black" w:hAnsi="Arial Black" w:cs="Tahoma"/>
                <w:lang w:val="fr-CA"/>
              </w:rPr>
              <w:t>Cellulaire</w:t>
            </w:r>
            <w:r w:rsidR="00563C0C" w:rsidRPr="0091327F">
              <w:rPr>
                <w:rFonts w:ascii="Arial Black" w:hAnsi="Arial Black" w:cs="Tahoma"/>
                <w:lang w:val="fr-CA"/>
              </w:rPr>
              <w:t>: (</w:t>
            </w:r>
            <w:r w:rsidRPr="0091327F">
              <w:rPr>
                <w:rFonts w:ascii="Arial Black" w:hAnsi="Arial Black" w:cs="Tahoma"/>
                <w:lang w:val="fr-CA"/>
              </w:rPr>
              <w:t>418) 284</w:t>
            </w:r>
            <w:r w:rsidR="00CA0F35">
              <w:rPr>
                <w:rFonts w:ascii="Arial Black" w:hAnsi="Arial Black" w:cs="Tahoma"/>
                <w:lang w:val="fr-CA"/>
              </w:rPr>
              <w:t xml:space="preserve"> </w:t>
            </w:r>
            <w:r w:rsidRPr="0091327F">
              <w:rPr>
                <w:rFonts w:ascii="Arial Black" w:hAnsi="Arial Black" w:cs="Tahoma"/>
                <w:lang w:val="fr-CA"/>
              </w:rPr>
              <w:t>-</w:t>
            </w:r>
            <w:r w:rsidR="00CA0F35">
              <w:rPr>
                <w:rFonts w:ascii="Arial Black" w:hAnsi="Arial Black" w:cs="Tahoma"/>
                <w:lang w:val="fr-CA"/>
              </w:rPr>
              <w:t xml:space="preserve"> </w:t>
            </w:r>
            <w:r w:rsidRPr="0091327F">
              <w:rPr>
                <w:rFonts w:ascii="Arial Black" w:hAnsi="Arial Black" w:cs="Tahoma"/>
                <w:lang w:val="fr-CA"/>
              </w:rPr>
              <w:t>4179</w:t>
            </w:r>
          </w:p>
        </w:tc>
      </w:tr>
    </w:tbl>
    <w:p w14:paraId="2848E2CE" w14:textId="77777777" w:rsidR="00C04D34" w:rsidRPr="0091327F" w:rsidRDefault="00C04D34">
      <w:pPr>
        <w:jc w:val="both"/>
        <w:rPr>
          <w:rFonts w:ascii="Tahoma" w:hAnsi="Tahoma" w:cs="Tahoma"/>
          <w:sz w:val="22"/>
          <w:szCs w:val="22"/>
        </w:rPr>
      </w:pPr>
    </w:p>
    <w:p w14:paraId="0F31BAA0" w14:textId="77777777" w:rsidR="00C04D34" w:rsidRPr="0091327F" w:rsidRDefault="00C04D34">
      <w:pPr>
        <w:jc w:val="both"/>
        <w:rPr>
          <w:rFonts w:ascii="Tahoma" w:hAnsi="Tahoma" w:cs="Tahoma"/>
          <w:sz w:val="22"/>
          <w:szCs w:val="22"/>
        </w:rPr>
      </w:pPr>
    </w:p>
    <w:p w14:paraId="01D1520A" w14:textId="77777777" w:rsidR="00975FC8" w:rsidRDefault="00975FC8">
      <w:pPr>
        <w:pStyle w:val="Titre2"/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S</w:t>
      </w:r>
      <w:r>
        <w:rPr>
          <w:rFonts w:ascii="Tahoma" w:hAnsi="Tahoma" w:cs="Tahoma"/>
          <w:i w:val="0"/>
          <w:sz w:val="22"/>
        </w:rPr>
        <w:t>ommaire de carrière</w:t>
      </w:r>
    </w:p>
    <w:p w14:paraId="5644E8CD" w14:textId="77777777" w:rsidR="00975FC8" w:rsidRDefault="00975FC8">
      <w:pPr>
        <w:pBdr>
          <w:top w:val="single" w:sz="24" w:space="1" w:color="C0C0C0"/>
        </w:pBdr>
        <w:rPr>
          <w:rFonts w:ascii="Tahoma" w:hAnsi="Tahoma" w:cs="Tahoma"/>
        </w:rPr>
      </w:pPr>
    </w:p>
    <w:p w14:paraId="2CA3EFE5" w14:textId="5B2FB343" w:rsidR="00975FC8" w:rsidRDefault="0057032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Opérateur en milieu industriel cumulant plus de </w:t>
      </w:r>
      <w:r w:rsidR="002F5FD9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années d’expérience. Plusieurs formations acquises sur diverses règles de sécurité sur la manipulation de plusieurs machineries.</w:t>
      </w:r>
      <w:r w:rsidR="00F00AA9">
        <w:rPr>
          <w:rFonts w:ascii="Tahoma" w:hAnsi="Tahoma" w:cs="Tahoma"/>
          <w:sz w:val="20"/>
          <w:szCs w:val="20"/>
        </w:rPr>
        <w:t xml:space="preserve"> Je </w:t>
      </w:r>
      <w:r w:rsidR="00563C0C">
        <w:rPr>
          <w:rFonts w:ascii="Tahoma" w:hAnsi="Tahoma" w:cs="Tahoma"/>
          <w:sz w:val="20"/>
          <w:szCs w:val="20"/>
        </w:rPr>
        <w:t>suis travaillant</w:t>
      </w:r>
      <w:r w:rsidR="0000394A">
        <w:rPr>
          <w:rFonts w:ascii="Tahoma" w:hAnsi="Tahoma" w:cs="Tahoma"/>
          <w:sz w:val="20"/>
          <w:szCs w:val="20"/>
        </w:rPr>
        <w:t>, déterminé, débrouillard et fiable.</w:t>
      </w:r>
      <w:r>
        <w:rPr>
          <w:rFonts w:ascii="Tahoma" w:hAnsi="Tahoma" w:cs="Tahoma"/>
          <w:sz w:val="20"/>
          <w:szCs w:val="20"/>
        </w:rPr>
        <w:t xml:space="preserve"> Facilité </w:t>
      </w:r>
      <w:r w:rsidR="006B62E3">
        <w:rPr>
          <w:rFonts w:ascii="Tahoma" w:hAnsi="Tahoma" w:cs="Tahoma"/>
          <w:sz w:val="20"/>
          <w:szCs w:val="20"/>
        </w:rPr>
        <w:t>à travailler</w:t>
      </w:r>
      <w:r>
        <w:rPr>
          <w:rFonts w:ascii="Tahoma" w:hAnsi="Tahoma" w:cs="Tahoma"/>
          <w:sz w:val="20"/>
          <w:szCs w:val="20"/>
        </w:rPr>
        <w:t xml:space="preserve"> en équipe, soucieux du travail bien fait tout en se souciant de la santé et sécurité.</w:t>
      </w:r>
      <w:r w:rsidR="0000394A">
        <w:rPr>
          <w:rFonts w:ascii="Tahoma" w:hAnsi="Tahoma" w:cs="Tahoma"/>
          <w:sz w:val="20"/>
          <w:szCs w:val="20"/>
        </w:rPr>
        <w:t xml:space="preserve"> </w:t>
      </w:r>
    </w:p>
    <w:p w14:paraId="2836F27E" w14:textId="77777777" w:rsidR="0000394A" w:rsidRDefault="0000394A">
      <w:pPr>
        <w:jc w:val="both"/>
        <w:rPr>
          <w:rFonts w:ascii="Tahoma" w:hAnsi="Tahoma" w:cs="Tahoma"/>
          <w:sz w:val="22"/>
          <w:szCs w:val="22"/>
        </w:rPr>
      </w:pPr>
    </w:p>
    <w:p w14:paraId="5C2A35FE" w14:textId="77777777" w:rsidR="00C04D34" w:rsidRPr="00C04D34" w:rsidRDefault="00975FC8" w:rsidP="00C04D34">
      <w:pPr>
        <w:pStyle w:val="Titre2"/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E</w:t>
      </w:r>
      <w:r>
        <w:rPr>
          <w:rFonts w:ascii="Tahoma" w:hAnsi="Tahoma" w:cs="Tahoma"/>
          <w:i w:val="0"/>
          <w:sz w:val="22"/>
        </w:rPr>
        <w:t>xpérience</w:t>
      </w:r>
      <w:r w:rsidR="0000394A">
        <w:rPr>
          <w:rFonts w:ascii="Tahoma" w:hAnsi="Tahoma" w:cs="Tahoma"/>
          <w:i w:val="0"/>
          <w:sz w:val="22"/>
        </w:rPr>
        <w:t>s</w:t>
      </w:r>
      <w:r>
        <w:rPr>
          <w:rFonts w:ascii="Tahoma" w:hAnsi="Tahoma" w:cs="Tahoma"/>
          <w:i w:val="0"/>
          <w:sz w:val="22"/>
        </w:rPr>
        <w:t xml:space="preserve"> professionnelle</w:t>
      </w:r>
      <w:r w:rsidR="0000394A">
        <w:rPr>
          <w:rFonts w:ascii="Tahoma" w:hAnsi="Tahoma" w:cs="Tahoma"/>
          <w:i w:val="0"/>
          <w:sz w:val="22"/>
        </w:rPr>
        <w:t>s</w:t>
      </w:r>
    </w:p>
    <w:p w14:paraId="5A663287" w14:textId="77777777" w:rsidR="00C04D34" w:rsidRDefault="00C04D34">
      <w:pPr>
        <w:pBdr>
          <w:top w:val="single" w:sz="24" w:space="1" w:color="C0C0C0"/>
        </w:pBdr>
        <w:rPr>
          <w:rFonts w:ascii="Tahoma" w:hAnsi="Tahoma" w:cs="Tahoma"/>
          <w:b/>
          <w:sz w:val="22"/>
          <w:szCs w:val="22"/>
        </w:rPr>
      </w:pPr>
    </w:p>
    <w:p w14:paraId="1DAD5C68" w14:textId="77777777" w:rsidR="007420A6" w:rsidRPr="007420A6" w:rsidRDefault="001C0C0E">
      <w:pPr>
        <w:pBdr>
          <w:top w:val="single" w:sz="24" w:space="1" w:color="C0C0C0"/>
        </w:pBdr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Glencore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X</w:t>
      </w:r>
      <w:r w:rsidR="007420A6" w:rsidRPr="007420A6">
        <w:rPr>
          <w:rFonts w:ascii="Tahoma" w:hAnsi="Tahoma" w:cs="Tahoma"/>
          <w:b/>
          <w:sz w:val="22"/>
          <w:szCs w:val="22"/>
        </w:rPr>
        <w:t>s</w:t>
      </w:r>
      <w:r>
        <w:rPr>
          <w:rFonts w:ascii="Tahoma" w:hAnsi="Tahoma" w:cs="Tahoma"/>
          <w:b/>
          <w:sz w:val="22"/>
          <w:szCs w:val="22"/>
        </w:rPr>
        <w:t>t</w:t>
      </w:r>
      <w:r w:rsidR="007420A6" w:rsidRPr="007420A6">
        <w:rPr>
          <w:rFonts w:ascii="Tahoma" w:hAnsi="Tahoma" w:cs="Tahoma"/>
          <w:b/>
          <w:sz w:val="22"/>
          <w:szCs w:val="22"/>
        </w:rPr>
        <w:t>rata</w:t>
      </w:r>
      <w:proofErr w:type="spellEnd"/>
      <w:r w:rsidR="007420A6" w:rsidRPr="007420A6">
        <w:rPr>
          <w:rFonts w:ascii="Tahoma" w:hAnsi="Tahoma" w:cs="Tahoma"/>
          <w:b/>
          <w:sz w:val="22"/>
          <w:szCs w:val="22"/>
        </w:rPr>
        <w:t xml:space="preserve"> division CCR </w:t>
      </w:r>
      <w:r w:rsidR="007420A6" w:rsidRPr="007420A6">
        <w:rPr>
          <w:rFonts w:ascii="Tahoma" w:hAnsi="Tahoma" w:cs="Tahoma"/>
          <w:b/>
          <w:sz w:val="22"/>
          <w:szCs w:val="22"/>
        </w:rPr>
        <w:tab/>
      </w:r>
      <w:r w:rsidR="007420A6" w:rsidRPr="007420A6">
        <w:rPr>
          <w:rFonts w:ascii="Tahoma" w:hAnsi="Tahoma" w:cs="Tahoma"/>
          <w:b/>
          <w:sz w:val="22"/>
          <w:szCs w:val="22"/>
        </w:rPr>
        <w:tab/>
      </w:r>
      <w:r w:rsidR="007420A6">
        <w:rPr>
          <w:rFonts w:ascii="Tahoma" w:hAnsi="Tahoma" w:cs="Tahoma"/>
          <w:b/>
          <w:sz w:val="22"/>
          <w:szCs w:val="22"/>
        </w:rPr>
        <w:tab/>
      </w:r>
      <w:r w:rsidR="007420A6">
        <w:rPr>
          <w:rFonts w:ascii="Tahoma" w:hAnsi="Tahoma" w:cs="Tahoma"/>
          <w:b/>
          <w:sz w:val="22"/>
          <w:szCs w:val="22"/>
        </w:rPr>
        <w:tab/>
      </w:r>
      <w:r w:rsidR="007420A6">
        <w:rPr>
          <w:rFonts w:ascii="Tahoma" w:hAnsi="Tahoma" w:cs="Tahoma"/>
          <w:b/>
          <w:sz w:val="22"/>
          <w:szCs w:val="22"/>
        </w:rPr>
        <w:tab/>
        <w:t>2014 à aujourd’hui</w:t>
      </w:r>
      <w:r w:rsidR="007420A6" w:rsidRPr="007420A6">
        <w:rPr>
          <w:rFonts w:ascii="Tahoma" w:hAnsi="Tahoma" w:cs="Tahoma"/>
          <w:b/>
          <w:sz w:val="22"/>
          <w:szCs w:val="22"/>
        </w:rPr>
        <w:tab/>
      </w:r>
      <w:r w:rsidR="007420A6" w:rsidRPr="007420A6">
        <w:rPr>
          <w:rFonts w:ascii="Tahoma" w:hAnsi="Tahoma" w:cs="Tahoma"/>
          <w:b/>
          <w:sz w:val="22"/>
          <w:szCs w:val="22"/>
        </w:rPr>
        <w:tab/>
      </w:r>
      <w:r w:rsidR="007420A6" w:rsidRPr="007420A6">
        <w:rPr>
          <w:rFonts w:ascii="Tahoma" w:hAnsi="Tahoma" w:cs="Tahoma"/>
          <w:b/>
          <w:sz w:val="22"/>
          <w:szCs w:val="22"/>
        </w:rPr>
        <w:tab/>
      </w:r>
    </w:p>
    <w:p w14:paraId="05755706" w14:textId="7DBD1EAB" w:rsidR="00E46100" w:rsidRDefault="007420A6">
      <w:pPr>
        <w:pBdr>
          <w:top w:val="single" w:sz="24" w:space="1" w:color="C0C0C0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Manœuvre</w:t>
      </w:r>
    </w:p>
    <w:p w14:paraId="5B4E723E" w14:textId="77777777" w:rsidR="00A34E7F" w:rsidRDefault="00A34E7F">
      <w:pPr>
        <w:pBdr>
          <w:top w:val="single" w:sz="24" w:space="1" w:color="C0C0C0"/>
        </w:pBdr>
        <w:rPr>
          <w:rFonts w:ascii="Tahoma" w:hAnsi="Tahoma" w:cs="Tahoma"/>
          <w:b/>
          <w:sz w:val="20"/>
          <w:szCs w:val="20"/>
        </w:rPr>
      </w:pPr>
    </w:p>
    <w:p w14:paraId="46A9910D" w14:textId="2E547868" w:rsidR="00A34E7F" w:rsidRPr="00A34E7F" w:rsidRDefault="00E46100" w:rsidP="00A34E7F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bCs/>
          <w:sz w:val="20"/>
          <w:szCs w:val="20"/>
        </w:rPr>
      </w:pPr>
      <w:r w:rsidRPr="00E46100">
        <w:rPr>
          <w:rFonts w:ascii="Tahoma" w:hAnsi="Tahoma" w:cs="Tahoma"/>
          <w:bCs/>
          <w:sz w:val="20"/>
          <w:szCs w:val="20"/>
        </w:rPr>
        <w:t xml:space="preserve">Opérateur de four </w:t>
      </w:r>
      <w:r>
        <w:rPr>
          <w:rFonts w:ascii="Tahoma" w:hAnsi="Tahoma" w:cs="Tahoma"/>
          <w:bCs/>
          <w:sz w:val="20"/>
          <w:szCs w:val="20"/>
        </w:rPr>
        <w:t>(</w:t>
      </w:r>
      <w:r w:rsidR="00A34E7F">
        <w:rPr>
          <w:rFonts w:ascii="Tahoma" w:hAnsi="Tahoma" w:cs="Tahoma"/>
          <w:bCs/>
          <w:sz w:val="20"/>
          <w:szCs w:val="20"/>
        </w:rPr>
        <w:t>coul</w:t>
      </w:r>
      <w:r w:rsidR="00922699">
        <w:rPr>
          <w:rFonts w:ascii="Tahoma" w:hAnsi="Tahoma" w:cs="Tahoma"/>
          <w:bCs/>
          <w:sz w:val="20"/>
          <w:szCs w:val="20"/>
        </w:rPr>
        <w:t>er</w:t>
      </w:r>
      <w:r w:rsidR="00A34E7F">
        <w:rPr>
          <w:rFonts w:ascii="Tahoma" w:hAnsi="Tahoma" w:cs="Tahoma"/>
          <w:bCs/>
          <w:sz w:val="20"/>
          <w:szCs w:val="20"/>
        </w:rPr>
        <w:t xml:space="preserve"> des anodes, fonte du cuivre, bon fonctionnement des br</w:t>
      </w:r>
      <w:r w:rsidR="00922699">
        <w:rPr>
          <w:rFonts w:ascii="Tahoma" w:hAnsi="Tahoma" w:cs="Tahoma"/>
          <w:bCs/>
          <w:sz w:val="20"/>
          <w:szCs w:val="20"/>
        </w:rPr>
        <w:t>û</w:t>
      </w:r>
      <w:r w:rsidR="00A34E7F">
        <w:rPr>
          <w:rFonts w:ascii="Tahoma" w:hAnsi="Tahoma" w:cs="Tahoma"/>
          <w:bCs/>
          <w:sz w:val="20"/>
          <w:szCs w:val="20"/>
        </w:rPr>
        <w:t>leurs et des cuillères)</w:t>
      </w:r>
    </w:p>
    <w:p w14:paraId="1744BF3E" w14:textId="531DF895" w:rsidR="007420A6" w:rsidRPr="00563C0C" w:rsidRDefault="00563C0C" w:rsidP="00E46100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bCs/>
          <w:sz w:val="20"/>
          <w:szCs w:val="20"/>
        </w:rPr>
      </w:pPr>
      <w:r w:rsidRPr="00563C0C">
        <w:rPr>
          <w:rFonts w:ascii="Tahoma" w:hAnsi="Tahoma" w:cs="Tahoma"/>
          <w:bCs/>
          <w:sz w:val="20"/>
          <w:szCs w:val="20"/>
        </w:rPr>
        <w:t>Opérateur de Flottaison</w:t>
      </w:r>
    </w:p>
    <w:p w14:paraId="436975E7" w14:textId="1D18A34F" w:rsidR="006B62E3" w:rsidRPr="007420A6" w:rsidRDefault="007420A6" w:rsidP="00E46100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 w:rsidRPr="007420A6">
        <w:rPr>
          <w:rFonts w:ascii="Tahoma" w:hAnsi="Tahoma" w:cs="Tahoma"/>
          <w:sz w:val="20"/>
          <w:szCs w:val="20"/>
        </w:rPr>
        <w:t>Opérer chariot élévateur</w:t>
      </w:r>
    </w:p>
    <w:p w14:paraId="3FDD0A97" w14:textId="41B1F8C6" w:rsidR="007420A6" w:rsidRPr="007420A6" w:rsidRDefault="006B62E3" w:rsidP="00E46100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Vidanger les presses de procédé</w:t>
      </w:r>
    </w:p>
    <w:p w14:paraId="1DEC1D5F" w14:textId="47D2BB66" w:rsidR="007420A6" w:rsidRPr="007420A6" w:rsidRDefault="007420A6" w:rsidP="00E46100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 w:rsidRPr="007420A6">
        <w:rPr>
          <w:rFonts w:ascii="Tahoma" w:hAnsi="Tahoma" w:cs="Tahoma"/>
          <w:sz w:val="20"/>
          <w:szCs w:val="20"/>
        </w:rPr>
        <w:t>Manipuler les barils avec embouts d’électrolyse et de matières dangereuses</w:t>
      </w:r>
    </w:p>
    <w:p w14:paraId="68AE37A5" w14:textId="461E8DFF" w:rsidR="007420A6" w:rsidRDefault="007420A6" w:rsidP="00A34E7F">
      <w:pPr>
        <w:numPr>
          <w:ilvl w:val="0"/>
          <w:numId w:val="20"/>
        </w:num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 w:rsidRPr="007420A6">
        <w:rPr>
          <w:rFonts w:ascii="Tahoma" w:hAnsi="Tahoma" w:cs="Tahoma"/>
          <w:sz w:val="20"/>
          <w:szCs w:val="20"/>
        </w:rPr>
        <w:t xml:space="preserve">Respecter les règles E.P.I. </w:t>
      </w:r>
    </w:p>
    <w:p w14:paraId="55461C6B" w14:textId="77777777" w:rsidR="00A34E7F" w:rsidRPr="00A34E7F" w:rsidRDefault="00A34E7F" w:rsidP="00A34E7F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</w:p>
    <w:p w14:paraId="7E99ACE6" w14:textId="77777777" w:rsidR="007420A6" w:rsidRDefault="007420A6">
      <w:pPr>
        <w:pBdr>
          <w:top w:val="single" w:sz="24" w:space="1" w:color="C0C0C0"/>
        </w:pBdr>
        <w:rPr>
          <w:rFonts w:ascii="Tahoma" w:hAnsi="Tahoma" w:cs="Tahoma"/>
          <w:b/>
          <w:sz w:val="20"/>
          <w:szCs w:val="20"/>
        </w:rPr>
      </w:pPr>
      <w:r w:rsidRPr="007420A6">
        <w:rPr>
          <w:rFonts w:ascii="Tahoma" w:hAnsi="Tahoma" w:cs="Tahoma"/>
          <w:b/>
          <w:sz w:val="20"/>
          <w:szCs w:val="20"/>
        </w:rPr>
        <w:t>Concierge industriel</w:t>
      </w:r>
    </w:p>
    <w:p w14:paraId="688AEC56" w14:textId="77777777" w:rsidR="007420A6" w:rsidRDefault="007420A6">
      <w:pPr>
        <w:pBdr>
          <w:top w:val="single" w:sz="24" w:space="1" w:color="C0C0C0"/>
        </w:pBdr>
        <w:rPr>
          <w:rFonts w:ascii="Tahoma" w:hAnsi="Tahoma" w:cs="Tahoma"/>
          <w:b/>
          <w:sz w:val="20"/>
          <w:szCs w:val="20"/>
        </w:rPr>
      </w:pPr>
    </w:p>
    <w:p w14:paraId="349997F4" w14:textId="77777777" w:rsidR="007420A6" w:rsidRPr="007420A6" w:rsidRDefault="006B62E3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1C0C0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-   </w:t>
      </w:r>
      <w:r w:rsidR="007420A6" w:rsidRPr="007420A6">
        <w:rPr>
          <w:rFonts w:ascii="Tahoma" w:hAnsi="Tahoma" w:cs="Tahoma"/>
          <w:sz w:val="20"/>
          <w:szCs w:val="20"/>
        </w:rPr>
        <w:t>Entretenir les air</w:t>
      </w:r>
      <w:r>
        <w:rPr>
          <w:rFonts w:ascii="Tahoma" w:hAnsi="Tahoma" w:cs="Tahoma"/>
          <w:sz w:val="20"/>
          <w:szCs w:val="20"/>
        </w:rPr>
        <w:t>e</w:t>
      </w:r>
      <w:r w:rsidR="007420A6" w:rsidRPr="007420A6">
        <w:rPr>
          <w:rFonts w:ascii="Tahoma" w:hAnsi="Tahoma" w:cs="Tahoma"/>
          <w:sz w:val="20"/>
          <w:szCs w:val="20"/>
        </w:rPr>
        <w:t>s communes (cafétérias, toilettes, bureaux, etc.)</w:t>
      </w:r>
    </w:p>
    <w:p w14:paraId="03673706" w14:textId="77777777" w:rsidR="00C04D34" w:rsidRPr="007420A6" w:rsidRDefault="00C04D34">
      <w:pPr>
        <w:pBdr>
          <w:top w:val="single" w:sz="24" w:space="1" w:color="C0C0C0"/>
        </w:pBdr>
        <w:rPr>
          <w:rFonts w:ascii="Tahoma" w:hAnsi="Tahoma" w:cs="Tahoma"/>
        </w:rPr>
      </w:pPr>
    </w:p>
    <w:p w14:paraId="5AE5148C" w14:textId="667BD285" w:rsidR="00975FC8" w:rsidRPr="008B6234" w:rsidRDefault="0057032C" w:rsidP="008B6234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 w:rsidRPr="0057032C">
        <w:rPr>
          <w:rFonts w:ascii="Tahoma" w:hAnsi="Tahoma" w:cs="Tahoma"/>
          <w:b/>
          <w:sz w:val="22"/>
          <w:szCs w:val="22"/>
        </w:rPr>
        <w:t>Rio Tinto Alcan, Shawinigan</w:t>
      </w:r>
      <w:r w:rsidR="00975FC8" w:rsidRPr="0057032C">
        <w:rPr>
          <w:rFonts w:ascii="Tahoma" w:hAnsi="Tahoma" w:cs="Tahoma"/>
          <w:b/>
          <w:sz w:val="22"/>
          <w:szCs w:val="22"/>
        </w:rPr>
        <w:tab/>
      </w:r>
      <w:r w:rsidRPr="0057032C">
        <w:rPr>
          <w:rFonts w:ascii="Tahoma" w:hAnsi="Tahoma" w:cs="Tahoma"/>
          <w:b/>
          <w:sz w:val="22"/>
          <w:szCs w:val="22"/>
        </w:rPr>
        <w:t>2011 - 2013</w:t>
      </w:r>
    </w:p>
    <w:p w14:paraId="215237DF" w14:textId="77777777" w:rsidR="00975FC8" w:rsidRDefault="0057032C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Casseur de bouts / balayeur mécanique</w:t>
      </w:r>
      <w:r w:rsidR="00975FC8">
        <w:rPr>
          <w:rFonts w:ascii="Tahoma" w:hAnsi="Tahoma" w:cs="Tahoma"/>
          <w:b/>
          <w:sz w:val="20"/>
          <w:szCs w:val="20"/>
        </w:rPr>
        <w:tab/>
      </w:r>
    </w:p>
    <w:p w14:paraId="6A3626E6" w14:textId="77777777" w:rsidR="00975FC8" w:rsidRDefault="00975FC8">
      <w:pPr>
        <w:rPr>
          <w:rFonts w:ascii="Tahoma" w:hAnsi="Tahoma" w:cs="Tahoma"/>
          <w:b/>
          <w:sz w:val="20"/>
          <w:szCs w:val="20"/>
        </w:rPr>
      </w:pPr>
    </w:p>
    <w:p w14:paraId="3A7F2AEF" w14:textId="77777777" w:rsidR="00975FC8" w:rsidRDefault="008F1B6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Opérer une machine </w:t>
      </w:r>
      <w:r w:rsidR="00882D70">
        <w:rPr>
          <w:rFonts w:ascii="Tahoma" w:hAnsi="Tahoma" w:cs="Tahoma"/>
          <w:sz w:val="20"/>
          <w:szCs w:val="20"/>
        </w:rPr>
        <w:t>pneumatique</w:t>
      </w:r>
    </w:p>
    <w:p w14:paraId="3B9EE373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Monter sur un camion électrique</w:t>
      </w:r>
    </w:p>
    <w:p w14:paraId="59887756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Maintenir des standards de propreté, nettoyer et distribuer les siphons </w:t>
      </w:r>
    </w:p>
    <w:p w14:paraId="6356FFCC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le pont roulant</w:t>
      </w:r>
    </w:p>
    <w:p w14:paraId="1BA021FC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Distribuer le lithium</w:t>
      </w:r>
    </w:p>
    <w:p w14:paraId="69447119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VGE (</w:t>
      </w:r>
      <w:proofErr w:type="spellStart"/>
      <w:r>
        <w:rPr>
          <w:rFonts w:ascii="Tahoma" w:hAnsi="Tahoma" w:cs="Tahoma"/>
          <w:sz w:val="20"/>
          <w:szCs w:val="20"/>
        </w:rPr>
        <w:t>décollecteur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14:paraId="01B3C0E6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Participer à des inspections diverses</w:t>
      </w:r>
    </w:p>
    <w:p w14:paraId="67FBF1D9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une machine à jet</w:t>
      </w:r>
    </w:p>
    <w:p w14:paraId="4779F7D0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balayeuse mécanique</w:t>
      </w:r>
    </w:p>
    <w:p w14:paraId="2D24B936" w14:textId="77777777" w:rsidR="00882D70" w:rsidRDefault="00882D70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Treuil électrique</w:t>
      </w:r>
    </w:p>
    <w:p w14:paraId="74E20D81" w14:textId="77777777" w:rsidR="00975FC8" w:rsidRPr="00C04D34" w:rsidRDefault="00882D70" w:rsidP="00C04D34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chariot élévateu</w:t>
      </w:r>
      <w:r w:rsidR="00C04D34">
        <w:rPr>
          <w:rFonts w:ascii="Tahoma" w:hAnsi="Tahoma" w:cs="Tahoma"/>
          <w:sz w:val="20"/>
          <w:szCs w:val="20"/>
        </w:rPr>
        <w:t>r</w:t>
      </w:r>
    </w:p>
    <w:p w14:paraId="1F2CF33E" w14:textId="77777777" w:rsidR="00975FC8" w:rsidRPr="00C04D34" w:rsidRDefault="00975FC8">
      <w:pPr>
        <w:rPr>
          <w:rFonts w:ascii="Tahoma" w:hAnsi="Tahoma" w:cs="Tahoma"/>
          <w:sz w:val="18"/>
          <w:szCs w:val="18"/>
        </w:rPr>
      </w:pPr>
      <w:r w:rsidRPr="00C04D34">
        <w:rPr>
          <w:rFonts w:ascii="Tahoma" w:hAnsi="Tahoma" w:cs="Tahoma"/>
          <w:sz w:val="18"/>
          <w:szCs w:val="18"/>
          <w:u w:val="single"/>
        </w:rPr>
        <w:t>Réalisation</w:t>
      </w:r>
      <w:r w:rsidRPr="00C04D34">
        <w:rPr>
          <w:rFonts w:ascii="Tahoma" w:hAnsi="Tahoma" w:cs="Tahoma"/>
          <w:sz w:val="18"/>
          <w:szCs w:val="18"/>
        </w:rPr>
        <w:t> :</w:t>
      </w:r>
    </w:p>
    <w:p w14:paraId="1A7C6239" w14:textId="77777777" w:rsidR="00975FC8" w:rsidRPr="00C04D34" w:rsidRDefault="00975FC8">
      <w:pPr>
        <w:rPr>
          <w:rFonts w:ascii="Tahoma" w:hAnsi="Tahoma" w:cs="Tahoma"/>
          <w:sz w:val="18"/>
          <w:szCs w:val="18"/>
        </w:rPr>
      </w:pPr>
    </w:p>
    <w:p w14:paraId="30D0F03C" w14:textId="77777777" w:rsidR="00975FC8" w:rsidRPr="00C04D34" w:rsidRDefault="00882D70">
      <w:pPr>
        <w:numPr>
          <w:ilvl w:val="0"/>
          <w:numId w:val="5"/>
        </w:numPr>
        <w:jc w:val="both"/>
        <w:rPr>
          <w:rFonts w:ascii="Tahoma" w:hAnsi="Tahoma" w:cs="Tahoma"/>
          <w:b/>
          <w:sz w:val="18"/>
          <w:szCs w:val="18"/>
        </w:rPr>
      </w:pPr>
      <w:r w:rsidRPr="00C04D34">
        <w:rPr>
          <w:rFonts w:ascii="Tahoma" w:hAnsi="Tahoma" w:cs="Tahoma"/>
          <w:sz w:val="18"/>
          <w:szCs w:val="18"/>
        </w:rPr>
        <w:t>Redémarrage des salles de cuves 105 et 106 en janvier 2012. Récupérer siphon et coude sur creuset à l’extérieur.</w:t>
      </w:r>
    </w:p>
    <w:p w14:paraId="5A9D0B3B" w14:textId="77777777" w:rsidR="00975FC8" w:rsidRDefault="00975FC8">
      <w:pPr>
        <w:rPr>
          <w:rFonts w:ascii="Tahoma" w:hAnsi="Tahoma" w:cs="Tahoma"/>
          <w:b/>
          <w:sz w:val="20"/>
          <w:szCs w:val="20"/>
        </w:rPr>
      </w:pPr>
    </w:p>
    <w:p w14:paraId="55C4C3AE" w14:textId="77777777" w:rsidR="00C04D34" w:rsidRDefault="00C04D34" w:rsidP="00C04D34">
      <w:pPr>
        <w:pStyle w:val="Titre2"/>
        <w:pBdr>
          <w:bottom w:val="single" w:sz="24" w:space="1" w:color="A6A6A6"/>
        </w:pBdr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E</w:t>
      </w:r>
      <w:r>
        <w:rPr>
          <w:rFonts w:ascii="Tahoma" w:hAnsi="Tahoma" w:cs="Tahoma"/>
          <w:i w:val="0"/>
          <w:sz w:val="22"/>
        </w:rPr>
        <w:t>xpérience professionnelle (suite)</w:t>
      </w:r>
    </w:p>
    <w:p w14:paraId="7893BD9A" w14:textId="77777777" w:rsidR="00882D70" w:rsidRDefault="00882D70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56DDC384" w14:textId="77777777" w:rsidR="00C04D34" w:rsidRPr="00563C0C" w:rsidRDefault="00C04D34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14A2817D" w14:textId="77777777" w:rsidR="00882D70" w:rsidRPr="00563C0C" w:rsidRDefault="00882D70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proofErr w:type="spellStart"/>
      <w:r w:rsidRPr="00563C0C">
        <w:rPr>
          <w:rFonts w:ascii="Tahoma" w:hAnsi="Tahoma" w:cs="Tahoma"/>
          <w:b/>
          <w:sz w:val="22"/>
          <w:szCs w:val="22"/>
        </w:rPr>
        <w:t>Co-Op</w:t>
      </w:r>
      <w:proofErr w:type="spellEnd"/>
      <w:r w:rsidRPr="00563C0C">
        <w:rPr>
          <w:rFonts w:ascii="Tahoma" w:hAnsi="Tahoma" w:cs="Tahoma"/>
          <w:b/>
          <w:sz w:val="22"/>
          <w:szCs w:val="22"/>
        </w:rPr>
        <w:t xml:space="preserve"> St-</w:t>
      </w:r>
      <w:proofErr w:type="spellStart"/>
      <w:r w:rsidRPr="00563C0C">
        <w:rPr>
          <w:rFonts w:ascii="Tahoma" w:hAnsi="Tahoma" w:cs="Tahoma"/>
          <w:b/>
          <w:sz w:val="22"/>
          <w:szCs w:val="22"/>
        </w:rPr>
        <w:t>Ubalde</w:t>
      </w:r>
      <w:proofErr w:type="spellEnd"/>
      <w:r w:rsidRPr="00563C0C">
        <w:rPr>
          <w:rFonts w:ascii="Tahoma" w:hAnsi="Tahoma" w:cs="Tahoma"/>
          <w:b/>
          <w:sz w:val="22"/>
          <w:szCs w:val="22"/>
        </w:rPr>
        <w:t>, St-</w:t>
      </w:r>
      <w:proofErr w:type="spellStart"/>
      <w:r w:rsidRPr="00563C0C">
        <w:rPr>
          <w:rFonts w:ascii="Tahoma" w:hAnsi="Tahoma" w:cs="Tahoma"/>
          <w:b/>
          <w:sz w:val="22"/>
          <w:szCs w:val="22"/>
        </w:rPr>
        <w:t>Ubalde</w:t>
      </w:r>
      <w:proofErr w:type="spellEnd"/>
      <w:r w:rsidRPr="00563C0C">
        <w:rPr>
          <w:rFonts w:ascii="Tahoma" w:hAnsi="Tahoma" w:cs="Tahoma"/>
          <w:b/>
          <w:sz w:val="22"/>
          <w:szCs w:val="22"/>
        </w:rPr>
        <w:tab/>
        <w:t>2010 - 2011</w:t>
      </w:r>
    </w:p>
    <w:p w14:paraId="394E466B" w14:textId="77777777" w:rsidR="00975FC8" w:rsidRPr="00563C0C" w:rsidRDefault="00975FC8">
      <w:pPr>
        <w:rPr>
          <w:rFonts w:ascii="Tahoma" w:hAnsi="Tahoma" w:cs="Tahoma"/>
          <w:b/>
          <w:sz w:val="20"/>
          <w:szCs w:val="20"/>
        </w:rPr>
      </w:pPr>
    </w:p>
    <w:p w14:paraId="0AF03E95" w14:textId="77777777" w:rsidR="00975FC8" w:rsidRPr="00563C0C" w:rsidRDefault="00882D70" w:rsidP="00975FC8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 w:rsidRPr="00563C0C">
        <w:rPr>
          <w:rFonts w:ascii="Tahoma" w:hAnsi="Tahoma" w:cs="Tahoma"/>
          <w:b/>
          <w:sz w:val="20"/>
          <w:szCs w:val="20"/>
        </w:rPr>
        <w:t>Homme de cour</w:t>
      </w:r>
      <w:r w:rsidR="00975FC8" w:rsidRPr="00563C0C">
        <w:rPr>
          <w:rFonts w:ascii="Tahoma" w:hAnsi="Tahoma" w:cs="Tahoma"/>
          <w:b/>
          <w:sz w:val="20"/>
          <w:szCs w:val="20"/>
        </w:rPr>
        <w:tab/>
      </w:r>
    </w:p>
    <w:p w14:paraId="3D9D8716" w14:textId="77777777" w:rsidR="00975FC8" w:rsidRPr="00563C0C" w:rsidRDefault="00975FC8">
      <w:pPr>
        <w:rPr>
          <w:rFonts w:ascii="Tahoma" w:hAnsi="Tahoma" w:cs="Tahoma"/>
          <w:b/>
          <w:sz w:val="20"/>
          <w:szCs w:val="20"/>
        </w:rPr>
      </w:pPr>
    </w:p>
    <w:p w14:paraId="5F54303B" w14:textId="77777777" w:rsidR="00882D70" w:rsidRPr="00882D70" w:rsidRDefault="00882D70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Répondre aux clients</w:t>
      </w:r>
    </w:p>
    <w:p w14:paraId="3BCB2E16" w14:textId="77777777" w:rsidR="00882D70" w:rsidRPr="00882D70" w:rsidRDefault="00882D70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Faire les livraisons à domicile avec camion</w:t>
      </w:r>
    </w:p>
    <w:p w14:paraId="7CB3D5FC" w14:textId="77777777" w:rsidR="00581087" w:rsidRPr="00C04D34" w:rsidRDefault="00882D70" w:rsidP="00C04D34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Placer la marchandise avec le chariot élévateur dans l’entrepôt</w:t>
      </w:r>
      <w:r w:rsidR="00975FC8">
        <w:rPr>
          <w:rFonts w:ascii="Tahoma" w:hAnsi="Tahoma" w:cs="Tahoma"/>
          <w:sz w:val="20"/>
          <w:szCs w:val="20"/>
        </w:rPr>
        <w:t>.</w:t>
      </w:r>
    </w:p>
    <w:p w14:paraId="1A251624" w14:textId="77777777" w:rsidR="00C04D34" w:rsidRDefault="00C04D34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1BCF24A5" w14:textId="77777777" w:rsidR="00C04D34" w:rsidRDefault="00C04D34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74BD7EF1" w14:textId="77777777" w:rsidR="00882D70" w:rsidRPr="00882D70" w:rsidRDefault="00882D70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proofErr w:type="spellStart"/>
      <w:r w:rsidRPr="00882D70">
        <w:rPr>
          <w:rFonts w:ascii="Tahoma" w:hAnsi="Tahoma" w:cs="Tahoma"/>
          <w:b/>
          <w:sz w:val="22"/>
          <w:szCs w:val="22"/>
        </w:rPr>
        <w:t>TransDiff</w:t>
      </w:r>
      <w:proofErr w:type="spellEnd"/>
      <w:r w:rsidRPr="00882D70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882D70">
        <w:rPr>
          <w:rFonts w:ascii="Tahoma" w:hAnsi="Tahoma" w:cs="Tahoma"/>
          <w:b/>
          <w:sz w:val="22"/>
          <w:szCs w:val="22"/>
        </w:rPr>
        <w:t>Peterbilt</w:t>
      </w:r>
      <w:proofErr w:type="spellEnd"/>
      <w:r w:rsidRPr="00882D70">
        <w:rPr>
          <w:rFonts w:ascii="Tahoma" w:hAnsi="Tahoma" w:cs="Tahoma"/>
          <w:b/>
          <w:sz w:val="22"/>
          <w:szCs w:val="22"/>
        </w:rPr>
        <w:t>, Ste-Foy</w:t>
      </w:r>
      <w:r w:rsidRPr="00882D70">
        <w:rPr>
          <w:rFonts w:ascii="Tahoma" w:hAnsi="Tahoma" w:cs="Tahoma"/>
          <w:b/>
          <w:sz w:val="22"/>
          <w:szCs w:val="22"/>
        </w:rPr>
        <w:tab/>
        <w:t>2004 - 2010</w:t>
      </w:r>
    </w:p>
    <w:p w14:paraId="24BBDBD0" w14:textId="77777777" w:rsidR="00882D70" w:rsidRPr="00882D70" w:rsidRDefault="00882D70" w:rsidP="00975FC8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</w:p>
    <w:p w14:paraId="55EC8291" w14:textId="77777777" w:rsidR="00975FC8" w:rsidRDefault="00882D70" w:rsidP="00975FC8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Apprenti mécanicien</w:t>
      </w:r>
      <w:r w:rsidR="00975FC8">
        <w:rPr>
          <w:rFonts w:ascii="Tahoma" w:hAnsi="Tahoma" w:cs="Tahoma"/>
          <w:b/>
          <w:sz w:val="20"/>
          <w:szCs w:val="20"/>
        </w:rPr>
        <w:tab/>
      </w:r>
    </w:p>
    <w:p w14:paraId="6D59E3DE" w14:textId="77777777" w:rsidR="00975FC8" w:rsidRDefault="00975FC8" w:rsidP="00975FC8">
      <w:pPr>
        <w:tabs>
          <w:tab w:val="right" w:pos="8646"/>
        </w:tabs>
        <w:rPr>
          <w:rFonts w:ascii="Tahoma" w:hAnsi="Tahoma" w:cs="Tahoma"/>
          <w:sz w:val="20"/>
          <w:szCs w:val="20"/>
        </w:rPr>
      </w:pPr>
    </w:p>
    <w:p w14:paraId="2C87AAC5" w14:textId="77777777" w:rsidR="00975FC8" w:rsidRDefault="00882D70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Effectuer l’inspection mécanique</w:t>
      </w:r>
    </w:p>
    <w:p w14:paraId="6BAF096D" w14:textId="77777777" w:rsidR="00882D70" w:rsidRDefault="00882D70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Poser les accessoires sur les camions des clients</w:t>
      </w:r>
    </w:p>
    <w:p w14:paraId="35098DD7" w14:textId="77777777" w:rsidR="00882D70" w:rsidRDefault="00882D70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Réaliser des travaux mécaniques selon les garanties</w:t>
      </w:r>
    </w:p>
    <w:p w14:paraId="4A9332AB" w14:textId="77777777" w:rsidR="00882D70" w:rsidRDefault="00882D70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Laver les camions neufs</w:t>
      </w:r>
    </w:p>
    <w:p w14:paraId="0C0BA17E" w14:textId="77777777" w:rsidR="00882D70" w:rsidRDefault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Responsable de l’inspection des camions neufs et de la pose d’accessoires</w:t>
      </w:r>
    </w:p>
    <w:p w14:paraId="353F0A4F" w14:textId="77777777" w:rsidR="00975FC8" w:rsidRDefault="00975FC8">
      <w:pPr>
        <w:rPr>
          <w:rFonts w:ascii="Tahoma" w:hAnsi="Tahoma" w:cs="Tahoma"/>
          <w:bCs/>
          <w:sz w:val="20"/>
          <w:szCs w:val="20"/>
        </w:rPr>
      </w:pPr>
    </w:p>
    <w:p w14:paraId="4E7B40A1" w14:textId="77777777" w:rsidR="00392E32" w:rsidRPr="00563C0C" w:rsidRDefault="00392E32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696B48B6" w14:textId="77777777" w:rsidR="00882D70" w:rsidRPr="00392E32" w:rsidRDefault="00392E32" w:rsidP="00882D70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Déneigement M. Dionne</w:t>
      </w:r>
      <w:r w:rsidR="00882D70" w:rsidRPr="00392E32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2008 - 2009</w:t>
      </w:r>
    </w:p>
    <w:p w14:paraId="53D1615B" w14:textId="77777777" w:rsidR="00882D70" w:rsidRPr="00392E32" w:rsidRDefault="00882D70">
      <w:pPr>
        <w:rPr>
          <w:rFonts w:ascii="Tahoma" w:hAnsi="Tahoma" w:cs="Tahoma"/>
          <w:sz w:val="20"/>
          <w:szCs w:val="20"/>
        </w:rPr>
      </w:pPr>
    </w:p>
    <w:p w14:paraId="2290C7D6" w14:textId="77777777" w:rsidR="00975FC8" w:rsidRDefault="00392E32" w:rsidP="00975FC8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Opérateur de tracteur</w:t>
      </w:r>
      <w:r w:rsidR="00975FC8">
        <w:rPr>
          <w:rFonts w:ascii="Tahoma" w:hAnsi="Tahoma" w:cs="Tahoma"/>
          <w:b/>
          <w:sz w:val="20"/>
          <w:szCs w:val="20"/>
        </w:rPr>
        <w:tab/>
      </w:r>
    </w:p>
    <w:p w14:paraId="274F262C" w14:textId="77777777" w:rsidR="00975FC8" w:rsidRDefault="00975FC8">
      <w:pPr>
        <w:rPr>
          <w:rFonts w:ascii="Tahoma" w:hAnsi="Tahoma" w:cs="Tahoma"/>
          <w:sz w:val="20"/>
          <w:szCs w:val="20"/>
        </w:rPr>
      </w:pPr>
    </w:p>
    <w:p w14:paraId="22784020" w14:textId="77777777" w:rsidR="00975FC8" w:rsidRDefault="00975FC8">
      <w:pPr>
        <w:rPr>
          <w:rFonts w:ascii="Tahoma" w:hAnsi="Tahoma" w:cs="Tahoma"/>
          <w:sz w:val="20"/>
          <w:szCs w:val="20"/>
        </w:rPr>
      </w:pPr>
    </w:p>
    <w:p w14:paraId="7A40D2CE" w14:textId="77777777" w:rsidR="00392E32" w:rsidRPr="00392E32" w:rsidRDefault="00392E32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 w:rsidRPr="00392E32">
        <w:rPr>
          <w:rFonts w:ascii="Tahoma" w:hAnsi="Tahoma" w:cs="Tahoma"/>
          <w:b/>
          <w:sz w:val="22"/>
          <w:szCs w:val="22"/>
        </w:rPr>
        <w:t>Ciment Québec, St-Basile (Portneuf)</w:t>
      </w:r>
      <w:r w:rsidRPr="00392E32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2008</w:t>
      </w:r>
    </w:p>
    <w:p w14:paraId="23E4181B" w14:textId="77777777" w:rsidR="00392E32" w:rsidRPr="00392E32" w:rsidRDefault="00392E32" w:rsidP="00392E32">
      <w:pPr>
        <w:rPr>
          <w:rFonts w:ascii="Tahoma" w:hAnsi="Tahoma" w:cs="Tahoma"/>
          <w:sz w:val="20"/>
          <w:szCs w:val="20"/>
        </w:rPr>
      </w:pPr>
    </w:p>
    <w:p w14:paraId="007D939D" w14:textId="77777777" w:rsidR="00392E32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Manœuvre</w:t>
      </w:r>
      <w:r w:rsidR="00392E32">
        <w:rPr>
          <w:rFonts w:ascii="Tahoma" w:hAnsi="Tahoma" w:cs="Tahoma"/>
          <w:b/>
          <w:sz w:val="20"/>
          <w:szCs w:val="20"/>
        </w:rPr>
        <w:tab/>
      </w:r>
    </w:p>
    <w:p w14:paraId="6C948C4E" w14:textId="77777777" w:rsidR="00392E32" w:rsidRDefault="00392E32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</w:p>
    <w:p w14:paraId="19D774DD" w14:textId="77777777" w:rsidR="00392E32" w:rsidRPr="00392E32" w:rsidRDefault="00392E32" w:rsidP="00392E32">
      <w:pPr>
        <w:numPr>
          <w:ilvl w:val="0"/>
          <w:numId w:val="14"/>
        </w:numPr>
        <w:tabs>
          <w:tab w:val="left" w:pos="709"/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Opérer </w:t>
      </w:r>
      <w:proofErr w:type="spellStart"/>
      <w:r>
        <w:rPr>
          <w:rFonts w:ascii="Tahoma" w:hAnsi="Tahoma" w:cs="Tahoma"/>
          <w:sz w:val="20"/>
          <w:szCs w:val="20"/>
        </w:rPr>
        <w:t>Bobcat</w:t>
      </w:r>
      <w:proofErr w:type="spellEnd"/>
    </w:p>
    <w:p w14:paraId="79AB1048" w14:textId="77777777" w:rsidR="00392E32" w:rsidRPr="00392E32" w:rsidRDefault="00392E32" w:rsidP="00392E32">
      <w:pPr>
        <w:numPr>
          <w:ilvl w:val="0"/>
          <w:numId w:val="14"/>
        </w:numPr>
        <w:tabs>
          <w:tab w:val="left" w:pos="709"/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Nettoyer les convoyeurs</w:t>
      </w:r>
    </w:p>
    <w:p w14:paraId="329C9DBB" w14:textId="77777777" w:rsidR="00392E32" w:rsidRPr="00392E32" w:rsidRDefault="00392E32" w:rsidP="00392E32">
      <w:pPr>
        <w:numPr>
          <w:ilvl w:val="0"/>
          <w:numId w:val="14"/>
        </w:numPr>
        <w:tabs>
          <w:tab w:val="left" w:pos="709"/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Travailler en espace clos</w:t>
      </w:r>
    </w:p>
    <w:p w14:paraId="3D5BE746" w14:textId="77777777" w:rsidR="00392E32" w:rsidRPr="00392E32" w:rsidRDefault="00392E32" w:rsidP="00392E32">
      <w:pPr>
        <w:numPr>
          <w:ilvl w:val="0"/>
          <w:numId w:val="14"/>
        </w:numPr>
        <w:tabs>
          <w:tab w:val="left" w:pos="709"/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Travaillé en sécurité cadenassage</w:t>
      </w:r>
    </w:p>
    <w:p w14:paraId="09C44831" w14:textId="77777777" w:rsidR="00392E32" w:rsidRDefault="00392E32" w:rsidP="00392E32">
      <w:pPr>
        <w:tabs>
          <w:tab w:val="left" w:pos="709"/>
          <w:tab w:val="right" w:pos="8640"/>
        </w:tabs>
        <w:ind w:left="720"/>
        <w:rPr>
          <w:rFonts w:ascii="Tahoma" w:hAnsi="Tahoma" w:cs="Tahoma"/>
          <w:sz w:val="20"/>
          <w:szCs w:val="20"/>
        </w:rPr>
      </w:pPr>
    </w:p>
    <w:p w14:paraId="4A123885" w14:textId="77777777" w:rsidR="00392E32" w:rsidRDefault="00392E32" w:rsidP="00392E32">
      <w:pPr>
        <w:tabs>
          <w:tab w:val="left" w:pos="709"/>
          <w:tab w:val="right" w:pos="8640"/>
        </w:tabs>
        <w:ind w:left="720"/>
        <w:rPr>
          <w:rFonts w:ascii="Tahoma" w:hAnsi="Tahoma" w:cs="Tahoma"/>
          <w:b/>
          <w:sz w:val="20"/>
          <w:szCs w:val="20"/>
        </w:rPr>
      </w:pPr>
    </w:p>
    <w:p w14:paraId="380F336A" w14:textId="77777777" w:rsidR="00392E32" w:rsidRPr="00392E32" w:rsidRDefault="00392E32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ACG Verre Plat, St-Augustin-de-Desmaures</w:t>
      </w:r>
      <w:r w:rsidRPr="00392E32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2007 - 2008</w:t>
      </w:r>
    </w:p>
    <w:p w14:paraId="3A342EF8" w14:textId="77777777" w:rsidR="00581087" w:rsidRDefault="00581087" w:rsidP="00392E32">
      <w:pPr>
        <w:tabs>
          <w:tab w:val="right" w:pos="8640"/>
        </w:tabs>
        <w:rPr>
          <w:rFonts w:ascii="Tahoma" w:hAnsi="Tahoma" w:cs="Tahoma"/>
          <w:sz w:val="20"/>
          <w:szCs w:val="20"/>
        </w:rPr>
      </w:pPr>
    </w:p>
    <w:p w14:paraId="702CA07D" w14:textId="317166A7" w:rsidR="00392E32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Manœuvre</w:t>
      </w:r>
      <w:r w:rsidR="00392E32">
        <w:rPr>
          <w:rFonts w:ascii="Tahoma" w:hAnsi="Tahoma" w:cs="Tahoma"/>
          <w:b/>
          <w:sz w:val="20"/>
          <w:szCs w:val="20"/>
        </w:rPr>
        <w:tab/>
      </w:r>
    </w:p>
    <w:p w14:paraId="7B15DD42" w14:textId="77777777" w:rsidR="00392E32" w:rsidRDefault="00392E32" w:rsidP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le chariot élévateur</w:t>
      </w:r>
    </w:p>
    <w:p w14:paraId="10D624F1" w14:textId="77777777" w:rsidR="00392E32" w:rsidRDefault="00392E32" w:rsidP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Manipuler la vitre au four à tremper et à la </w:t>
      </w:r>
      <w:proofErr w:type="spellStart"/>
      <w:r>
        <w:rPr>
          <w:rFonts w:ascii="Tahoma" w:hAnsi="Tahoma" w:cs="Tahoma"/>
          <w:sz w:val="20"/>
          <w:szCs w:val="20"/>
        </w:rPr>
        <w:t>Bistronique</w:t>
      </w:r>
      <w:proofErr w:type="spellEnd"/>
    </w:p>
    <w:p w14:paraId="0253DDB0" w14:textId="77777777" w:rsidR="00392E32" w:rsidRDefault="00392E32" w:rsidP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Charger les remorques à l’expédition</w:t>
      </w:r>
    </w:p>
    <w:p w14:paraId="666C5BE3" w14:textId="77777777" w:rsidR="00392E32" w:rsidRDefault="00392E32" w:rsidP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Fermer les caisses de bois</w:t>
      </w:r>
    </w:p>
    <w:p w14:paraId="660E0116" w14:textId="77777777" w:rsidR="00392E32" w:rsidRDefault="00581087" w:rsidP="00392E3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Fournir des robots sur la production</w:t>
      </w:r>
    </w:p>
    <w:p w14:paraId="424C8FDE" w14:textId="77777777" w:rsidR="00581087" w:rsidRP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le pont roulant occasionnellement</w:t>
      </w:r>
    </w:p>
    <w:p w14:paraId="0E38208D" w14:textId="77777777" w:rsidR="00392E32" w:rsidRDefault="00392E32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</w:p>
    <w:p w14:paraId="1A458017" w14:textId="77777777" w:rsidR="00392E32" w:rsidRDefault="00392E32">
      <w:pPr>
        <w:rPr>
          <w:rFonts w:ascii="Tahoma" w:hAnsi="Tahoma" w:cs="Tahoma"/>
          <w:sz w:val="20"/>
          <w:szCs w:val="20"/>
        </w:rPr>
      </w:pPr>
    </w:p>
    <w:p w14:paraId="774FB50A" w14:textId="77777777" w:rsidR="00C04D34" w:rsidRDefault="00C04D34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  <w:lang w:val="en-CA"/>
        </w:rPr>
      </w:pPr>
    </w:p>
    <w:p w14:paraId="47E133CC" w14:textId="77777777" w:rsidR="00C04D34" w:rsidRDefault="00C04D34" w:rsidP="00C04D34">
      <w:pPr>
        <w:pStyle w:val="Titre2"/>
        <w:pBdr>
          <w:bottom w:val="single" w:sz="24" w:space="1" w:color="A6A6A6"/>
        </w:pBdr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E</w:t>
      </w:r>
      <w:r>
        <w:rPr>
          <w:rFonts w:ascii="Tahoma" w:hAnsi="Tahoma" w:cs="Tahoma"/>
          <w:i w:val="0"/>
          <w:sz w:val="22"/>
        </w:rPr>
        <w:t>xpérience professionnelle (suite)</w:t>
      </w:r>
    </w:p>
    <w:p w14:paraId="258CF9FE" w14:textId="77777777" w:rsidR="00C04D34" w:rsidRDefault="00C04D34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  <w:lang w:val="en-CA"/>
        </w:rPr>
      </w:pPr>
    </w:p>
    <w:p w14:paraId="2C5F59CB" w14:textId="77777777" w:rsidR="00392E32" w:rsidRPr="00882D70" w:rsidRDefault="00581087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  <w:lang w:val="en-CA"/>
        </w:rPr>
      </w:pPr>
      <w:proofErr w:type="spellStart"/>
      <w:r>
        <w:rPr>
          <w:rFonts w:ascii="Tahoma" w:hAnsi="Tahoma" w:cs="Tahoma"/>
          <w:b/>
          <w:sz w:val="22"/>
          <w:szCs w:val="22"/>
          <w:lang w:val="en-CA"/>
        </w:rPr>
        <w:t>Pintendre</w:t>
      </w:r>
      <w:proofErr w:type="spellEnd"/>
      <w:r>
        <w:rPr>
          <w:rFonts w:ascii="Tahoma" w:hAnsi="Tahoma" w:cs="Tahoma"/>
          <w:b/>
          <w:sz w:val="22"/>
          <w:szCs w:val="22"/>
          <w:lang w:val="en-CA"/>
        </w:rPr>
        <w:t xml:space="preserve"> Auto</w:t>
      </w:r>
      <w:r w:rsidR="00392E32" w:rsidRPr="00882D70">
        <w:rPr>
          <w:rFonts w:ascii="Tahoma" w:hAnsi="Tahoma" w:cs="Tahoma"/>
          <w:b/>
          <w:sz w:val="22"/>
          <w:szCs w:val="22"/>
          <w:lang w:val="en-CA"/>
        </w:rPr>
        <w:tab/>
      </w:r>
      <w:r>
        <w:rPr>
          <w:rFonts w:ascii="Tahoma" w:hAnsi="Tahoma" w:cs="Tahoma"/>
          <w:b/>
          <w:sz w:val="22"/>
          <w:szCs w:val="22"/>
          <w:lang w:val="en-CA"/>
        </w:rPr>
        <w:t>1999 - 2004</w:t>
      </w:r>
    </w:p>
    <w:p w14:paraId="61049663" w14:textId="77777777" w:rsidR="00392E32" w:rsidRPr="00882D70" w:rsidRDefault="00392E32" w:rsidP="00392E32">
      <w:pPr>
        <w:rPr>
          <w:rFonts w:ascii="Tahoma" w:hAnsi="Tahoma" w:cs="Tahoma"/>
          <w:sz w:val="20"/>
          <w:szCs w:val="20"/>
          <w:lang w:val="en-CA"/>
        </w:rPr>
      </w:pPr>
    </w:p>
    <w:p w14:paraId="080A4569" w14:textId="77777777" w:rsidR="00392E32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Manœuvre</w:t>
      </w:r>
      <w:r w:rsidR="00392E32">
        <w:rPr>
          <w:rFonts w:ascii="Tahoma" w:hAnsi="Tahoma" w:cs="Tahoma"/>
          <w:b/>
          <w:sz w:val="20"/>
          <w:szCs w:val="20"/>
        </w:rPr>
        <w:tab/>
      </w:r>
    </w:p>
    <w:p w14:paraId="0D1580C6" w14:textId="77777777" w:rsidR="00581087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</w:p>
    <w:p w14:paraId="0CF9E52E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Opérer un chariot élévateur extérieur et intérieur</w:t>
      </w:r>
    </w:p>
    <w:p w14:paraId="69D9C07E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Mettre les autos et camions en pièces et pour l’inventaire</w:t>
      </w:r>
    </w:p>
    <w:p w14:paraId="61BA971C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Coder les pièces</w:t>
      </w:r>
    </w:p>
    <w:p w14:paraId="4E43F83E" w14:textId="77777777" w:rsidR="0000394A" w:rsidRDefault="00581087" w:rsidP="00F00AA9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Agir comme commis d’entrepôt et homme de cour</w:t>
      </w:r>
    </w:p>
    <w:p w14:paraId="20975205" w14:textId="77777777" w:rsidR="00F00AA9" w:rsidRDefault="00F00AA9" w:rsidP="00F00AA9">
      <w:pPr>
        <w:jc w:val="both"/>
        <w:rPr>
          <w:rFonts w:ascii="Tahoma" w:hAnsi="Tahoma" w:cs="Tahoma"/>
          <w:sz w:val="20"/>
          <w:szCs w:val="20"/>
        </w:rPr>
      </w:pPr>
    </w:p>
    <w:p w14:paraId="68324814" w14:textId="77777777" w:rsidR="00F00AA9" w:rsidRPr="00F00AA9" w:rsidRDefault="00F00AA9" w:rsidP="00F00AA9">
      <w:pPr>
        <w:jc w:val="both"/>
        <w:rPr>
          <w:rFonts w:ascii="Tahoma" w:hAnsi="Tahoma" w:cs="Tahoma"/>
          <w:sz w:val="20"/>
          <w:szCs w:val="20"/>
        </w:rPr>
      </w:pPr>
    </w:p>
    <w:p w14:paraId="6C04254B" w14:textId="77777777" w:rsidR="00581087" w:rsidRDefault="00581087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</w:p>
    <w:p w14:paraId="76179C03" w14:textId="77777777" w:rsidR="00392E32" w:rsidRPr="00581087" w:rsidRDefault="00581087" w:rsidP="00392E32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 w:rsidRPr="00581087">
        <w:rPr>
          <w:rFonts w:ascii="Tahoma" w:hAnsi="Tahoma" w:cs="Tahoma"/>
          <w:b/>
          <w:sz w:val="22"/>
          <w:szCs w:val="22"/>
        </w:rPr>
        <w:t>Ferme St-Augustin-de-Desmaures</w:t>
      </w:r>
      <w:r w:rsidR="00392E32" w:rsidRPr="00581087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1992 - 2008</w:t>
      </w:r>
    </w:p>
    <w:p w14:paraId="02C92358" w14:textId="77777777" w:rsidR="00392E32" w:rsidRPr="00581087" w:rsidRDefault="00392E32" w:rsidP="00392E32">
      <w:pPr>
        <w:rPr>
          <w:rFonts w:ascii="Tahoma" w:hAnsi="Tahoma" w:cs="Tahoma"/>
          <w:sz w:val="20"/>
          <w:szCs w:val="20"/>
        </w:rPr>
      </w:pPr>
    </w:p>
    <w:p w14:paraId="795D8B02" w14:textId="77777777" w:rsidR="00581087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Homme de ferme</w:t>
      </w:r>
    </w:p>
    <w:p w14:paraId="14AAB3BB" w14:textId="77777777" w:rsidR="00581087" w:rsidRDefault="00581087" w:rsidP="00392E32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</w:p>
    <w:p w14:paraId="73BDDBFB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Réaliser différents travaux sur la ferme</w:t>
      </w:r>
    </w:p>
    <w:p w14:paraId="55AD1E39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Conduire un tracteur</w:t>
      </w:r>
    </w:p>
    <w:p w14:paraId="6D6D5C3A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Ramasser la roche dans champs</w:t>
      </w:r>
    </w:p>
    <w:p w14:paraId="17781003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Faire les foins</w:t>
      </w:r>
    </w:p>
    <w:p w14:paraId="740B0F24" w14:textId="77777777" w:rsidR="00581087" w:rsidRDefault="00581087" w:rsidP="00581087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Aider à faire le trait des vaches (troupeau de 75 vaches)</w:t>
      </w:r>
    </w:p>
    <w:p w14:paraId="6750BFED" w14:textId="77777777" w:rsidR="00392E32" w:rsidRDefault="00392E32" w:rsidP="00F00AA9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1FDFDE03" w14:textId="77777777" w:rsidR="00F00AA9" w:rsidRDefault="00F00AA9" w:rsidP="00F00AA9">
      <w:pPr>
        <w:tabs>
          <w:tab w:val="right" w:pos="8640"/>
        </w:tabs>
        <w:rPr>
          <w:rFonts w:ascii="Tahoma" w:hAnsi="Tahoma" w:cs="Tahoma"/>
          <w:sz w:val="20"/>
          <w:szCs w:val="20"/>
        </w:rPr>
      </w:pPr>
    </w:p>
    <w:p w14:paraId="6A54D6AE" w14:textId="77777777" w:rsidR="00581087" w:rsidRDefault="00581087" w:rsidP="00581087">
      <w:pPr>
        <w:pStyle w:val="Titre2"/>
        <w:pBdr>
          <w:bottom w:val="single" w:sz="24" w:space="1" w:color="A6A6A6"/>
        </w:pBdr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A</w:t>
      </w:r>
      <w:r>
        <w:rPr>
          <w:rFonts w:ascii="Tahoma" w:hAnsi="Tahoma" w:cs="Tahoma"/>
          <w:i w:val="0"/>
          <w:sz w:val="22"/>
        </w:rPr>
        <w:t>utres</w:t>
      </w:r>
      <w:r>
        <w:rPr>
          <w:rFonts w:ascii="Tahoma" w:hAnsi="Tahoma" w:cs="Tahoma"/>
          <w:i w:val="0"/>
          <w:sz w:val="32"/>
        </w:rPr>
        <w:t xml:space="preserve"> </w:t>
      </w:r>
      <w:r>
        <w:rPr>
          <w:rFonts w:ascii="Tahoma" w:hAnsi="Tahoma" w:cs="Tahoma"/>
          <w:i w:val="0"/>
          <w:sz w:val="22"/>
        </w:rPr>
        <w:t>expériences professionnelles (suite)</w:t>
      </w:r>
    </w:p>
    <w:p w14:paraId="53BCB6E3" w14:textId="77777777" w:rsidR="00392E32" w:rsidRDefault="00392E32">
      <w:pPr>
        <w:rPr>
          <w:rFonts w:ascii="Tahoma" w:hAnsi="Tahoma" w:cs="Tahoma"/>
          <w:sz w:val="20"/>
          <w:szCs w:val="20"/>
        </w:rPr>
      </w:pPr>
    </w:p>
    <w:p w14:paraId="09C10EF7" w14:textId="77777777" w:rsidR="00A97A66" w:rsidRPr="00581087" w:rsidRDefault="00A97A66" w:rsidP="00A97A66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Magasin Clément, Québec</w:t>
      </w:r>
      <w:r w:rsidRPr="00581087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1996 - 1997</w:t>
      </w:r>
    </w:p>
    <w:p w14:paraId="4E67CDCE" w14:textId="77777777" w:rsidR="00A97A66" w:rsidRPr="00581087" w:rsidRDefault="00A97A66" w:rsidP="00A97A66">
      <w:pPr>
        <w:rPr>
          <w:rFonts w:ascii="Tahoma" w:hAnsi="Tahoma" w:cs="Tahoma"/>
          <w:sz w:val="20"/>
          <w:szCs w:val="20"/>
        </w:rPr>
      </w:pPr>
    </w:p>
    <w:p w14:paraId="7F4F3AE3" w14:textId="77777777" w:rsidR="00A97A66" w:rsidRDefault="00060923" w:rsidP="00A97A66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Commis à l’entrepôt</w:t>
      </w:r>
    </w:p>
    <w:p w14:paraId="1D931B9D" w14:textId="77777777" w:rsidR="00581087" w:rsidRDefault="00581087">
      <w:pPr>
        <w:rPr>
          <w:rFonts w:ascii="Tahoma" w:hAnsi="Tahoma" w:cs="Tahoma"/>
          <w:sz w:val="20"/>
          <w:szCs w:val="20"/>
        </w:rPr>
      </w:pPr>
    </w:p>
    <w:p w14:paraId="2F972755" w14:textId="77777777" w:rsidR="00581087" w:rsidRDefault="00581087">
      <w:pPr>
        <w:rPr>
          <w:rFonts w:ascii="Tahoma" w:hAnsi="Tahoma" w:cs="Tahoma"/>
          <w:sz w:val="20"/>
          <w:szCs w:val="20"/>
        </w:rPr>
      </w:pPr>
    </w:p>
    <w:p w14:paraId="54CCC4CA" w14:textId="77777777" w:rsidR="00060923" w:rsidRPr="00581087" w:rsidRDefault="00060923" w:rsidP="00060923">
      <w:pPr>
        <w:tabs>
          <w:tab w:val="right" w:pos="864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Recyclage Cascades, St-Augustin-de-Desmaures</w:t>
      </w:r>
      <w:r w:rsidRPr="00581087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1995 - 1996</w:t>
      </w:r>
    </w:p>
    <w:p w14:paraId="4EA65C36" w14:textId="77777777" w:rsidR="00060923" w:rsidRPr="00581087" w:rsidRDefault="00060923" w:rsidP="00060923">
      <w:pPr>
        <w:rPr>
          <w:rFonts w:ascii="Tahoma" w:hAnsi="Tahoma" w:cs="Tahoma"/>
          <w:sz w:val="20"/>
          <w:szCs w:val="20"/>
        </w:rPr>
      </w:pPr>
    </w:p>
    <w:p w14:paraId="5F2C73DC" w14:textId="77777777" w:rsidR="00060923" w:rsidRDefault="00060923" w:rsidP="00060923">
      <w:pPr>
        <w:tabs>
          <w:tab w:val="right" w:pos="86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Journalier</w:t>
      </w:r>
    </w:p>
    <w:p w14:paraId="47659C82" w14:textId="77777777" w:rsidR="00060923" w:rsidRDefault="00060923" w:rsidP="00060923">
      <w:pPr>
        <w:rPr>
          <w:rFonts w:ascii="Tahoma" w:hAnsi="Tahoma" w:cs="Tahoma"/>
          <w:sz w:val="20"/>
          <w:szCs w:val="20"/>
        </w:rPr>
      </w:pPr>
    </w:p>
    <w:p w14:paraId="2031FC0C" w14:textId="77777777" w:rsidR="00581087" w:rsidRDefault="00581087">
      <w:pPr>
        <w:rPr>
          <w:rFonts w:ascii="Tahoma" w:hAnsi="Tahoma" w:cs="Tahoma"/>
          <w:sz w:val="20"/>
          <w:szCs w:val="20"/>
        </w:rPr>
      </w:pPr>
    </w:p>
    <w:p w14:paraId="389F2383" w14:textId="77777777" w:rsidR="00975FC8" w:rsidRDefault="00060923">
      <w:pPr>
        <w:pStyle w:val="Titre2"/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É</w:t>
      </w:r>
      <w:r>
        <w:rPr>
          <w:rFonts w:ascii="Tahoma" w:hAnsi="Tahoma" w:cs="Tahoma"/>
          <w:i w:val="0"/>
          <w:sz w:val="22"/>
        </w:rPr>
        <w:t>tudes</w:t>
      </w:r>
    </w:p>
    <w:p w14:paraId="4C22398C" w14:textId="77777777" w:rsidR="00975FC8" w:rsidRDefault="00975FC8">
      <w:pPr>
        <w:pBdr>
          <w:top w:val="single" w:sz="24" w:space="1" w:color="C0C0C0"/>
        </w:pBdr>
        <w:rPr>
          <w:rFonts w:ascii="Tahoma" w:hAnsi="Tahoma" w:cs="Tahoma"/>
        </w:rPr>
      </w:pPr>
    </w:p>
    <w:p w14:paraId="58068B58" w14:textId="77777777" w:rsidR="00975FC8" w:rsidRDefault="00060923">
      <w:pPr>
        <w:tabs>
          <w:tab w:val="right" w:pos="864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D.E.P. Conduite de machinerie lourde en voirie forestière</w:t>
      </w:r>
      <w:r w:rsidR="00975FC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2009</w:t>
      </w:r>
    </w:p>
    <w:p w14:paraId="0E1CA6DB" w14:textId="77777777" w:rsidR="00975FC8" w:rsidRDefault="000609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Centre de formation professionnelle de </w:t>
      </w:r>
      <w:proofErr w:type="spellStart"/>
      <w:r>
        <w:rPr>
          <w:rFonts w:ascii="Tahoma" w:hAnsi="Tahoma" w:cs="Tahoma"/>
          <w:sz w:val="20"/>
          <w:szCs w:val="20"/>
        </w:rPr>
        <w:t>Forestville</w:t>
      </w:r>
      <w:proofErr w:type="spellEnd"/>
    </w:p>
    <w:p w14:paraId="7C39EB02" w14:textId="77777777" w:rsidR="00975FC8" w:rsidRDefault="00975FC8">
      <w:pPr>
        <w:tabs>
          <w:tab w:val="right" w:pos="8640"/>
        </w:tabs>
        <w:rPr>
          <w:rFonts w:ascii="Tahoma" w:hAnsi="Tahoma" w:cs="Tahoma"/>
          <w:sz w:val="20"/>
          <w:szCs w:val="20"/>
        </w:rPr>
      </w:pPr>
    </w:p>
    <w:p w14:paraId="54F9A88E" w14:textId="77777777" w:rsidR="00975FC8" w:rsidRDefault="00060923">
      <w:pPr>
        <w:tabs>
          <w:tab w:val="right" w:pos="86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Étude en mécanique diesel</w:t>
      </w:r>
      <w:r w:rsidR="00975FC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2003</w:t>
      </w:r>
    </w:p>
    <w:p w14:paraId="08C4411B" w14:textId="77777777" w:rsidR="00975FC8" w:rsidRDefault="000609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Wilbrod-</w:t>
      </w:r>
      <w:proofErr w:type="spellStart"/>
      <w:r>
        <w:rPr>
          <w:rFonts w:ascii="Tahoma" w:hAnsi="Tahoma" w:cs="Tahoma"/>
          <w:sz w:val="20"/>
          <w:szCs w:val="20"/>
        </w:rPr>
        <w:t>Berher</w:t>
      </w:r>
      <w:proofErr w:type="spellEnd"/>
      <w:r>
        <w:rPr>
          <w:rFonts w:ascii="Tahoma" w:hAnsi="Tahoma" w:cs="Tahoma"/>
          <w:sz w:val="20"/>
          <w:szCs w:val="20"/>
        </w:rPr>
        <w:t>, Québec</w:t>
      </w:r>
    </w:p>
    <w:p w14:paraId="6C026366" w14:textId="77777777" w:rsidR="00975FC8" w:rsidRDefault="00975FC8">
      <w:pPr>
        <w:rPr>
          <w:rFonts w:ascii="Tahoma" w:hAnsi="Tahoma" w:cs="Tahoma"/>
          <w:sz w:val="20"/>
          <w:szCs w:val="20"/>
        </w:rPr>
      </w:pPr>
    </w:p>
    <w:p w14:paraId="32AC41E8" w14:textId="77777777" w:rsidR="00060923" w:rsidRDefault="00060923" w:rsidP="00060923">
      <w:pPr>
        <w:tabs>
          <w:tab w:val="right" w:pos="864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Attestation d’équivalence de niveau secondaire 5</w:t>
      </w:r>
      <w:r>
        <w:rPr>
          <w:rFonts w:ascii="Tahoma" w:hAnsi="Tahoma" w:cs="Tahoma"/>
          <w:sz w:val="20"/>
          <w:szCs w:val="20"/>
        </w:rPr>
        <w:tab/>
        <w:t>1998</w:t>
      </w:r>
    </w:p>
    <w:p w14:paraId="156932E2" w14:textId="77777777" w:rsidR="00060923" w:rsidRDefault="00060923" w:rsidP="000609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Centre le Normand, Ste-Foy</w:t>
      </w:r>
    </w:p>
    <w:p w14:paraId="7FD1B428" w14:textId="77777777" w:rsidR="00975FC8" w:rsidRDefault="00975FC8">
      <w:pPr>
        <w:rPr>
          <w:rFonts w:ascii="Tahoma" w:hAnsi="Tahoma" w:cs="Tahoma"/>
          <w:sz w:val="20"/>
          <w:szCs w:val="20"/>
        </w:rPr>
      </w:pPr>
    </w:p>
    <w:p w14:paraId="2AF95B3E" w14:textId="77777777" w:rsidR="00975FC8" w:rsidRDefault="00975FC8">
      <w:pPr>
        <w:rPr>
          <w:rFonts w:ascii="Tahoma" w:hAnsi="Tahoma" w:cs="Tahoma"/>
          <w:sz w:val="20"/>
          <w:szCs w:val="20"/>
        </w:rPr>
      </w:pPr>
    </w:p>
    <w:p w14:paraId="3B2E24FA" w14:textId="77777777" w:rsidR="00975FC8" w:rsidRPr="0000394A" w:rsidRDefault="0000394A">
      <w:pPr>
        <w:pStyle w:val="Titre2"/>
        <w:spacing w:before="0" w:after="0"/>
        <w:rPr>
          <w:rFonts w:ascii="Tahoma" w:hAnsi="Tahoma" w:cs="Tahoma"/>
          <w:i w:val="0"/>
          <w:sz w:val="22"/>
        </w:rPr>
      </w:pPr>
      <w:r>
        <w:rPr>
          <w:rFonts w:ascii="Tahoma" w:hAnsi="Tahoma" w:cs="Tahoma"/>
          <w:i w:val="0"/>
          <w:sz w:val="32"/>
        </w:rPr>
        <w:t>F</w:t>
      </w:r>
      <w:r>
        <w:rPr>
          <w:rFonts w:ascii="Tahoma" w:hAnsi="Tahoma" w:cs="Tahoma"/>
          <w:i w:val="0"/>
          <w:sz w:val="22"/>
        </w:rPr>
        <w:t>ormation complémentaire</w:t>
      </w:r>
    </w:p>
    <w:p w14:paraId="744D6149" w14:textId="77777777" w:rsidR="006B62E3" w:rsidRDefault="006B62E3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</w:p>
    <w:p w14:paraId="579A1EE3" w14:textId="77777777" w:rsidR="00975FC8" w:rsidRDefault="006B62E3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 w:rsidRPr="006B62E3">
        <w:rPr>
          <w:rFonts w:ascii="Tahoma" w:hAnsi="Tahoma" w:cs="Tahoma"/>
          <w:sz w:val="20"/>
          <w:szCs w:val="20"/>
        </w:rPr>
        <w:t>F</w:t>
      </w:r>
      <w:r w:rsidR="001C0C0E">
        <w:rPr>
          <w:rFonts w:ascii="Tahoma" w:hAnsi="Tahoma" w:cs="Tahoma"/>
          <w:sz w:val="20"/>
          <w:szCs w:val="20"/>
        </w:rPr>
        <w:t xml:space="preserve">ormation offerte par </w:t>
      </w:r>
      <w:proofErr w:type="spellStart"/>
      <w:r w:rsidR="001C0C0E">
        <w:rPr>
          <w:rFonts w:ascii="Tahoma" w:hAnsi="Tahoma" w:cs="Tahoma"/>
          <w:sz w:val="20"/>
          <w:szCs w:val="20"/>
        </w:rPr>
        <w:t>Glencore</w:t>
      </w:r>
      <w:proofErr w:type="spellEnd"/>
      <w:r w:rsidR="001C0C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0C0E">
        <w:rPr>
          <w:rFonts w:ascii="Tahoma" w:hAnsi="Tahoma" w:cs="Tahoma"/>
          <w:sz w:val="20"/>
          <w:szCs w:val="20"/>
        </w:rPr>
        <w:t>X</w:t>
      </w:r>
      <w:r w:rsidRPr="006B62E3">
        <w:rPr>
          <w:rFonts w:ascii="Tahoma" w:hAnsi="Tahoma" w:cs="Tahoma"/>
          <w:sz w:val="20"/>
          <w:szCs w:val="20"/>
        </w:rPr>
        <w:t>s</w:t>
      </w:r>
      <w:r w:rsidR="001C0C0E">
        <w:rPr>
          <w:rFonts w:ascii="Tahoma" w:hAnsi="Tahoma" w:cs="Tahoma"/>
          <w:sz w:val="20"/>
          <w:szCs w:val="20"/>
        </w:rPr>
        <w:t>t</w:t>
      </w:r>
      <w:r w:rsidRPr="006B62E3">
        <w:rPr>
          <w:rFonts w:ascii="Tahoma" w:hAnsi="Tahoma" w:cs="Tahoma"/>
          <w:sz w:val="20"/>
          <w:szCs w:val="20"/>
        </w:rPr>
        <w:t>rata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="001C0C0E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>2014</w:t>
      </w:r>
    </w:p>
    <w:p w14:paraId="4E9FBD8F" w14:textId="77777777" w:rsidR="006B62E3" w:rsidRDefault="006B62E3" w:rsidP="006B62E3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457E86">
        <w:rPr>
          <w:rFonts w:ascii="Tahoma" w:hAnsi="Tahoma" w:cs="Tahoma"/>
          <w:sz w:val="20"/>
          <w:szCs w:val="20"/>
        </w:rPr>
        <w:t xml:space="preserve"> -</w:t>
      </w:r>
      <w:r>
        <w:rPr>
          <w:rFonts w:ascii="Tahoma" w:hAnsi="Tahoma" w:cs="Tahoma"/>
          <w:sz w:val="20"/>
          <w:szCs w:val="20"/>
        </w:rPr>
        <w:t xml:space="preserve"> </w:t>
      </w:r>
      <w:r w:rsidR="001C0C0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Santé sécurité en matière dangereuse</w:t>
      </w:r>
    </w:p>
    <w:p w14:paraId="613801A5" w14:textId="77777777" w:rsidR="006B62E3" w:rsidRPr="006B62E3" w:rsidRDefault="006B62E3">
      <w:pPr>
        <w:pBdr>
          <w:top w:val="single" w:sz="24" w:space="1" w:color="C0C0C0"/>
        </w:pBdr>
        <w:rPr>
          <w:rFonts w:ascii="Tahoma" w:hAnsi="Tahoma" w:cs="Tahoma"/>
          <w:sz w:val="20"/>
          <w:szCs w:val="20"/>
        </w:rPr>
      </w:pPr>
    </w:p>
    <w:p w14:paraId="3CA409F5" w14:textId="77777777" w:rsidR="00975FC8" w:rsidRDefault="0000394A">
      <w:pPr>
        <w:rPr>
          <w:rFonts w:ascii="Tahoma" w:hAnsi="Tahoma" w:cs="Tahoma"/>
          <w:sz w:val="20"/>
          <w:szCs w:val="20"/>
        </w:rPr>
      </w:pPr>
      <w:r w:rsidRPr="006B62E3">
        <w:rPr>
          <w:rFonts w:ascii="Tahoma" w:hAnsi="Tahoma" w:cs="Tahoma"/>
          <w:sz w:val="20"/>
          <w:szCs w:val="20"/>
        </w:rPr>
        <w:t>Formations offertes par Rio Tinto Alcan</w:t>
      </w:r>
      <w:r w:rsidRPr="006B62E3">
        <w:rPr>
          <w:rFonts w:ascii="Tahoma" w:hAnsi="Tahoma" w:cs="Tahoma"/>
          <w:sz w:val="20"/>
          <w:szCs w:val="20"/>
        </w:rPr>
        <w:tab/>
      </w:r>
      <w:r w:rsidRPr="006B62E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2011 - 2013</w:t>
      </w:r>
    </w:p>
    <w:p w14:paraId="7C1ECEDF" w14:textId="77777777" w:rsidR="0000394A" w:rsidRDefault="0000394A" w:rsidP="0000394A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Cadenassage</w:t>
      </w:r>
    </w:p>
    <w:p w14:paraId="44F33D2B" w14:textId="77777777" w:rsidR="0000394A" w:rsidRDefault="0000394A" w:rsidP="0000394A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SST</w:t>
      </w:r>
    </w:p>
    <w:p w14:paraId="427E73B6" w14:textId="77777777" w:rsidR="0000394A" w:rsidRDefault="0000394A" w:rsidP="0000394A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Pont roulant et chariot élévateur</w:t>
      </w:r>
    </w:p>
    <w:p w14:paraId="0829E5D6" w14:textId="77777777" w:rsidR="0000394A" w:rsidRDefault="0000394A" w:rsidP="0000394A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SIMDUT</w:t>
      </w:r>
    </w:p>
    <w:p w14:paraId="4A62F89E" w14:textId="77777777" w:rsidR="0000394A" w:rsidRDefault="0000394A" w:rsidP="0000394A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F00AA9">
        <w:rPr>
          <w:rFonts w:ascii="Tahoma" w:hAnsi="Tahoma" w:cs="Tahoma"/>
          <w:sz w:val="20"/>
          <w:szCs w:val="20"/>
        </w:rPr>
        <w:t>Contrainte thermique</w:t>
      </w:r>
    </w:p>
    <w:p w14:paraId="51E88FE0" w14:textId="77777777" w:rsidR="00F00AA9" w:rsidRPr="00F00AA9" w:rsidRDefault="00F00AA9" w:rsidP="00F00AA9">
      <w:pPr>
        <w:ind w:left="720"/>
        <w:rPr>
          <w:rFonts w:ascii="Tahoma" w:hAnsi="Tahoma" w:cs="Tahoma"/>
          <w:sz w:val="20"/>
          <w:szCs w:val="20"/>
        </w:rPr>
      </w:pPr>
    </w:p>
    <w:p w14:paraId="61E47358" w14:textId="77777777" w:rsidR="0000394A" w:rsidRDefault="0000394A" w:rsidP="0000394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Santé sécurité sur les chantiers de construction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2003</w:t>
      </w:r>
    </w:p>
    <w:p w14:paraId="1429D12F" w14:textId="77777777" w:rsidR="0000394A" w:rsidRPr="0000394A" w:rsidRDefault="0000394A" w:rsidP="0000394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Wilbrod </w:t>
      </w:r>
      <w:proofErr w:type="spellStart"/>
      <w:r>
        <w:rPr>
          <w:rFonts w:ascii="Tahoma" w:hAnsi="Tahoma" w:cs="Tahoma"/>
          <w:sz w:val="20"/>
          <w:szCs w:val="20"/>
        </w:rPr>
        <w:t>Berher</w:t>
      </w:r>
      <w:proofErr w:type="spellEnd"/>
      <w:r>
        <w:rPr>
          <w:rFonts w:ascii="Tahoma" w:hAnsi="Tahoma" w:cs="Tahoma"/>
          <w:sz w:val="20"/>
          <w:szCs w:val="20"/>
        </w:rPr>
        <w:t>, Québec</w:t>
      </w:r>
    </w:p>
    <w:p w14:paraId="234AC63A" w14:textId="77777777" w:rsidR="00C04D34" w:rsidRDefault="00C04D34" w:rsidP="0000394A">
      <w:pPr>
        <w:pStyle w:val="Titre2"/>
        <w:spacing w:before="0" w:after="0"/>
        <w:rPr>
          <w:rFonts w:ascii="Tahoma" w:hAnsi="Tahoma" w:cs="Tahoma"/>
          <w:i w:val="0"/>
          <w:sz w:val="32"/>
        </w:rPr>
      </w:pPr>
    </w:p>
    <w:p w14:paraId="06A363DC" w14:textId="77777777" w:rsidR="0000394A" w:rsidRPr="0000394A" w:rsidRDefault="0000394A" w:rsidP="0000394A">
      <w:pPr>
        <w:pStyle w:val="Titre2"/>
        <w:spacing w:before="0" w:after="0"/>
        <w:rPr>
          <w:rFonts w:ascii="Tahoma" w:hAnsi="Tahoma" w:cs="Tahoma"/>
          <w:i w:val="0"/>
          <w:sz w:val="22"/>
        </w:rPr>
      </w:pPr>
      <w:r>
        <w:rPr>
          <w:rFonts w:ascii="Tahoma" w:hAnsi="Tahoma" w:cs="Tahoma"/>
          <w:i w:val="0"/>
          <w:sz w:val="32"/>
        </w:rPr>
        <w:t>I</w:t>
      </w:r>
      <w:r>
        <w:rPr>
          <w:rFonts w:ascii="Tahoma" w:hAnsi="Tahoma" w:cs="Tahoma"/>
          <w:i w:val="0"/>
          <w:sz w:val="22"/>
        </w:rPr>
        <w:t>ntérêts et loisirs</w:t>
      </w:r>
    </w:p>
    <w:p w14:paraId="453A98A8" w14:textId="77777777" w:rsidR="0000394A" w:rsidRDefault="0000394A" w:rsidP="0000394A">
      <w:pPr>
        <w:pBdr>
          <w:top w:val="single" w:sz="24" w:space="1" w:color="C0C0C0"/>
        </w:pBdr>
        <w:rPr>
          <w:rFonts w:ascii="Tahoma" w:hAnsi="Tahoma" w:cs="Tahoma"/>
        </w:rPr>
      </w:pPr>
    </w:p>
    <w:p w14:paraId="73FF4589" w14:textId="77777777" w:rsidR="0000394A" w:rsidRDefault="0000394A" w:rsidP="0000394A">
      <w:pPr>
        <w:pStyle w:val="Titre2"/>
        <w:numPr>
          <w:ilvl w:val="0"/>
          <w:numId w:val="16"/>
        </w:numPr>
        <w:spacing w:before="0" w:after="0"/>
        <w:rPr>
          <w:rFonts w:ascii="Tahoma" w:hAnsi="Tahoma" w:cs="Tahoma"/>
          <w:b w:val="0"/>
          <w:i w:val="0"/>
          <w:sz w:val="20"/>
        </w:rPr>
      </w:pPr>
      <w:r>
        <w:rPr>
          <w:rFonts w:ascii="Tahoma" w:hAnsi="Tahoma" w:cs="Tahoma"/>
          <w:b w:val="0"/>
          <w:i w:val="0"/>
          <w:sz w:val="20"/>
        </w:rPr>
        <w:t>Entraide entre voisin</w:t>
      </w:r>
    </w:p>
    <w:p w14:paraId="231B972D" w14:textId="77777777" w:rsidR="0000394A" w:rsidRPr="0000394A" w:rsidRDefault="0000394A" w:rsidP="0000394A">
      <w:pPr>
        <w:numPr>
          <w:ilvl w:val="0"/>
          <w:numId w:val="16"/>
        </w:numPr>
        <w:rPr>
          <w:rFonts w:ascii="Tahoma" w:hAnsi="Tahoma" w:cs="Tahoma"/>
          <w:sz w:val="20"/>
        </w:rPr>
      </w:pPr>
      <w:r w:rsidRPr="0000394A">
        <w:rPr>
          <w:rFonts w:ascii="Tahoma" w:hAnsi="Tahoma" w:cs="Tahoma"/>
          <w:sz w:val="20"/>
        </w:rPr>
        <w:t>Aime les animaux</w:t>
      </w:r>
    </w:p>
    <w:p w14:paraId="74835D4E" w14:textId="77777777" w:rsidR="0000394A" w:rsidRPr="00E0534B" w:rsidRDefault="0000394A" w:rsidP="00E0534B">
      <w:pPr>
        <w:numPr>
          <w:ilvl w:val="0"/>
          <w:numId w:val="16"/>
        </w:numPr>
        <w:rPr>
          <w:rFonts w:ascii="Tahoma" w:hAnsi="Tahoma" w:cs="Tahoma"/>
          <w:sz w:val="20"/>
        </w:rPr>
      </w:pPr>
      <w:r w:rsidRPr="0000394A">
        <w:rPr>
          <w:rFonts w:ascii="Tahoma" w:hAnsi="Tahoma" w:cs="Tahoma"/>
          <w:sz w:val="20"/>
        </w:rPr>
        <w:t>Motoneige</w:t>
      </w:r>
    </w:p>
    <w:p w14:paraId="6E9F6FDF" w14:textId="77777777" w:rsidR="0000394A" w:rsidRDefault="0000394A">
      <w:pPr>
        <w:pStyle w:val="Titre2"/>
        <w:spacing w:before="0" w:after="0"/>
        <w:rPr>
          <w:rFonts w:ascii="Tahoma" w:hAnsi="Tahoma" w:cs="Tahoma"/>
          <w:i w:val="0"/>
          <w:sz w:val="32"/>
        </w:rPr>
      </w:pPr>
    </w:p>
    <w:p w14:paraId="7593A5A2" w14:textId="77777777" w:rsidR="00975FC8" w:rsidRDefault="00975FC8">
      <w:pPr>
        <w:pStyle w:val="Titre2"/>
        <w:spacing w:before="0" w:after="0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32"/>
        </w:rPr>
        <w:t>R</w:t>
      </w:r>
      <w:r>
        <w:rPr>
          <w:rFonts w:ascii="Tahoma" w:hAnsi="Tahoma" w:cs="Tahoma"/>
          <w:i w:val="0"/>
          <w:sz w:val="22"/>
        </w:rPr>
        <w:t>éférences</w:t>
      </w:r>
    </w:p>
    <w:p w14:paraId="3C464026" w14:textId="77777777" w:rsidR="00975FC8" w:rsidRDefault="00975FC8">
      <w:pPr>
        <w:pBdr>
          <w:top w:val="single" w:sz="24" w:space="1" w:color="C0C0C0"/>
        </w:pBdr>
        <w:rPr>
          <w:rFonts w:ascii="Tahoma" w:hAnsi="Tahoma" w:cs="Tahoma"/>
        </w:rPr>
      </w:pPr>
    </w:p>
    <w:p w14:paraId="6E17B4DD" w14:textId="77777777" w:rsidR="00975FC8" w:rsidRDefault="00975F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Elles vous seront fournies sur demande.</w:t>
      </w:r>
    </w:p>
    <w:sectPr w:rsidR="00975FC8">
      <w:headerReference w:type="default" r:id="rId7"/>
      <w:footerReference w:type="default" r:id="rId8"/>
      <w:pgSz w:w="12240" w:h="15840" w:code="1"/>
      <w:pgMar w:top="1440" w:right="1797" w:bottom="1440" w:left="1797" w:header="709" w:footer="709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D59C" w14:textId="77777777" w:rsidR="00522C69" w:rsidRDefault="00522C69">
      <w:r>
        <w:separator/>
      </w:r>
    </w:p>
  </w:endnote>
  <w:endnote w:type="continuationSeparator" w:id="0">
    <w:p w14:paraId="676AFA21" w14:textId="77777777" w:rsidR="00522C69" w:rsidRDefault="0052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DA1C" w14:textId="77777777" w:rsidR="0000394A" w:rsidRDefault="0000394A">
    <w:pPr>
      <w:pStyle w:val="Pieddepag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Page </w:t>
    </w:r>
    <w:r>
      <w:rPr>
        <w:rFonts w:ascii="Tahoma" w:hAnsi="Tahoma" w:cs="Tahoma"/>
        <w:sz w:val="20"/>
        <w:szCs w:val="20"/>
      </w:rPr>
      <w:fldChar w:fldCharType="begin"/>
    </w:r>
    <w:r>
      <w:rPr>
        <w:rFonts w:ascii="Tahoma" w:hAnsi="Tahoma" w:cs="Tahoma"/>
        <w:sz w:val="20"/>
        <w:szCs w:val="20"/>
      </w:rPr>
      <w:instrText xml:space="preserve"> PAGE   \* MERGEFORMAT </w:instrText>
    </w:r>
    <w:r>
      <w:rPr>
        <w:rFonts w:ascii="Tahoma" w:hAnsi="Tahoma" w:cs="Tahoma"/>
        <w:sz w:val="20"/>
        <w:szCs w:val="20"/>
      </w:rPr>
      <w:fldChar w:fldCharType="separate"/>
    </w:r>
    <w:r w:rsidR="001C0C0E">
      <w:rPr>
        <w:rFonts w:ascii="Tahoma" w:hAnsi="Tahoma" w:cs="Tahoma"/>
        <w:noProof/>
        <w:sz w:val="20"/>
        <w:szCs w:val="20"/>
      </w:rPr>
      <w:t>2</w:t>
    </w:r>
    <w:r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71EE" w14:textId="77777777" w:rsidR="00522C69" w:rsidRDefault="00522C69">
      <w:r>
        <w:separator/>
      </w:r>
    </w:p>
  </w:footnote>
  <w:footnote w:type="continuationSeparator" w:id="0">
    <w:p w14:paraId="3E229FEC" w14:textId="77777777" w:rsidR="00522C69" w:rsidRDefault="0052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054E" w14:textId="77777777" w:rsidR="0000394A" w:rsidRDefault="0000394A">
    <w:pPr>
      <w:pStyle w:val="En-tte"/>
      <w:tabs>
        <w:tab w:val="clear" w:pos="4536"/>
        <w:tab w:val="clear" w:pos="9072"/>
        <w:tab w:val="right" w:pos="8647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Guy Lachance</w:t>
    </w:r>
    <w:r>
      <w:rPr>
        <w:rFonts w:ascii="Tahoma" w:hAnsi="Tahoma" w:cs="Tahoma"/>
        <w:sz w:val="20"/>
        <w:szCs w:val="20"/>
      </w:rPr>
      <w:tab/>
      <w:t xml:space="preserve">(418) </w:t>
    </w:r>
    <w:r w:rsidR="008E4A73">
      <w:rPr>
        <w:rFonts w:ascii="Tahoma" w:hAnsi="Tahoma" w:cs="Tahoma"/>
        <w:sz w:val="20"/>
        <w:szCs w:val="20"/>
      </w:rPr>
      <w:t>284-4179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B2C"/>
    <w:multiLevelType w:val="hybridMultilevel"/>
    <w:tmpl w:val="6D4ED1D2"/>
    <w:lvl w:ilvl="0" w:tplc="CAAE23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24A"/>
    <w:multiLevelType w:val="hybridMultilevel"/>
    <w:tmpl w:val="400C95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5BD5"/>
    <w:multiLevelType w:val="hybridMultilevel"/>
    <w:tmpl w:val="9F8AE3DC"/>
    <w:lvl w:ilvl="0" w:tplc="3348DF56">
      <w:numFmt w:val="bullet"/>
      <w:lvlText w:val="-"/>
      <w:lvlJc w:val="left"/>
      <w:pPr>
        <w:ind w:left="765" w:hanging="360"/>
      </w:pPr>
      <w:rPr>
        <w:rFonts w:ascii="Tahoma" w:eastAsia="Times New Roman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B871C9"/>
    <w:multiLevelType w:val="hybridMultilevel"/>
    <w:tmpl w:val="D40EBAB4"/>
    <w:lvl w:ilvl="0" w:tplc="3DCAC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0AB9"/>
    <w:multiLevelType w:val="hybridMultilevel"/>
    <w:tmpl w:val="240E9FF2"/>
    <w:lvl w:ilvl="0" w:tplc="67B4E88A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0E4"/>
    <w:multiLevelType w:val="hybridMultilevel"/>
    <w:tmpl w:val="92C29348"/>
    <w:lvl w:ilvl="0" w:tplc="28D60EB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67A8"/>
    <w:multiLevelType w:val="hybridMultilevel"/>
    <w:tmpl w:val="05443D4E"/>
    <w:lvl w:ilvl="0" w:tplc="F800E0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500E"/>
    <w:multiLevelType w:val="hybridMultilevel"/>
    <w:tmpl w:val="2BD4EB7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68D0"/>
    <w:multiLevelType w:val="hybridMultilevel"/>
    <w:tmpl w:val="9176E4FA"/>
    <w:lvl w:ilvl="0" w:tplc="CAAE232C">
      <w:start w:val="1"/>
      <w:numFmt w:val="bullet"/>
      <w:lvlText w:val="-"/>
      <w:lvlJc w:val="left"/>
      <w:pPr>
        <w:ind w:left="87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D637CC8"/>
    <w:multiLevelType w:val="hybridMultilevel"/>
    <w:tmpl w:val="41DE4DC0"/>
    <w:lvl w:ilvl="0" w:tplc="28D60EB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758AB"/>
    <w:multiLevelType w:val="hybridMultilevel"/>
    <w:tmpl w:val="D14CE49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443A"/>
    <w:multiLevelType w:val="hybridMultilevel"/>
    <w:tmpl w:val="5CAED43C"/>
    <w:lvl w:ilvl="0" w:tplc="28D60EB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23511"/>
    <w:multiLevelType w:val="hybridMultilevel"/>
    <w:tmpl w:val="FB44E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5E64"/>
    <w:multiLevelType w:val="hybridMultilevel"/>
    <w:tmpl w:val="C52494C6"/>
    <w:lvl w:ilvl="0" w:tplc="E626EBF6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7786A12"/>
    <w:multiLevelType w:val="hybridMultilevel"/>
    <w:tmpl w:val="410E3BDA"/>
    <w:lvl w:ilvl="0" w:tplc="7124D01C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5" w15:restartNumberingAfterBreak="0">
    <w:nsid w:val="5E7621B4"/>
    <w:multiLevelType w:val="hybridMultilevel"/>
    <w:tmpl w:val="8E6E8DF4"/>
    <w:lvl w:ilvl="0" w:tplc="28D60EB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81731"/>
    <w:multiLevelType w:val="hybridMultilevel"/>
    <w:tmpl w:val="EB641010"/>
    <w:lvl w:ilvl="0" w:tplc="CAAE232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2965793"/>
    <w:multiLevelType w:val="hybridMultilevel"/>
    <w:tmpl w:val="DD72EC70"/>
    <w:lvl w:ilvl="0" w:tplc="67B4E88A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34"/>
    <w:multiLevelType w:val="hybridMultilevel"/>
    <w:tmpl w:val="33349B60"/>
    <w:lvl w:ilvl="0" w:tplc="CAAE232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C7D37A5"/>
    <w:multiLevelType w:val="hybridMultilevel"/>
    <w:tmpl w:val="068470DA"/>
    <w:lvl w:ilvl="0" w:tplc="28D60EB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E0EF0"/>
    <w:multiLevelType w:val="hybridMultilevel"/>
    <w:tmpl w:val="6B86812E"/>
    <w:lvl w:ilvl="0" w:tplc="28D60EB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20"/>
  </w:num>
  <w:num w:numId="5">
    <w:abstractNumId w:val="4"/>
  </w:num>
  <w:num w:numId="6">
    <w:abstractNumId w:val="19"/>
  </w:num>
  <w:num w:numId="7">
    <w:abstractNumId w:val="17"/>
  </w:num>
  <w:num w:numId="8">
    <w:abstractNumId w:val="1"/>
  </w:num>
  <w:num w:numId="9">
    <w:abstractNumId w:val="5"/>
  </w:num>
  <w:num w:numId="10">
    <w:abstractNumId w:val="0"/>
  </w:num>
  <w:num w:numId="11">
    <w:abstractNumId w:val="18"/>
  </w:num>
  <w:num w:numId="12">
    <w:abstractNumId w:val="8"/>
  </w:num>
  <w:num w:numId="13">
    <w:abstractNumId w:val="16"/>
  </w:num>
  <w:num w:numId="14">
    <w:abstractNumId w:val="15"/>
  </w:num>
  <w:num w:numId="15">
    <w:abstractNumId w:val="10"/>
  </w:num>
  <w:num w:numId="16">
    <w:abstractNumId w:val="7"/>
  </w:num>
  <w:num w:numId="17">
    <w:abstractNumId w:val="3"/>
  </w:num>
  <w:num w:numId="18">
    <w:abstractNumId w:val="6"/>
  </w:num>
  <w:num w:numId="19">
    <w:abstractNumId w:val="12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6B7"/>
    <w:rsid w:val="0000394A"/>
    <w:rsid w:val="00060923"/>
    <w:rsid w:val="001102C9"/>
    <w:rsid w:val="0018665E"/>
    <w:rsid w:val="001A3FDF"/>
    <w:rsid w:val="001C0C0E"/>
    <w:rsid w:val="001E7EDC"/>
    <w:rsid w:val="001F0DC2"/>
    <w:rsid w:val="002F5FD9"/>
    <w:rsid w:val="00392E32"/>
    <w:rsid w:val="00457E86"/>
    <w:rsid w:val="00494FF0"/>
    <w:rsid w:val="004E7D5F"/>
    <w:rsid w:val="00522C69"/>
    <w:rsid w:val="00563C0C"/>
    <w:rsid w:val="0057032C"/>
    <w:rsid w:val="00581087"/>
    <w:rsid w:val="00641A9D"/>
    <w:rsid w:val="00691373"/>
    <w:rsid w:val="006B62E3"/>
    <w:rsid w:val="007420A6"/>
    <w:rsid w:val="00761815"/>
    <w:rsid w:val="00796077"/>
    <w:rsid w:val="007E7432"/>
    <w:rsid w:val="008721CC"/>
    <w:rsid w:val="00882D70"/>
    <w:rsid w:val="008A55FD"/>
    <w:rsid w:val="008B6234"/>
    <w:rsid w:val="008C0A60"/>
    <w:rsid w:val="008E4A73"/>
    <w:rsid w:val="008F1B60"/>
    <w:rsid w:val="0091327F"/>
    <w:rsid w:val="00922699"/>
    <w:rsid w:val="00975FC8"/>
    <w:rsid w:val="009F5841"/>
    <w:rsid w:val="00A34E7F"/>
    <w:rsid w:val="00A8745B"/>
    <w:rsid w:val="00A97A66"/>
    <w:rsid w:val="00B75B34"/>
    <w:rsid w:val="00B855EA"/>
    <w:rsid w:val="00BE46B7"/>
    <w:rsid w:val="00C04D34"/>
    <w:rsid w:val="00C511D0"/>
    <w:rsid w:val="00C808C1"/>
    <w:rsid w:val="00CA0F35"/>
    <w:rsid w:val="00D131A0"/>
    <w:rsid w:val="00D41E01"/>
    <w:rsid w:val="00E0534B"/>
    <w:rsid w:val="00E46100"/>
    <w:rsid w:val="00F00AA9"/>
    <w:rsid w:val="00F631D1"/>
    <w:rsid w:val="00F87311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582E"/>
  <w15:chartTrackingRefBased/>
  <w15:docId w15:val="{76097640-17CA-440A-9D3B-42F41155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2"/>
      <w:szCs w:val="22"/>
      <w:lang w:val="en-CA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  <w:lang w:val="fr-CA" w:eastAsia="fr-CA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4"/>
      <w:szCs w:val="24"/>
      <w:lang w:val="fr-CA" w:eastAsia="fr-CA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594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Daniel Bineau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Bineau</dc:title>
  <dc:subject/>
  <dc:creator>daniel et denise</dc:creator>
  <cp:keywords/>
  <cp:lastModifiedBy>Josée lachance</cp:lastModifiedBy>
  <cp:revision>18</cp:revision>
  <cp:lastPrinted>2020-11-15T21:33:00Z</cp:lastPrinted>
  <dcterms:created xsi:type="dcterms:W3CDTF">2020-03-11T17:38:00Z</dcterms:created>
  <dcterms:modified xsi:type="dcterms:W3CDTF">2021-09-22T00:26:00Z</dcterms:modified>
</cp:coreProperties>
</file>