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D60" w:rsidRDefault="00EC1DA1">
      <w:r>
        <w:rPr>
          <w:rFonts w:ascii="Candara" w:hAnsi="Candara" w:cs="Calibri"/>
          <w:b/>
          <w:smallCaps/>
          <w:noProof/>
          <w:sz w:val="36"/>
          <w:szCs w:val="36"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130175</wp:posOffset>
                </wp:positionV>
                <wp:extent cx="3381375" cy="1127760"/>
                <wp:effectExtent l="0" t="0" r="9525" b="0"/>
                <wp:wrapNone/>
                <wp:docPr id="137672602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1375" cy="1127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E7B0B" id=" 15" o:spid="_x0000_s1026" style="position:absolute;margin-left:101.75pt;margin-top:10.25pt;width:266.2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" fillcolor="black">
                <v:path arrowok="t"/>
              </v:roundrect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-504190</wp:posOffset>
            </wp:positionV>
            <wp:extent cx="7759700" cy="1095375"/>
            <wp:effectExtent l="0" t="0" r="0" b="0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1" b="77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D60" w:rsidRDefault="00EC1DA1">
      <w:r>
        <w:rPr>
          <w:rFonts w:ascii="Candara" w:hAnsi="Candara" w:cs="Calibri"/>
          <w:b/>
          <w:smallCaps/>
          <w:noProof/>
          <w:sz w:val="36"/>
          <w:szCs w:val="36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67945</wp:posOffset>
                </wp:positionV>
                <wp:extent cx="3208020" cy="910590"/>
                <wp:effectExtent l="0" t="0" r="0" b="0"/>
                <wp:wrapNone/>
                <wp:docPr id="51682973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802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83" w:rsidRPr="00A14127" w:rsidRDefault="002B48F1" w:rsidP="00051E83">
                            <w:pPr>
                              <w:jc w:val="center"/>
                              <w:rPr>
                                <w:rFonts w:ascii="Tw Cen MT" w:hAnsi="Tw Cen MT" w:cs="Calibri"/>
                                <w:b/>
                                <w:color w:val="FFFFFF"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rFonts w:ascii="Tw Cen MT" w:hAnsi="Tw Cen MT" w:cs="Calibri"/>
                                <w:b/>
                                <w:color w:val="FFFFFF"/>
                                <w:sz w:val="36"/>
                                <w:szCs w:val="36"/>
                                <w:lang w:val="fr-CA"/>
                              </w:rPr>
                              <w:t>Jacky Hubert</w:t>
                            </w:r>
                          </w:p>
                          <w:p w:rsidR="00051E83" w:rsidRPr="00A14127" w:rsidRDefault="008067D6" w:rsidP="00051E83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2, rue du Curé</w:t>
                            </w:r>
                            <w:r w:rsidR="003E4159"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-</w:t>
                            </w:r>
                            <w:r w:rsidR="00D26DCA"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Vanasse</w:t>
                            </w:r>
                          </w:p>
                          <w:p w:rsidR="00051E83" w:rsidRPr="00A14127" w:rsidRDefault="002B48F1" w:rsidP="00051E83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Sainte-Anne-de-Sorel (Québec) J3</w:t>
                            </w:r>
                            <w:r w:rsidR="0028457F"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 xml:space="preserve"> </w:t>
                            </w:r>
                            <w:r w:rsidR="00D26DCA"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1N7</w:t>
                            </w:r>
                          </w:p>
                          <w:p w:rsidR="00051E83" w:rsidRPr="00A14127" w:rsidRDefault="0002714C" w:rsidP="002B48F1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fr-CA"/>
                              </w:rPr>
                              <w:t>514 506-2753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margin-left:108.8pt;margin-top:5.35pt;width:252.6pt;height:7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" filled="f" stroked="f">
                <v:path arrowok="t"/>
                <v:textbox>
                  <w:txbxContent>
                    <w:p w:rsidR="00051E83" w:rsidRPr="00A14127" w:rsidRDefault="002B48F1" w:rsidP="00051E83">
                      <w:pPr>
                        <w:jc w:val="center"/>
                        <w:rPr>
                          <w:rFonts w:ascii="Tw Cen MT" w:hAnsi="Tw Cen MT" w:cs="Calibri"/>
                          <w:b/>
                          <w:color w:val="FFFFFF"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rFonts w:ascii="Tw Cen MT" w:hAnsi="Tw Cen MT" w:cs="Calibri"/>
                          <w:b/>
                          <w:color w:val="FFFFFF"/>
                          <w:sz w:val="36"/>
                          <w:szCs w:val="36"/>
                          <w:lang w:val="fr-CA"/>
                        </w:rPr>
                        <w:t>Jacky Hubert</w:t>
                      </w:r>
                    </w:p>
                    <w:p w:rsidR="00051E83" w:rsidRPr="00A14127" w:rsidRDefault="008067D6" w:rsidP="00051E83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2, rue du Curé</w:t>
                      </w:r>
                      <w:r w:rsidR="003E4159"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-</w:t>
                      </w:r>
                      <w:r w:rsidR="00D26DCA"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Vanasse</w:t>
                      </w:r>
                    </w:p>
                    <w:p w:rsidR="00051E83" w:rsidRPr="00A14127" w:rsidRDefault="002B48F1" w:rsidP="00051E83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Sainte-Anne-de-Sorel (Québec) J3</w:t>
                      </w:r>
                      <w:r w:rsidR="0028457F"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 xml:space="preserve"> </w:t>
                      </w:r>
                      <w:r w:rsidR="00D26DCA"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1N7</w:t>
                      </w:r>
                    </w:p>
                    <w:p w:rsidR="00051E83" w:rsidRPr="00A14127" w:rsidRDefault="0002714C" w:rsidP="002B48F1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lang w:val="fr-CA"/>
                        </w:rPr>
                        <w:t>514 506-2753</w:t>
                      </w:r>
                    </w:p>
                  </w:txbxContent>
                </v:textbox>
              </v:shape>
            </w:pict>
          </mc:Fallback>
        </mc:AlternateContent>
      </w:r>
    </w:p>
    <w:p w:rsidR="00544D60" w:rsidRDefault="00544D60"/>
    <w:tbl>
      <w:tblPr>
        <w:tblW w:w="5000" w:type="pct"/>
        <w:tblLook w:val="01E0" w:firstRow="1" w:lastRow="1" w:firstColumn="1" w:lastColumn="1" w:noHBand="0" w:noVBand="0"/>
      </w:tblPr>
      <w:tblGrid>
        <w:gridCol w:w="655"/>
        <w:gridCol w:w="6945"/>
        <w:gridCol w:w="128"/>
        <w:gridCol w:w="1678"/>
      </w:tblGrid>
      <w:tr w:rsidR="00703011" w:rsidRPr="000A34F5" w:rsidTr="00E212A8">
        <w:tc>
          <w:tcPr>
            <w:tcW w:w="5000" w:type="pct"/>
            <w:gridSpan w:val="4"/>
            <w:vAlign w:val="center"/>
          </w:tcPr>
          <w:p w:rsidR="00544D60" w:rsidRDefault="00544D60" w:rsidP="008B5028">
            <w:pPr>
              <w:jc w:val="center"/>
              <w:rPr>
                <w:rFonts w:ascii="Candara" w:hAnsi="Candara" w:cs="Calibri"/>
                <w:b/>
                <w:smallCaps/>
                <w:sz w:val="36"/>
                <w:szCs w:val="36"/>
                <w:lang w:val="fr-CA"/>
              </w:rPr>
            </w:pPr>
          </w:p>
          <w:p w:rsidR="00544D60" w:rsidRDefault="00544D60" w:rsidP="008B5028">
            <w:pPr>
              <w:jc w:val="center"/>
              <w:rPr>
                <w:rFonts w:ascii="Candara" w:hAnsi="Candara" w:cs="Calibri"/>
                <w:b/>
                <w:smallCaps/>
                <w:sz w:val="36"/>
                <w:szCs w:val="36"/>
                <w:lang w:val="fr-CA"/>
              </w:rPr>
            </w:pPr>
          </w:p>
          <w:p w:rsidR="00703011" w:rsidRPr="000A34F5" w:rsidRDefault="00703011" w:rsidP="00051E83">
            <w:pPr>
              <w:rPr>
                <w:rFonts w:ascii="Candara" w:hAnsi="Candara" w:cs="Calibri"/>
                <w:b/>
                <w:smallCaps/>
                <w:sz w:val="36"/>
                <w:szCs w:val="36"/>
                <w:lang w:val="fr-CA"/>
              </w:rPr>
            </w:pPr>
          </w:p>
        </w:tc>
      </w:tr>
      <w:tr w:rsidR="00E212A8" w:rsidRPr="000A34F5" w:rsidTr="00E212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5000" w:type="pct"/>
            <w:gridSpan w:val="4"/>
            <w:tcBorders>
              <w:left w:val="nil"/>
            </w:tcBorders>
          </w:tcPr>
          <w:p w:rsidR="00E212A8" w:rsidRPr="000A34F5" w:rsidRDefault="0006277C" w:rsidP="0006277C">
            <w:pPr>
              <w:tabs>
                <w:tab w:val="left" w:pos="8610"/>
              </w:tabs>
              <w:jc w:val="both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ab/>
            </w:r>
          </w:p>
        </w:tc>
      </w:tr>
      <w:tr w:rsidR="00DD6455" w:rsidRPr="000A34F5" w:rsidTr="00E175DE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D6455" w:rsidRPr="000A34F5" w:rsidRDefault="00352C0C" w:rsidP="00352C0C">
            <w:pPr>
              <w:tabs>
                <w:tab w:val="left" w:pos="8250"/>
              </w:tabs>
              <w:rPr>
                <w:rFonts w:ascii="Calibri" w:hAnsi="Calibri" w:cs="Calibri"/>
                <w:sz w:val="18"/>
                <w:lang w:val="fr-CA"/>
              </w:rPr>
            </w:pPr>
            <w:r>
              <w:rPr>
                <w:rFonts w:ascii="Calibri" w:hAnsi="Calibri" w:cs="Calibri"/>
                <w:sz w:val="18"/>
                <w:lang w:val="fr-CA"/>
              </w:rPr>
              <w:tab/>
            </w:r>
          </w:p>
        </w:tc>
      </w:tr>
      <w:tr w:rsidR="00703011" w:rsidRPr="00E175DE" w:rsidTr="00A141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03011" w:rsidRPr="00E175DE" w:rsidRDefault="00490787" w:rsidP="00D26DCA">
            <w:pPr>
              <w:jc w:val="center"/>
              <w:rPr>
                <w:rFonts w:ascii="Tw Cen MT" w:hAnsi="Tw Cen MT" w:cs="Calibri"/>
                <w:b/>
                <w:sz w:val="30"/>
                <w:szCs w:val="30"/>
                <w:lang w:val="fr-CA"/>
              </w:rPr>
            </w:pPr>
            <w:r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C</w:t>
            </w:r>
            <w:r w:rsidR="007857E9" w:rsidRPr="00E175DE"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ompétences</w:t>
            </w:r>
          </w:p>
        </w:tc>
      </w:tr>
      <w:tr w:rsidR="00703011" w:rsidRPr="000A34F5" w:rsidTr="00E212A8">
        <w:tc>
          <w:tcPr>
            <w:tcW w:w="5000" w:type="pct"/>
            <w:gridSpan w:val="4"/>
          </w:tcPr>
          <w:p w:rsidR="00703011" w:rsidRPr="007857E9" w:rsidRDefault="00703011" w:rsidP="008A301E">
            <w:pPr>
              <w:ind w:firstLine="567"/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</w:p>
        </w:tc>
      </w:tr>
      <w:tr w:rsidR="008067D6" w:rsidRPr="000A34F5" w:rsidTr="000E21F9">
        <w:tc>
          <w:tcPr>
            <w:tcW w:w="348" w:type="pct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067D6" w:rsidRPr="000A34F5" w:rsidRDefault="008067D6" w:rsidP="000E21F9">
            <w:pPr>
              <w:numPr>
                <w:ilvl w:val="0"/>
                <w:numId w:val="8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Excellente gestion des priorités</w:t>
            </w:r>
          </w:p>
        </w:tc>
      </w:tr>
      <w:tr w:rsidR="008067D6" w:rsidRPr="000A34F5" w:rsidTr="000E21F9">
        <w:tc>
          <w:tcPr>
            <w:tcW w:w="348" w:type="pct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067D6" w:rsidRDefault="008067D6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Grande facilité d’adaptation</w:t>
            </w:r>
          </w:p>
        </w:tc>
      </w:tr>
      <w:tr w:rsidR="008067D6" w:rsidRPr="000A34F5" w:rsidTr="000E21F9">
        <w:tc>
          <w:tcPr>
            <w:tcW w:w="348" w:type="pct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067D6" w:rsidRPr="000A34F5" w:rsidRDefault="008067D6" w:rsidP="000E21F9">
            <w:pPr>
              <w:numPr>
                <w:ilvl w:val="0"/>
                <w:numId w:val="4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Habileté à communiquer et à travailler en équipe</w:t>
            </w:r>
          </w:p>
        </w:tc>
      </w:tr>
      <w:tr w:rsidR="00F61651" w:rsidRPr="000A34F5" w:rsidTr="004919BD">
        <w:tc>
          <w:tcPr>
            <w:tcW w:w="348" w:type="pct"/>
            <w:vAlign w:val="center"/>
          </w:tcPr>
          <w:p w:rsidR="00F61651" w:rsidRPr="000A34F5" w:rsidRDefault="00F61651" w:rsidP="004919BD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F61651" w:rsidRPr="000A34F5" w:rsidRDefault="008A5B16" w:rsidP="004919BD">
            <w:pPr>
              <w:numPr>
                <w:ilvl w:val="0"/>
                <w:numId w:val="4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Collecte d’informations, analyse et résolution de problèmes</w:t>
            </w:r>
          </w:p>
        </w:tc>
      </w:tr>
      <w:tr w:rsidR="00642935" w:rsidRPr="000A34F5" w:rsidTr="004919BD">
        <w:tc>
          <w:tcPr>
            <w:tcW w:w="348" w:type="pct"/>
            <w:vAlign w:val="center"/>
          </w:tcPr>
          <w:p w:rsidR="00642935" w:rsidRPr="000A34F5" w:rsidRDefault="00642935" w:rsidP="004919BD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642935" w:rsidRPr="000A34F5" w:rsidRDefault="008A5B16" w:rsidP="004919BD">
            <w:pPr>
              <w:numPr>
                <w:ilvl w:val="0"/>
                <w:numId w:val="4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Approche humaine chaleureuse et rassurante</w:t>
            </w:r>
          </w:p>
        </w:tc>
      </w:tr>
      <w:tr w:rsidR="00642935" w:rsidRPr="000A34F5" w:rsidTr="004919BD">
        <w:tc>
          <w:tcPr>
            <w:tcW w:w="348" w:type="pct"/>
            <w:vAlign w:val="center"/>
          </w:tcPr>
          <w:p w:rsidR="00642935" w:rsidRPr="000A34F5" w:rsidRDefault="00642935" w:rsidP="004919BD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642935" w:rsidRPr="000A34F5" w:rsidRDefault="008A5B16" w:rsidP="004919BD">
            <w:pPr>
              <w:numPr>
                <w:ilvl w:val="0"/>
                <w:numId w:val="4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Détermination, efficacité et bonne gestion du stress</w:t>
            </w: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F61651" w:rsidRPr="000A34F5" w:rsidTr="004919BD">
        <w:tc>
          <w:tcPr>
            <w:tcW w:w="5000" w:type="pct"/>
            <w:gridSpan w:val="4"/>
          </w:tcPr>
          <w:p w:rsidR="00F61651" w:rsidRPr="000A34F5" w:rsidRDefault="00F61651" w:rsidP="004919BD">
            <w:pPr>
              <w:ind w:firstLine="142"/>
              <w:rPr>
                <w:rFonts w:ascii="Calibri" w:hAnsi="Calibri" w:cs="Calibri"/>
                <w:lang w:val="fr-CA"/>
              </w:rPr>
            </w:pPr>
          </w:p>
        </w:tc>
      </w:tr>
      <w:tr w:rsidR="0028457F" w:rsidRPr="00E175DE" w:rsidTr="001B23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8457F" w:rsidRPr="00E175DE" w:rsidRDefault="0028457F" w:rsidP="001B23B0">
            <w:pPr>
              <w:ind w:firstLine="142"/>
              <w:jc w:val="center"/>
              <w:rPr>
                <w:rFonts w:ascii="Tw Cen MT" w:hAnsi="Tw Cen MT" w:cs="Calibri"/>
                <w:b/>
                <w:sz w:val="30"/>
                <w:szCs w:val="30"/>
                <w:lang w:val="fr-CA"/>
              </w:rPr>
            </w:pPr>
            <w:r w:rsidRPr="00E175DE"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Historique d’emploi</w:t>
            </w:r>
          </w:p>
        </w:tc>
      </w:tr>
      <w:tr w:rsidR="0028457F" w:rsidRPr="000A34F5" w:rsidTr="001B23B0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28457F" w:rsidRPr="000A34F5" w:rsidRDefault="0028457F" w:rsidP="001B23B0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D26DCA" w:rsidRPr="000A34F5" w:rsidTr="000E21F9">
        <w:tc>
          <w:tcPr>
            <w:tcW w:w="5000" w:type="pct"/>
            <w:gridSpan w:val="4"/>
            <w:vAlign w:val="center"/>
          </w:tcPr>
          <w:p w:rsidR="00D26DCA" w:rsidRPr="007857E9" w:rsidRDefault="00D26DCA" w:rsidP="000E21F9">
            <w:pPr>
              <w:ind w:firstLine="142"/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>Infirmière auxiliaire</w:t>
            </w:r>
          </w:p>
        </w:tc>
      </w:tr>
      <w:tr w:rsidR="00D26DCA" w:rsidRPr="000A34F5" w:rsidTr="000E21F9">
        <w:tc>
          <w:tcPr>
            <w:tcW w:w="4040" w:type="pct"/>
            <w:gridSpan w:val="2"/>
          </w:tcPr>
          <w:p w:rsidR="00D26DCA" w:rsidRPr="000A34F5" w:rsidRDefault="00D26DCA" w:rsidP="000E21F9">
            <w:pPr>
              <w:ind w:firstLine="142"/>
              <w:rPr>
                <w:rFonts w:ascii="Calibri" w:hAnsi="Calibri" w:cs="Calibri"/>
                <w:lang w:val="fr-CA"/>
              </w:rPr>
            </w:pPr>
            <w:r w:rsidRPr="00B71E51">
              <w:rPr>
                <w:rFonts w:ascii="Calibri" w:hAnsi="Calibri" w:cs="Calibri"/>
                <w:lang w:val="fr-CA"/>
              </w:rPr>
              <w:t>CSSS Pierre-De Saurel</w:t>
            </w:r>
          </w:p>
        </w:tc>
        <w:tc>
          <w:tcPr>
            <w:tcW w:w="960" w:type="pct"/>
            <w:gridSpan w:val="2"/>
            <w:vAlign w:val="center"/>
          </w:tcPr>
          <w:p w:rsidR="00D26DCA" w:rsidRPr="000A34F5" w:rsidRDefault="00D26DCA" w:rsidP="00D26DCA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Depuis 2014</w:t>
            </w:r>
          </w:p>
        </w:tc>
      </w:tr>
      <w:tr w:rsidR="00D26DCA" w:rsidRPr="000A34F5" w:rsidTr="000E21F9">
        <w:tc>
          <w:tcPr>
            <w:tcW w:w="5000" w:type="pct"/>
            <w:gridSpan w:val="4"/>
          </w:tcPr>
          <w:p w:rsidR="00D26DCA" w:rsidRPr="000A34F5" w:rsidRDefault="00D26DCA" w:rsidP="000E21F9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D26DCA" w:rsidRPr="000A34F5" w:rsidTr="000E21F9">
        <w:tc>
          <w:tcPr>
            <w:tcW w:w="348" w:type="pct"/>
            <w:vAlign w:val="center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D26DCA" w:rsidRPr="000A34F5" w:rsidRDefault="00D26DCA" w:rsidP="008067D6">
            <w:pPr>
              <w:numPr>
                <w:ilvl w:val="0"/>
                <w:numId w:val="4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F</w:t>
            </w:r>
            <w:r w:rsidRPr="00F61651">
              <w:rPr>
                <w:rFonts w:ascii="Calibri" w:hAnsi="Calibri" w:cs="Calibri"/>
                <w:lang w:val="fr-CA"/>
              </w:rPr>
              <w:t>ournir des services infirmiers, dans les limites de l'exercice professionnel, selon leur évaluation et les procédures de soins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8067D6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Appliquer</w:t>
            </w:r>
            <w:r w:rsidRPr="002E05EF">
              <w:rPr>
                <w:rFonts w:ascii="Calibri" w:hAnsi="Calibri" w:cs="Calibri"/>
                <w:lang w:val="fr-CA"/>
              </w:rPr>
              <w:t xml:space="preserve"> des pansements stériles, veiller à enrayer les infections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Contrôler les signes vitaux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Préparer les veines pour le soluté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 xml:space="preserve">Effectuer des </w:t>
            </w:r>
            <w:r w:rsidRPr="00D42F2E">
              <w:rPr>
                <w:rFonts w:ascii="Calibri" w:hAnsi="Calibri" w:cs="Calibri"/>
                <w:lang w:val="fr-CA"/>
              </w:rPr>
              <w:t>tests de glycémie</w:t>
            </w:r>
            <w:r w:rsidR="00642935">
              <w:rPr>
                <w:rFonts w:ascii="Calibri" w:hAnsi="Calibri" w:cs="Calibri"/>
                <w:lang w:val="fr-CA"/>
              </w:rPr>
              <w:t xml:space="preserve"> et</w:t>
            </w:r>
            <w:r>
              <w:rPr>
                <w:rFonts w:ascii="Calibri" w:hAnsi="Calibri" w:cs="Calibri"/>
                <w:lang w:val="fr-CA"/>
              </w:rPr>
              <w:t xml:space="preserve"> donner l’insuline</w:t>
            </w:r>
          </w:p>
        </w:tc>
      </w:tr>
      <w:tr w:rsidR="00D26DCA" w:rsidRPr="000A34F5" w:rsidTr="000E21F9">
        <w:tc>
          <w:tcPr>
            <w:tcW w:w="348" w:type="pct"/>
            <w:vAlign w:val="center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Vacciner les patients</w:t>
            </w:r>
          </w:p>
        </w:tc>
      </w:tr>
      <w:tr w:rsidR="00D26DCA" w:rsidRPr="000A34F5" w:rsidTr="000E21F9">
        <w:tc>
          <w:tcPr>
            <w:tcW w:w="348" w:type="pct"/>
            <w:vAlign w:val="center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D26DCA" w:rsidRPr="000A34F5" w:rsidRDefault="00D26DCA" w:rsidP="000E21F9">
            <w:pPr>
              <w:numPr>
                <w:ilvl w:val="0"/>
                <w:numId w:val="8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Administrer l</w:t>
            </w:r>
            <w:r w:rsidRPr="00F61651">
              <w:rPr>
                <w:rFonts w:ascii="Calibri" w:hAnsi="Calibri" w:cs="Calibri"/>
                <w:lang w:val="fr-CA"/>
              </w:rPr>
              <w:t>es médicaments</w:t>
            </w:r>
          </w:p>
        </w:tc>
      </w:tr>
      <w:tr w:rsidR="00D26DCA" w:rsidRPr="000A34F5" w:rsidTr="000E21F9">
        <w:tc>
          <w:tcPr>
            <w:tcW w:w="348" w:type="pct"/>
            <w:vAlign w:val="center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Prodiguer</w:t>
            </w:r>
            <w:r w:rsidRPr="00D42F2E">
              <w:rPr>
                <w:rFonts w:ascii="Calibri" w:hAnsi="Calibri" w:cs="Calibri"/>
                <w:lang w:val="fr-CA"/>
              </w:rPr>
              <w:t xml:space="preserve"> les soins de base et de confort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 w:rsidRPr="00D42F2E">
              <w:rPr>
                <w:rFonts w:ascii="Calibri" w:hAnsi="Calibri" w:cs="Calibri"/>
                <w:lang w:val="fr-CA"/>
              </w:rPr>
              <w:t>Prépare</w:t>
            </w:r>
            <w:r>
              <w:rPr>
                <w:rFonts w:ascii="Calibri" w:hAnsi="Calibri" w:cs="Calibri"/>
                <w:lang w:val="fr-CA"/>
              </w:rPr>
              <w:t>r</w:t>
            </w:r>
            <w:r w:rsidRPr="00D42F2E">
              <w:rPr>
                <w:rFonts w:ascii="Calibri" w:hAnsi="Calibri" w:cs="Calibri"/>
                <w:lang w:val="fr-CA"/>
              </w:rPr>
              <w:t xml:space="preserve"> les patients pour des examens de </w:t>
            </w:r>
            <w:r w:rsidRPr="0007725A">
              <w:rPr>
                <w:rFonts w:ascii="Calibri" w:hAnsi="Calibri" w:cs="Calibri"/>
                <w:lang w:val="fr-CA"/>
              </w:rPr>
              <w:t>diagnostic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 w:rsidRPr="00D42F2E">
              <w:rPr>
                <w:rFonts w:ascii="Calibri" w:hAnsi="Calibri" w:cs="Calibri"/>
                <w:lang w:val="fr-CA"/>
              </w:rPr>
              <w:t>Dispense</w:t>
            </w:r>
            <w:r>
              <w:rPr>
                <w:rFonts w:ascii="Calibri" w:hAnsi="Calibri" w:cs="Calibri"/>
                <w:lang w:val="fr-CA"/>
              </w:rPr>
              <w:t>r</w:t>
            </w:r>
            <w:r w:rsidRPr="00D42F2E">
              <w:rPr>
                <w:rFonts w:ascii="Calibri" w:hAnsi="Calibri" w:cs="Calibri"/>
                <w:lang w:val="fr-CA"/>
              </w:rPr>
              <w:t xml:space="preserve"> </w:t>
            </w:r>
            <w:r>
              <w:rPr>
                <w:rFonts w:ascii="Calibri" w:hAnsi="Calibri" w:cs="Calibri"/>
                <w:lang w:val="fr-CA"/>
              </w:rPr>
              <w:t>l</w:t>
            </w:r>
            <w:r w:rsidRPr="00D42F2E">
              <w:rPr>
                <w:rFonts w:ascii="Calibri" w:hAnsi="Calibri" w:cs="Calibri"/>
                <w:lang w:val="fr-CA"/>
              </w:rPr>
              <w:t>es soins préopératoires et postopératoires</w:t>
            </w:r>
          </w:p>
        </w:tc>
      </w:tr>
      <w:tr w:rsidR="00D26DCA" w:rsidRPr="000A34F5" w:rsidTr="000E21F9">
        <w:tc>
          <w:tcPr>
            <w:tcW w:w="348" w:type="pct"/>
          </w:tcPr>
          <w:p w:rsidR="00D26DCA" w:rsidRPr="000A34F5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D26DCA" w:rsidRPr="000A34F5" w:rsidRDefault="00D26DCA" w:rsidP="000E21F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 w:rsidRPr="00D42F2E">
              <w:rPr>
                <w:rFonts w:ascii="Calibri" w:hAnsi="Calibri" w:cs="Calibri"/>
                <w:lang w:val="fr-CA"/>
              </w:rPr>
              <w:t>Inscri</w:t>
            </w:r>
            <w:r>
              <w:rPr>
                <w:rFonts w:ascii="Calibri" w:hAnsi="Calibri" w:cs="Calibri"/>
                <w:lang w:val="fr-CA"/>
              </w:rPr>
              <w:t>re</w:t>
            </w:r>
            <w:r w:rsidRPr="00D42F2E">
              <w:rPr>
                <w:rFonts w:ascii="Calibri" w:hAnsi="Calibri" w:cs="Calibri"/>
                <w:lang w:val="fr-CA"/>
              </w:rPr>
              <w:t xml:space="preserve"> la quantité de solide et de liquide que les patients absorbent</w:t>
            </w:r>
          </w:p>
        </w:tc>
      </w:tr>
      <w:tr w:rsidR="00D26DCA" w:rsidRPr="000A34F5" w:rsidTr="000E21F9">
        <w:tc>
          <w:tcPr>
            <w:tcW w:w="5000" w:type="pct"/>
            <w:gridSpan w:val="4"/>
            <w:vAlign w:val="center"/>
          </w:tcPr>
          <w:p w:rsidR="00D26DCA" w:rsidRDefault="00D26DCA" w:rsidP="000E21F9">
            <w:pPr>
              <w:rPr>
                <w:rFonts w:ascii="Calibri" w:hAnsi="Calibri" w:cs="Calibri"/>
                <w:lang w:val="fr-CA"/>
              </w:rPr>
            </w:pPr>
          </w:p>
        </w:tc>
      </w:tr>
      <w:tr w:rsidR="0028457F" w:rsidRPr="000A34F5" w:rsidTr="001B23B0">
        <w:tc>
          <w:tcPr>
            <w:tcW w:w="5000" w:type="pct"/>
            <w:gridSpan w:val="4"/>
            <w:vAlign w:val="center"/>
          </w:tcPr>
          <w:p w:rsidR="0028457F" w:rsidRPr="007857E9" w:rsidRDefault="0028457F" w:rsidP="001B23B0">
            <w:pPr>
              <w:ind w:firstLine="142"/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>Préposée aux bénéficiaires</w:t>
            </w:r>
          </w:p>
        </w:tc>
      </w:tr>
      <w:tr w:rsidR="0028457F" w:rsidRPr="000A34F5" w:rsidTr="001B23B0">
        <w:tc>
          <w:tcPr>
            <w:tcW w:w="4040" w:type="pct"/>
            <w:gridSpan w:val="2"/>
          </w:tcPr>
          <w:p w:rsidR="0028457F" w:rsidRPr="000A34F5" w:rsidRDefault="0028457F" w:rsidP="001B23B0">
            <w:pPr>
              <w:ind w:firstLine="142"/>
              <w:rPr>
                <w:rFonts w:ascii="Calibri" w:hAnsi="Calibri" w:cs="Calibri"/>
                <w:lang w:val="fr-CA"/>
              </w:rPr>
            </w:pPr>
            <w:r w:rsidRPr="00B71E51">
              <w:rPr>
                <w:rFonts w:ascii="Calibri" w:hAnsi="Calibri" w:cs="Calibri"/>
                <w:lang w:val="fr-CA"/>
              </w:rPr>
              <w:t>CSSS Pierre-De Saurel</w:t>
            </w:r>
          </w:p>
        </w:tc>
        <w:tc>
          <w:tcPr>
            <w:tcW w:w="960" w:type="pct"/>
            <w:gridSpan w:val="2"/>
            <w:vAlign w:val="center"/>
          </w:tcPr>
          <w:p w:rsidR="0028457F" w:rsidRPr="000A34F5" w:rsidRDefault="0028457F" w:rsidP="006F7D3F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2003</w:t>
            </w:r>
            <w:r w:rsidR="00642935">
              <w:rPr>
                <w:rFonts w:ascii="Calibri" w:hAnsi="Calibri" w:cs="Calibri"/>
                <w:lang w:val="fr-CA"/>
              </w:rPr>
              <w:t>-</w:t>
            </w:r>
            <w:r w:rsidR="006F7D3F">
              <w:rPr>
                <w:rFonts w:ascii="Calibri" w:hAnsi="Calibri" w:cs="Calibri"/>
                <w:lang w:val="fr-CA"/>
              </w:rPr>
              <w:t>2014</w:t>
            </w:r>
          </w:p>
        </w:tc>
      </w:tr>
      <w:tr w:rsidR="0028457F" w:rsidRPr="000A34F5" w:rsidTr="001B23B0">
        <w:tc>
          <w:tcPr>
            <w:tcW w:w="5000" w:type="pct"/>
            <w:gridSpan w:val="4"/>
          </w:tcPr>
          <w:p w:rsidR="0028457F" w:rsidRPr="000A34F5" w:rsidRDefault="0028457F" w:rsidP="001B23B0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28457F" w:rsidRPr="000A34F5" w:rsidTr="001B23B0">
        <w:tc>
          <w:tcPr>
            <w:tcW w:w="348" w:type="pct"/>
          </w:tcPr>
          <w:p w:rsidR="0028457F" w:rsidRPr="000A34F5" w:rsidRDefault="0028457F" w:rsidP="001B23B0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28457F" w:rsidRPr="000A34F5" w:rsidRDefault="006818B3" w:rsidP="001B23B0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Nourrir les patients</w:t>
            </w:r>
          </w:p>
        </w:tc>
      </w:tr>
      <w:tr w:rsidR="0028457F" w:rsidRPr="000A34F5" w:rsidTr="001B23B0">
        <w:tc>
          <w:tcPr>
            <w:tcW w:w="348" w:type="pct"/>
          </w:tcPr>
          <w:p w:rsidR="0028457F" w:rsidRPr="000A34F5" w:rsidRDefault="0028457F" w:rsidP="001B23B0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28457F" w:rsidRPr="000A34F5" w:rsidRDefault="006818B3" w:rsidP="001B23B0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Assister les bénéficiaires dans leurs déplacements</w:t>
            </w:r>
          </w:p>
        </w:tc>
      </w:tr>
      <w:tr w:rsidR="006818B3" w:rsidRPr="000A34F5" w:rsidTr="004919BD">
        <w:tc>
          <w:tcPr>
            <w:tcW w:w="348" w:type="pct"/>
          </w:tcPr>
          <w:p w:rsidR="006818B3" w:rsidRPr="000A34F5" w:rsidRDefault="006818B3" w:rsidP="004919BD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6818B3" w:rsidRPr="000A34F5" w:rsidRDefault="006818B3" w:rsidP="004919BD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S’assurer de la propreté des lieux</w:t>
            </w:r>
          </w:p>
        </w:tc>
      </w:tr>
      <w:tr w:rsidR="006818B3" w:rsidRPr="000A34F5" w:rsidTr="004919BD">
        <w:tc>
          <w:tcPr>
            <w:tcW w:w="348" w:type="pct"/>
          </w:tcPr>
          <w:p w:rsidR="006818B3" w:rsidRPr="000A34F5" w:rsidRDefault="006818B3" w:rsidP="004919BD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6818B3" w:rsidRPr="000A34F5" w:rsidRDefault="006818B3" w:rsidP="004919BD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Collaborer aux rapports interservices</w:t>
            </w:r>
          </w:p>
        </w:tc>
      </w:tr>
      <w:tr w:rsidR="006818B3" w:rsidRPr="000A34F5" w:rsidTr="004919BD">
        <w:tc>
          <w:tcPr>
            <w:tcW w:w="348" w:type="pct"/>
          </w:tcPr>
          <w:p w:rsidR="006818B3" w:rsidRPr="000A34F5" w:rsidRDefault="006818B3" w:rsidP="004919BD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6818B3" w:rsidRPr="000A34F5" w:rsidRDefault="006818B3" w:rsidP="004919BD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Rapporter les anomalies physiques chez les patients</w:t>
            </w:r>
          </w:p>
        </w:tc>
      </w:tr>
      <w:tr w:rsidR="0028457F" w:rsidRPr="000A34F5" w:rsidTr="001B23B0">
        <w:tc>
          <w:tcPr>
            <w:tcW w:w="348" w:type="pct"/>
          </w:tcPr>
          <w:p w:rsidR="0028457F" w:rsidRPr="000A34F5" w:rsidRDefault="0028457F" w:rsidP="001B23B0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28457F" w:rsidRPr="000A34F5" w:rsidRDefault="006818B3" w:rsidP="00D26DCA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Suivre le plan de travail élaboré en fonction des particularités de chaque p</w:t>
            </w:r>
            <w:r w:rsidR="00D26DCA">
              <w:rPr>
                <w:rFonts w:ascii="Calibri" w:hAnsi="Calibri" w:cs="Calibri"/>
                <w:lang w:val="fr-CA"/>
              </w:rPr>
              <w:t>ersonne</w:t>
            </w:r>
          </w:p>
        </w:tc>
      </w:tr>
      <w:tr w:rsidR="0028457F" w:rsidRPr="000A34F5" w:rsidTr="001B23B0">
        <w:tc>
          <w:tcPr>
            <w:tcW w:w="348" w:type="pct"/>
          </w:tcPr>
          <w:p w:rsidR="0028457F" w:rsidRPr="000A34F5" w:rsidRDefault="0028457F" w:rsidP="001B23B0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</w:tcPr>
          <w:p w:rsidR="0028457F" w:rsidRPr="000A34F5" w:rsidRDefault="006818B3" w:rsidP="001B23B0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S’</w:t>
            </w:r>
            <w:r w:rsidR="002E05EF">
              <w:rPr>
                <w:rFonts w:ascii="Calibri" w:hAnsi="Calibri" w:cs="Calibri"/>
                <w:lang w:val="fr-CA"/>
              </w:rPr>
              <w:t>adapter aux besoins de chaque client</w:t>
            </w:r>
          </w:p>
        </w:tc>
      </w:tr>
      <w:tr w:rsidR="00F61651" w:rsidRPr="000A34F5" w:rsidTr="004919BD">
        <w:tc>
          <w:tcPr>
            <w:tcW w:w="5000" w:type="pct"/>
            <w:gridSpan w:val="4"/>
          </w:tcPr>
          <w:p w:rsidR="00F61651" w:rsidRPr="000A34F5" w:rsidRDefault="00F61651" w:rsidP="004919BD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642935" w:rsidRPr="000A34F5" w:rsidTr="004919BD">
        <w:tc>
          <w:tcPr>
            <w:tcW w:w="5000" w:type="pct"/>
            <w:gridSpan w:val="4"/>
          </w:tcPr>
          <w:p w:rsidR="00642935" w:rsidRPr="000A34F5" w:rsidRDefault="00642935" w:rsidP="004919BD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8A5B16" w:rsidRPr="000A34F5" w:rsidTr="004919BD">
        <w:tc>
          <w:tcPr>
            <w:tcW w:w="5000" w:type="pct"/>
            <w:gridSpan w:val="4"/>
          </w:tcPr>
          <w:p w:rsidR="008A5B16" w:rsidRPr="000A34F5" w:rsidRDefault="008A5B16" w:rsidP="004919BD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8067D6" w:rsidRPr="000A34F5" w:rsidTr="000E21F9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8067D6" w:rsidRPr="000A34F5" w:rsidRDefault="008067D6" w:rsidP="000E21F9">
            <w:pPr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8067D6" w:rsidRPr="00E175DE" w:rsidTr="000E21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067D6" w:rsidRPr="00E175DE" w:rsidRDefault="008067D6" w:rsidP="000E21F9">
            <w:pPr>
              <w:ind w:firstLine="142"/>
              <w:jc w:val="center"/>
              <w:rPr>
                <w:rFonts w:ascii="Tw Cen MT" w:hAnsi="Tw Cen MT" w:cs="Calibri"/>
                <w:b/>
                <w:sz w:val="30"/>
                <w:szCs w:val="30"/>
                <w:lang w:val="fr-CA"/>
              </w:rPr>
            </w:pPr>
            <w:r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Stages de formation</w:t>
            </w: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5000" w:type="pct"/>
            <w:gridSpan w:val="4"/>
            <w:vAlign w:val="center"/>
          </w:tcPr>
          <w:p w:rsidR="008067D6" w:rsidRPr="007857E9" w:rsidRDefault="008067D6" w:rsidP="000E21F9">
            <w:pPr>
              <w:ind w:firstLine="142"/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>Infirmière auxiliaire</w:t>
            </w:r>
          </w:p>
        </w:tc>
      </w:tr>
      <w:tr w:rsidR="008067D6" w:rsidRPr="000A34F5" w:rsidTr="000E21F9">
        <w:tc>
          <w:tcPr>
            <w:tcW w:w="4040" w:type="pct"/>
            <w:gridSpan w:val="2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 xml:space="preserve">Hôpital Pierre-Boucher, </w:t>
            </w:r>
            <w:r w:rsidRPr="007A686A">
              <w:rPr>
                <w:rFonts w:ascii="Calibri" w:hAnsi="Calibri" w:cs="Calibri"/>
                <w:i/>
                <w:lang w:val="fr-CA"/>
              </w:rPr>
              <w:t>Longueuil</w:t>
            </w:r>
          </w:p>
        </w:tc>
        <w:tc>
          <w:tcPr>
            <w:tcW w:w="960" w:type="pct"/>
            <w:gridSpan w:val="2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2014</w:t>
            </w:r>
          </w:p>
        </w:tc>
      </w:tr>
      <w:tr w:rsidR="008067D6" w:rsidRPr="000A34F5" w:rsidTr="000E21F9">
        <w:tc>
          <w:tcPr>
            <w:tcW w:w="4040" w:type="pct"/>
            <w:gridSpan w:val="2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lang w:val="fr-CA"/>
              </w:rPr>
            </w:pPr>
            <w:r w:rsidRPr="0028457F">
              <w:rPr>
                <w:rFonts w:ascii="Calibri" w:hAnsi="Calibri" w:cs="Calibri"/>
                <w:lang w:val="fr-CA"/>
              </w:rPr>
              <w:t>Hôpital Honoré-Mercier</w:t>
            </w:r>
            <w:r>
              <w:rPr>
                <w:rFonts w:ascii="Calibri" w:hAnsi="Calibri" w:cs="Calibri"/>
                <w:lang w:val="fr-CA"/>
              </w:rPr>
              <w:t xml:space="preserve">, </w:t>
            </w:r>
            <w:r w:rsidRPr="0028457F">
              <w:rPr>
                <w:rFonts w:ascii="Calibri" w:hAnsi="Calibri" w:cs="Calibri"/>
                <w:i/>
                <w:lang w:val="fr-CA"/>
              </w:rPr>
              <w:t>S</w:t>
            </w:r>
            <w:r>
              <w:rPr>
                <w:rFonts w:ascii="Calibri" w:hAnsi="Calibri" w:cs="Calibri"/>
                <w:i/>
                <w:lang w:val="fr-CA"/>
              </w:rPr>
              <w:t>ain</w:t>
            </w:r>
            <w:r w:rsidRPr="0028457F">
              <w:rPr>
                <w:rFonts w:ascii="Calibri" w:hAnsi="Calibri" w:cs="Calibri"/>
                <w:i/>
                <w:lang w:val="fr-CA"/>
              </w:rPr>
              <w:t>t-Hyacinthe</w:t>
            </w:r>
          </w:p>
        </w:tc>
        <w:tc>
          <w:tcPr>
            <w:tcW w:w="960" w:type="pct"/>
            <w:gridSpan w:val="2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2014</w:t>
            </w:r>
          </w:p>
        </w:tc>
      </w:tr>
      <w:tr w:rsidR="008067D6" w:rsidRPr="000A34F5" w:rsidTr="000E21F9">
        <w:tc>
          <w:tcPr>
            <w:tcW w:w="4040" w:type="pct"/>
            <w:gridSpan w:val="2"/>
          </w:tcPr>
          <w:p w:rsidR="008067D6" w:rsidRPr="0007725A" w:rsidRDefault="008067D6" w:rsidP="000E21F9">
            <w:pPr>
              <w:ind w:firstLine="142"/>
              <w:rPr>
                <w:rFonts w:ascii="Calibri" w:hAnsi="Calibri" w:cs="Calibri"/>
                <w:lang w:val="fr-CA"/>
              </w:rPr>
            </w:pPr>
            <w:r w:rsidRPr="0007725A">
              <w:rPr>
                <w:rFonts w:ascii="Calibri" w:hAnsi="Calibri" w:cs="Calibri"/>
                <w:lang w:val="fr-CA"/>
              </w:rPr>
              <w:t xml:space="preserve">Hôpital Hôtel-Dieu, </w:t>
            </w:r>
            <w:r w:rsidRPr="0007725A">
              <w:rPr>
                <w:rFonts w:ascii="Calibri" w:hAnsi="Calibri" w:cs="Calibri"/>
                <w:i/>
                <w:lang w:val="fr-CA"/>
              </w:rPr>
              <w:t>Sorel-Tracy</w:t>
            </w:r>
          </w:p>
        </w:tc>
        <w:tc>
          <w:tcPr>
            <w:tcW w:w="960" w:type="pct"/>
            <w:gridSpan w:val="2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2013-2014</w:t>
            </w: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E175DE" w:rsidTr="000E21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067D6" w:rsidRPr="00E175DE" w:rsidRDefault="008067D6" w:rsidP="000E21F9">
            <w:pPr>
              <w:ind w:firstLine="142"/>
              <w:jc w:val="center"/>
              <w:rPr>
                <w:rFonts w:ascii="Tw Cen MT" w:hAnsi="Tw Cen MT" w:cs="Calibri"/>
                <w:b/>
                <w:sz w:val="30"/>
                <w:szCs w:val="30"/>
                <w:lang w:val="fr-CA"/>
              </w:rPr>
            </w:pPr>
            <w:r w:rsidRPr="00E175DE"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Formation</w:t>
            </w:r>
          </w:p>
        </w:tc>
      </w:tr>
      <w:tr w:rsidR="008067D6" w:rsidRPr="000A34F5" w:rsidTr="000E21F9">
        <w:tc>
          <w:tcPr>
            <w:tcW w:w="4108" w:type="pct"/>
            <w:gridSpan w:val="3"/>
            <w:vAlign w:val="center"/>
          </w:tcPr>
          <w:p w:rsidR="008067D6" w:rsidRPr="007857E9" w:rsidRDefault="008067D6" w:rsidP="000E21F9">
            <w:pP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</w:p>
        </w:tc>
        <w:tc>
          <w:tcPr>
            <w:tcW w:w="892" w:type="pct"/>
            <w:vAlign w:val="center"/>
          </w:tcPr>
          <w:p w:rsidR="008067D6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4108" w:type="pct"/>
            <w:gridSpan w:val="3"/>
            <w:vAlign w:val="center"/>
          </w:tcPr>
          <w:p w:rsidR="008067D6" w:rsidRPr="007857E9" w:rsidRDefault="008067D6" w:rsidP="000E21F9">
            <w:pP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>Diplôme d’études professionnelles en Santé, assistance et soins infirmiers</w:t>
            </w:r>
          </w:p>
        </w:tc>
        <w:tc>
          <w:tcPr>
            <w:tcW w:w="892" w:type="pct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2014</w:t>
            </w:r>
          </w:p>
        </w:tc>
      </w:tr>
      <w:tr w:rsidR="008067D6" w:rsidRPr="000A34F5" w:rsidTr="000E21F9">
        <w:tc>
          <w:tcPr>
            <w:tcW w:w="4108" w:type="pct"/>
            <w:gridSpan w:val="3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>Diplôme d’études professionnelles en Assistance aux bénéficiaires en établissement de santé</w:t>
            </w:r>
          </w:p>
        </w:tc>
        <w:tc>
          <w:tcPr>
            <w:tcW w:w="892" w:type="pct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2003</w:t>
            </w:r>
          </w:p>
        </w:tc>
      </w:tr>
      <w:tr w:rsidR="008067D6" w:rsidRPr="000A34F5" w:rsidTr="000E21F9">
        <w:tc>
          <w:tcPr>
            <w:tcW w:w="4040" w:type="pct"/>
            <w:gridSpan w:val="2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Centres de formation professionnelle et d’éducation des adultes Sorel-Tracy</w:t>
            </w:r>
          </w:p>
        </w:tc>
        <w:tc>
          <w:tcPr>
            <w:tcW w:w="960" w:type="pct"/>
            <w:gridSpan w:val="2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E175DE" w:rsidTr="000E21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067D6" w:rsidRPr="00E175DE" w:rsidRDefault="008067D6" w:rsidP="000E21F9">
            <w:pPr>
              <w:ind w:firstLine="142"/>
              <w:jc w:val="center"/>
              <w:rPr>
                <w:rFonts w:ascii="Tw Cen MT" w:hAnsi="Tw Cen MT" w:cs="Calibri"/>
                <w:b/>
                <w:sz w:val="30"/>
                <w:szCs w:val="30"/>
                <w:lang w:val="fr-CA"/>
              </w:rPr>
            </w:pPr>
            <w:r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Perfectionnement</w:t>
            </w:r>
          </w:p>
        </w:tc>
      </w:tr>
      <w:tr w:rsidR="008067D6" w:rsidRPr="000A34F5" w:rsidTr="000E21F9">
        <w:tc>
          <w:tcPr>
            <w:tcW w:w="4040" w:type="pct"/>
            <w:gridSpan w:val="2"/>
            <w:vAlign w:val="center"/>
          </w:tcPr>
          <w:p w:rsidR="008067D6" w:rsidRPr="007857E9" w:rsidRDefault="008067D6" w:rsidP="000E21F9">
            <w:pP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067D6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4040" w:type="pct"/>
            <w:gridSpan w:val="2"/>
            <w:vAlign w:val="center"/>
          </w:tcPr>
          <w:p w:rsidR="008067D6" w:rsidRPr="007857E9" w:rsidRDefault="008067D6" w:rsidP="008067D6">
            <w:pP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 xml:space="preserve">Formations obligatoires de l’OIIAQ </w:t>
            </w:r>
          </w:p>
        </w:tc>
        <w:tc>
          <w:tcPr>
            <w:tcW w:w="960" w:type="pct"/>
            <w:gridSpan w:val="2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4040" w:type="pct"/>
            <w:gridSpan w:val="2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Ordre des infirmiers et infirmières auxiliaires du Québec</w:t>
            </w:r>
            <w:r w:rsidRPr="0007725A">
              <w:rPr>
                <w:rFonts w:ascii="Calibri" w:hAnsi="Calibri" w:cs="Calibri"/>
                <w:lang w:val="fr-CA"/>
              </w:rPr>
              <w:t xml:space="preserve"> </w:t>
            </w:r>
          </w:p>
        </w:tc>
        <w:tc>
          <w:tcPr>
            <w:tcW w:w="960" w:type="pct"/>
            <w:gridSpan w:val="2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Depuis 2014</w:t>
            </w:r>
          </w:p>
        </w:tc>
      </w:tr>
      <w:tr w:rsidR="008067D6" w:rsidRPr="000A34F5" w:rsidTr="000E21F9">
        <w:tc>
          <w:tcPr>
            <w:tcW w:w="5000" w:type="pct"/>
            <w:gridSpan w:val="4"/>
            <w:vAlign w:val="center"/>
          </w:tcPr>
          <w:p w:rsidR="008067D6" w:rsidRDefault="008067D6" w:rsidP="000E21F9">
            <w:pPr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4040" w:type="pct"/>
            <w:gridSpan w:val="2"/>
            <w:vAlign w:val="center"/>
          </w:tcPr>
          <w:p w:rsidR="008067D6" w:rsidRPr="007857E9" w:rsidRDefault="008067D6" w:rsidP="000E21F9">
            <w:pP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</w:pPr>
            <w:r>
              <w:rPr>
                <w:rFonts w:ascii="Calibri" w:hAnsi="Calibri" w:cs="Calibri"/>
                <w:b/>
                <w:smallCaps/>
                <w:sz w:val="26"/>
                <w:szCs w:val="26"/>
                <w:lang w:val="fr-CA"/>
              </w:rPr>
              <w:t>Formation Soins palliatifs</w:t>
            </w:r>
          </w:p>
        </w:tc>
        <w:tc>
          <w:tcPr>
            <w:tcW w:w="960" w:type="pct"/>
            <w:gridSpan w:val="2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</w:p>
        </w:tc>
      </w:tr>
      <w:tr w:rsidR="008067D6" w:rsidRPr="000A34F5" w:rsidTr="000E21F9">
        <w:tc>
          <w:tcPr>
            <w:tcW w:w="4040" w:type="pct"/>
            <w:gridSpan w:val="2"/>
            <w:vAlign w:val="center"/>
          </w:tcPr>
          <w:p w:rsidR="008067D6" w:rsidRPr="000A34F5" w:rsidRDefault="008067D6" w:rsidP="000E21F9">
            <w:p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 xml:space="preserve">CSSS Pierre-De Saurel, Unité </w:t>
            </w:r>
            <w:r w:rsidRPr="0007725A">
              <w:rPr>
                <w:rFonts w:ascii="Calibri" w:hAnsi="Calibri" w:cs="Calibri"/>
                <w:lang w:val="fr-CA"/>
              </w:rPr>
              <w:t xml:space="preserve">Myosotis </w:t>
            </w:r>
          </w:p>
        </w:tc>
        <w:tc>
          <w:tcPr>
            <w:tcW w:w="960" w:type="pct"/>
            <w:gridSpan w:val="2"/>
            <w:vAlign w:val="center"/>
          </w:tcPr>
          <w:p w:rsidR="008067D6" w:rsidRPr="000A34F5" w:rsidRDefault="008067D6" w:rsidP="000E21F9">
            <w:pPr>
              <w:jc w:val="right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2004</w:t>
            </w:r>
          </w:p>
        </w:tc>
      </w:tr>
      <w:tr w:rsidR="008067D6" w:rsidRPr="000A34F5" w:rsidTr="000E21F9">
        <w:tc>
          <w:tcPr>
            <w:tcW w:w="5000" w:type="pct"/>
            <w:gridSpan w:val="4"/>
          </w:tcPr>
          <w:p w:rsidR="008067D6" w:rsidRPr="000A34F5" w:rsidRDefault="008067D6" w:rsidP="000E21F9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F61651" w:rsidRPr="000A34F5" w:rsidTr="004919BD">
        <w:tc>
          <w:tcPr>
            <w:tcW w:w="5000" w:type="pct"/>
            <w:gridSpan w:val="4"/>
          </w:tcPr>
          <w:p w:rsidR="00F61651" w:rsidRPr="000A34F5" w:rsidRDefault="00F61651" w:rsidP="004919BD">
            <w:pPr>
              <w:ind w:firstLine="142"/>
              <w:rPr>
                <w:rFonts w:ascii="Calibri" w:hAnsi="Calibri" w:cs="Calibri"/>
                <w:lang w:val="fr-CA"/>
              </w:rPr>
            </w:pPr>
          </w:p>
        </w:tc>
      </w:tr>
      <w:tr w:rsidR="00E175DE" w:rsidRPr="00E175DE" w:rsidTr="00E175D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175DE" w:rsidRPr="00E175DE" w:rsidRDefault="00E175DE" w:rsidP="008705EA">
            <w:pPr>
              <w:ind w:firstLine="142"/>
              <w:jc w:val="center"/>
              <w:rPr>
                <w:rFonts w:ascii="Tw Cen MT" w:hAnsi="Tw Cen MT" w:cs="Calibri"/>
                <w:b/>
                <w:sz w:val="30"/>
                <w:szCs w:val="30"/>
                <w:lang w:val="fr-CA"/>
              </w:rPr>
            </w:pPr>
            <w:r w:rsidRPr="00E175DE">
              <w:rPr>
                <w:rFonts w:ascii="Tw Cen MT" w:hAnsi="Tw Cen MT" w:cs="Calibri"/>
                <w:b/>
                <w:sz w:val="30"/>
                <w:szCs w:val="30"/>
                <w:lang w:val="fr-CA"/>
              </w:rPr>
              <w:t>Loisirs et intérêts</w:t>
            </w:r>
          </w:p>
        </w:tc>
      </w:tr>
      <w:tr w:rsidR="00E175DE" w:rsidRPr="000A34F5" w:rsidTr="00E175DE">
        <w:tc>
          <w:tcPr>
            <w:tcW w:w="5000" w:type="pct"/>
            <w:gridSpan w:val="4"/>
            <w:vAlign w:val="center"/>
          </w:tcPr>
          <w:p w:rsidR="00E175DE" w:rsidRDefault="00E175DE" w:rsidP="00E175DE">
            <w:pPr>
              <w:ind w:left="397"/>
              <w:rPr>
                <w:rFonts w:ascii="Calibri" w:hAnsi="Calibri" w:cs="Calibri"/>
                <w:lang w:val="fr-CA"/>
              </w:rPr>
            </w:pPr>
          </w:p>
        </w:tc>
      </w:tr>
      <w:tr w:rsidR="00863CC7" w:rsidRPr="000A34F5" w:rsidTr="001E7039">
        <w:tc>
          <w:tcPr>
            <w:tcW w:w="348" w:type="pct"/>
            <w:vAlign w:val="center"/>
          </w:tcPr>
          <w:p w:rsidR="00863CC7" w:rsidRPr="000A34F5" w:rsidRDefault="00863CC7" w:rsidP="001E703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63CC7" w:rsidRPr="000A34F5" w:rsidRDefault="00472591" w:rsidP="001E7039">
            <w:pPr>
              <w:numPr>
                <w:ilvl w:val="0"/>
                <w:numId w:val="6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Randonnée pédestre</w:t>
            </w:r>
          </w:p>
        </w:tc>
      </w:tr>
      <w:tr w:rsidR="00863CC7" w:rsidRPr="000A34F5" w:rsidTr="001E7039">
        <w:tc>
          <w:tcPr>
            <w:tcW w:w="348" w:type="pct"/>
            <w:vAlign w:val="center"/>
          </w:tcPr>
          <w:p w:rsidR="00863CC7" w:rsidRPr="000A34F5" w:rsidRDefault="00863CC7" w:rsidP="001E703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63CC7" w:rsidRPr="000A34F5" w:rsidRDefault="00472591" w:rsidP="001E7039">
            <w:pPr>
              <w:numPr>
                <w:ilvl w:val="0"/>
                <w:numId w:val="4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Marche</w:t>
            </w:r>
          </w:p>
        </w:tc>
      </w:tr>
      <w:tr w:rsidR="00B71E51" w:rsidRPr="000A34F5" w:rsidTr="000E56D3">
        <w:tc>
          <w:tcPr>
            <w:tcW w:w="348" w:type="pct"/>
            <w:vAlign w:val="center"/>
          </w:tcPr>
          <w:p w:rsidR="00B71E51" w:rsidRPr="000A34F5" w:rsidRDefault="00B71E51" w:rsidP="000E56D3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B71E51" w:rsidRPr="000A34F5" w:rsidRDefault="00B71E51" w:rsidP="000E56D3">
            <w:pPr>
              <w:numPr>
                <w:ilvl w:val="0"/>
                <w:numId w:val="8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Lecture</w:t>
            </w:r>
          </w:p>
        </w:tc>
      </w:tr>
      <w:tr w:rsidR="00863CC7" w:rsidRPr="000A34F5" w:rsidTr="001E7039">
        <w:tc>
          <w:tcPr>
            <w:tcW w:w="348" w:type="pct"/>
            <w:vAlign w:val="center"/>
          </w:tcPr>
          <w:p w:rsidR="00863CC7" w:rsidRPr="000A34F5" w:rsidRDefault="00863CC7" w:rsidP="001E703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63CC7" w:rsidRPr="000A34F5" w:rsidRDefault="00472591" w:rsidP="001E7039">
            <w:pPr>
              <w:numPr>
                <w:ilvl w:val="0"/>
                <w:numId w:val="8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Musique</w:t>
            </w:r>
          </w:p>
        </w:tc>
      </w:tr>
      <w:tr w:rsidR="008067D6" w:rsidRPr="000A34F5" w:rsidTr="001E7039">
        <w:tc>
          <w:tcPr>
            <w:tcW w:w="348" w:type="pct"/>
            <w:vAlign w:val="center"/>
          </w:tcPr>
          <w:p w:rsidR="008067D6" w:rsidRPr="000A34F5" w:rsidRDefault="008067D6" w:rsidP="001E7039">
            <w:pPr>
              <w:rPr>
                <w:rFonts w:ascii="Calibri" w:hAnsi="Calibri" w:cs="Calibri"/>
                <w:lang w:val="fr-CA"/>
              </w:rPr>
            </w:pPr>
          </w:p>
        </w:tc>
        <w:tc>
          <w:tcPr>
            <w:tcW w:w="4652" w:type="pct"/>
            <w:gridSpan w:val="3"/>
            <w:vAlign w:val="center"/>
          </w:tcPr>
          <w:p w:rsidR="008067D6" w:rsidRDefault="008067D6" w:rsidP="001E7039">
            <w:pPr>
              <w:numPr>
                <w:ilvl w:val="0"/>
                <w:numId w:val="8"/>
              </w:num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>Animaux</w:t>
            </w:r>
          </w:p>
        </w:tc>
      </w:tr>
      <w:tr w:rsidR="00F61651" w:rsidRPr="000A34F5" w:rsidTr="004919BD">
        <w:tc>
          <w:tcPr>
            <w:tcW w:w="5000" w:type="pct"/>
            <w:gridSpan w:val="4"/>
          </w:tcPr>
          <w:p w:rsidR="00F61651" w:rsidRPr="000A34F5" w:rsidRDefault="00F61651" w:rsidP="004919BD">
            <w:pPr>
              <w:ind w:firstLine="142"/>
              <w:rPr>
                <w:rFonts w:ascii="Calibri" w:hAnsi="Calibri" w:cs="Calibri"/>
                <w:sz w:val="18"/>
                <w:lang w:val="fr-CA"/>
              </w:rPr>
            </w:pPr>
          </w:p>
        </w:tc>
      </w:tr>
      <w:tr w:rsidR="00F61651" w:rsidRPr="000A34F5" w:rsidTr="004919BD">
        <w:tc>
          <w:tcPr>
            <w:tcW w:w="5000" w:type="pct"/>
            <w:gridSpan w:val="4"/>
          </w:tcPr>
          <w:p w:rsidR="00F61651" w:rsidRPr="000A34F5" w:rsidRDefault="00F61651" w:rsidP="004919BD">
            <w:pPr>
              <w:ind w:firstLine="142"/>
              <w:rPr>
                <w:rFonts w:ascii="Calibri" w:hAnsi="Calibri" w:cs="Calibri"/>
                <w:lang w:val="fr-CA"/>
              </w:rPr>
            </w:pPr>
          </w:p>
        </w:tc>
      </w:tr>
    </w:tbl>
    <w:p w:rsidR="0010575D" w:rsidRPr="000A34F5" w:rsidRDefault="00EC1DA1">
      <w:pPr>
        <w:rPr>
          <w:rFonts w:ascii="Calibri" w:hAnsi="Calibri" w:cs="Calibri"/>
          <w:lang w:val="fr-CA"/>
        </w:rPr>
      </w:pPr>
      <w:r>
        <w:rPr>
          <w:noProof/>
          <w:lang w:val="fr-CA" w:eastAsia="fr-CA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-7247255</wp:posOffset>
            </wp:positionV>
            <wp:extent cx="7812405" cy="933450"/>
            <wp:effectExtent l="0" t="0" r="0" b="0"/>
            <wp:wrapNone/>
            <wp:docPr id="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1" b="7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4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575D" w:rsidRPr="000A34F5" w:rsidSect="00A14127">
      <w:headerReference w:type="default" r:id="rId8"/>
      <w:footerReference w:type="default" r:id="rId9"/>
      <w:type w:val="continuous"/>
      <w:pgSz w:w="12242" w:h="15842" w:code="1"/>
      <w:pgMar w:top="794" w:right="1418" w:bottom="567" w:left="1418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8A8" w:rsidRDefault="005E68A8" w:rsidP="00703011">
      <w:r>
        <w:separator/>
      </w:r>
    </w:p>
  </w:endnote>
  <w:endnote w:type="continuationSeparator" w:id="0">
    <w:p w:rsidR="005E68A8" w:rsidRDefault="005E68A8" w:rsidP="0070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127" w:rsidRPr="00A14127" w:rsidRDefault="006818B3" w:rsidP="00A14127">
    <w:pPr>
      <w:pStyle w:val="Pieddepage"/>
      <w:jc w:val="right"/>
      <w:rPr>
        <w:rFonts w:ascii="Calibri" w:hAnsi="Calibri" w:cs="Calibri"/>
        <w:sz w:val="20"/>
        <w:szCs w:val="20"/>
        <w:lang w:val="en-CA"/>
      </w:rPr>
    </w:pPr>
    <w:r>
      <w:rPr>
        <w:rFonts w:ascii="Calibri" w:hAnsi="Calibri" w:cs="Calibri"/>
        <w:sz w:val="20"/>
        <w:szCs w:val="20"/>
        <w:lang w:val="en-CA"/>
      </w:rPr>
      <w:t>Jacky Hubert</w:t>
    </w:r>
    <w:r w:rsidR="00A14127" w:rsidRPr="00A14127">
      <w:rPr>
        <w:rFonts w:ascii="Calibri" w:hAnsi="Calibri" w:cs="Calibri"/>
        <w:sz w:val="20"/>
        <w:szCs w:val="20"/>
        <w:lang w:val="en-CA"/>
      </w:rPr>
      <w:t>, p. 2</w:t>
    </w:r>
  </w:p>
  <w:p w:rsidR="00A14127" w:rsidRPr="00A14127" w:rsidRDefault="0002714C" w:rsidP="006818B3">
    <w:pPr>
      <w:pStyle w:val="Pieddepage"/>
      <w:jc w:val="right"/>
      <w:rPr>
        <w:rFonts w:ascii="Calibri" w:hAnsi="Calibri" w:cs="Calibri"/>
        <w:sz w:val="20"/>
        <w:szCs w:val="20"/>
        <w:lang w:val="en-CA"/>
      </w:rPr>
    </w:pPr>
    <w:r>
      <w:rPr>
        <w:rFonts w:ascii="Calibri" w:hAnsi="Calibri" w:cs="Calibri"/>
        <w:sz w:val="20"/>
        <w:szCs w:val="20"/>
        <w:lang w:val="en-CA"/>
      </w:rPr>
      <w:t>514 506-2753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8A8" w:rsidRDefault="005E68A8" w:rsidP="00703011">
      <w:r>
        <w:separator/>
      </w:r>
    </w:p>
  </w:footnote>
  <w:footnote w:type="continuationSeparator" w:id="0">
    <w:p w:rsidR="005E68A8" w:rsidRDefault="005E68A8" w:rsidP="0070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B92" w:rsidRDefault="00E16B92" w:rsidP="000E7F5D">
    <w:pPr>
      <w:pStyle w:val="En-tte"/>
      <w:tabs>
        <w:tab w:val="clear" w:pos="4153"/>
        <w:tab w:val="clear" w:pos="8306"/>
      </w:tabs>
      <w:ind w:right="-92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</w:t>
    </w:r>
  </w:p>
  <w:p w:rsidR="00F64920" w:rsidRDefault="00F64920" w:rsidP="000E7F5D">
    <w:pPr>
      <w:pStyle w:val="En-tte"/>
      <w:tabs>
        <w:tab w:val="clear" w:pos="4153"/>
        <w:tab w:val="clear" w:pos="8306"/>
      </w:tabs>
      <w:ind w:right="-92"/>
      <w:jc w:val="right"/>
      <w:rPr>
        <w:rFonts w:ascii="Calibri" w:hAnsi="Calibri" w:cs="Calibri"/>
      </w:rPr>
    </w:pPr>
  </w:p>
  <w:p w:rsidR="00E16B92" w:rsidRPr="003E0D53" w:rsidRDefault="00E16B92" w:rsidP="000E7F5D">
    <w:pPr>
      <w:pStyle w:val="En-tte"/>
      <w:tabs>
        <w:tab w:val="clear" w:pos="4153"/>
        <w:tab w:val="clear" w:pos="8306"/>
      </w:tabs>
      <w:jc w:val="right"/>
      <w:rPr>
        <w:rFonts w:ascii="Arial Narrow" w:hAnsi="Arial Narrow"/>
        <w:i/>
        <w:sz w:val="20"/>
        <w:szCs w:val="20"/>
        <w:lang w:val="fr-CA"/>
      </w:rPr>
    </w:pPr>
    <w:r>
      <w:rPr>
        <w:rFonts w:ascii="Arial Narrow" w:hAnsi="Arial Narrow"/>
        <w:i/>
        <w:sz w:val="20"/>
        <w:szCs w:val="20"/>
        <w:lang w:val="fr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1BFC395E"/>
    <w:multiLevelType w:val="hybridMultilevel"/>
    <w:tmpl w:val="01BE43AA"/>
    <w:lvl w:ilvl="0" w:tplc="5C3279E6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6E41"/>
    <w:multiLevelType w:val="hybridMultilevel"/>
    <w:tmpl w:val="EAD8E814"/>
    <w:lvl w:ilvl="0" w:tplc="09FC527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7043"/>
    <w:multiLevelType w:val="multilevel"/>
    <w:tmpl w:val="2E20CA2C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418E"/>
    <w:multiLevelType w:val="multilevel"/>
    <w:tmpl w:val="01BE43A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DF7"/>
    <w:multiLevelType w:val="multilevel"/>
    <w:tmpl w:val="01BE43A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445FC"/>
    <w:multiLevelType w:val="hybridMultilevel"/>
    <w:tmpl w:val="8382BB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31FF7"/>
    <w:multiLevelType w:val="hybridMultilevel"/>
    <w:tmpl w:val="133E8D7A"/>
    <w:lvl w:ilvl="0" w:tplc="09FC527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5BB"/>
    <w:multiLevelType w:val="hybridMultilevel"/>
    <w:tmpl w:val="9FB8C32A"/>
    <w:lvl w:ilvl="0" w:tplc="09FC527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454A"/>
    <w:multiLevelType w:val="multilevel"/>
    <w:tmpl w:val="01BE43A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399076">
    <w:abstractNumId w:val="0"/>
  </w:num>
  <w:num w:numId="2" w16cid:durableId="1979872469">
    <w:abstractNumId w:val="2"/>
  </w:num>
  <w:num w:numId="3" w16cid:durableId="1888760333">
    <w:abstractNumId w:val="3"/>
  </w:num>
  <w:num w:numId="4" w16cid:durableId="1652713023">
    <w:abstractNumId w:val="1"/>
  </w:num>
  <w:num w:numId="5" w16cid:durableId="1269121052">
    <w:abstractNumId w:val="8"/>
  </w:num>
  <w:num w:numId="6" w16cid:durableId="599920144">
    <w:abstractNumId w:val="6"/>
  </w:num>
  <w:num w:numId="7" w16cid:durableId="690646545">
    <w:abstractNumId w:val="4"/>
  </w:num>
  <w:num w:numId="8" w16cid:durableId="1462653774">
    <w:abstractNumId w:val="7"/>
  </w:num>
  <w:num w:numId="9" w16cid:durableId="223835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11"/>
    <w:rsid w:val="00006543"/>
    <w:rsid w:val="000260AF"/>
    <w:rsid w:val="0002714C"/>
    <w:rsid w:val="000317A7"/>
    <w:rsid w:val="00034FA5"/>
    <w:rsid w:val="000507C4"/>
    <w:rsid w:val="00051E83"/>
    <w:rsid w:val="0006277C"/>
    <w:rsid w:val="00073A69"/>
    <w:rsid w:val="0007725A"/>
    <w:rsid w:val="000830E6"/>
    <w:rsid w:val="00090028"/>
    <w:rsid w:val="00094B08"/>
    <w:rsid w:val="000A34F5"/>
    <w:rsid w:val="000E21F9"/>
    <w:rsid w:val="000E56D3"/>
    <w:rsid w:val="000E7F5D"/>
    <w:rsid w:val="000F5D07"/>
    <w:rsid w:val="00104718"/>
    <w:rsid w:val="0010575D"/>
    <w:rsid w:val="00110160"/>
    <w:rsid w:val="00135509"/>
    <w:rsid w:val="001630FC"/>
    <w:rsid w:val="00184C7F"/>
    <w:rsid w:val="00197004"/>
    <w:rsid w:val="001B23B0"/>
    <w:rsid w:val="001C66D5"/>
    <w:rsid w:val="001D002D"/>
    <w:rsid w:val="001D6FE1"/>
    <w:rsid w:val="001E00D6"/>
    <w:rsid w:val="001E7039"/>
    <w:rsid w:val="00211DD7"/>
    <w:rsid w:val="002550C6"/>
    <w:rsid w:val="002800FF"/>
    <w:rsid w:val="002816BA"/>
    <w:rsid w:val="0028457F"/>
    <w:rsid w:val="002A2D20"/>
    <w:rsid w:val="002A49AE"/>
    <w:rsid w:val="002B48F1"/>
    <w:rsid w:val="002E05EF"/>
    <w:rsid w:val="002E4F8F"/>
    <w:rsid w:val="002F474E"/>
    <w:rsid w:val="00337BE9"/>
    <w:rsid w:val="00352C0C"/>
    <w:rsid w:val="003710A9"/>
    <w:rsid w:val="003A7E8B"/>
    <w:rsid w:val="003D59CF"/>
    <w:rsid w:val="003E0D53"/>
    <w:rsid w:val="003E4084"/>
    <w:rsid w:val="003E4159"/>
    <w:rsid w:val="003E70F1"/>
    <w:rsid w:val="003F03FC"/>
    <w:rsid w:val="0041505D"/>
    <w:rsid w:val="004265BE"/>
    <w:rsid w:val="00472591"/>
    <w:rsid w:val="00490787"/>
    <w:rsid w:val="004919BD"/>
    <w:rsid w:val="004B176A"/>
    <w:rsid w:val="004B30EB"/>
    <w:rsid w:val="005000E6"/>
    <w:rsid w:val="0050157F"/>
    <w:rsid w:val="00503D9D"/>
    <w:rsid w:val="00512F4A"/>
    <w:rsid w:val="0051328C"/>
    <w:rsid w:val="00544D60"/>
    <w:rsid w:val="00546047"/>
    <w:rsid w:val="00556126"/>
    <w:rsid w:val="005634DC"/>
    <w:rsid w:val="00592E75"/>
    <w:rsid w:val="005A752F"/>
    <w:rsid w:val="005B382C"/>
    <w:rsid w:val="005E363D"/>
    <w:rsid w:val="005E68A8"/>
    <w:rsid w:val="005F54E7"/>
    <w:rsid w:val="006103C3"/>
    <w:rsid w:val="00642935"/>
    <w:rsid w:val="006549CF"/>
    <w:rsid w:val="0065541B"/>
    <w:rsid w:val="00667E86"/>
    <w:rsid w:val="00670526"/>
    <w:rsid w:val="006818B3"/>
    <w:rsid w:val="006A33FF"/>
    <w:rsid w:val="006A5821"/>
    <w:rsid w:val="006B00A4"/>
    <w:rsid w:val="006C400E"/>
    <w:rsid w:val="006D5D54"/>
    <w:rsid w:val="006E7DA2"/>
    <w:rsid w:val="006F7D3F"/>
    <w:rsid w:val="00703011"/>
    <w:rsid w:val="00717C51"/>
    <w:rsid w:val="00726031"/>
    <w:rsid w:val="007624A6"/>
    <w:rsid w:val="00763B78"/>
    <w:rsid w:val="00783D2D"/>
    <w:rsid w:val="007857E9"/>
    <w:rsid w:val="007A686A"/>
    <w:rsid w:val="007B4491"/>
    <w:rsid w:val="007D23D9"/>
    <w:rsid w:val="007E161A"/>
    <w:rsid w:val="007E1774"/>
    <w:rsid w:val="007E229A"/>
    <w:rsid w:val="008067D6"/>
    <w:rsid w:val="008143CE"/>
    <w:rsid w:val="00815F9D"/>
    <w:rsid w:val="00821287"/>
    <w:rsid w:val="00846B2D"/>
    <w:rsid w:val="008604BA"/>
    <w:rsid w:val="00863CC7"/>
    <w:rsid w:val="008705EA"/>
    <w:rsid w:val="008806EE"/>
    <w:rsid w:val="00880DCE"/>
    <w:rsid w:val="0089260B"/>
    <w:rsid w:val="00893219"/>
    <w:rsid w:val="008A301E"/>
    <w:rsid w:val="008A5B16"/>
    <w:rsid w:val="008B5028"/>
    <w:rsid w:val="008E2F71"/>
    <w:rsid w:val="008E50D7"/>
    <w:rsid w:val="008F765A"/>
    <w:rsid w:val="00904B48"/>
    <w:rsid w:val="0090506C"/>
    <w:rsid w:val="009057E3"/>
    <w:rsid w:val="00924553"/>
    <w:rsid w:val="0093071A"/>
    <w:rsid w:val="0095607C"/>
    <w:rsid w:val="0096418D"/>
    <w:rsid w:val="009664AE"/>
    <w:rsid w:val="009734BF"/>
    <w:rsid w:val="00976AD3"/>
    <w:rsid w:val="009B58E5"/>
    <w:rsid w:val="009C018B"/>
    <w:rsid w:val="009D310B"/>
    <w:rsid w:val="009D6DB0"/>
    <w:rsid w:val="00A04E7B"/>
    <w:rsid w:val="00A14127"/>
    <w:rsid w:val="00A3240A"/>
    <w:rsid w:val="00A467C6"/>
    <w:rsid w:val="00A55D1C"/>
    <w:rsid w:val="00A61158"/>
    <w:rsid w:val="00A73A8D"/>
    <w:rsid w:val="00A77B1F"/>
    <w:rsid w:val="00A81355"/>
    <w:rsid w:val="00AB112B"/>
    <w:rsid w:val="00AD42E2"/>
    <w:rsid w:val="00AE67FB"/>
    <w:rsid w:val="00B100EC"/>
    <w:rsid w:val="00B336D8"/>
    <w:rsid w:val="00B413A7"/>
    <w:rsid w:val="00B44D83"/>
    <w:rsid w:val="00B71E51"/>
    <w:rsid w:val="00B8469F"/>
    <w:rsid w:val="00BA363C"/>
    <w:rsid w:val="00BB2C43"/>
    <w:rsid w:val="00BF0603"/>
    <w:rsid w:val="00BF16FE"/>
    <w:rsid w:val="00C165FE"/>
    <w:rsid w:val="00C24570"/>
    <w:rsid w:val="00C867FF"/>
    <w:rsid w:val="00C914AD"/>
    <w:rsid w:val="00CA4F35"/>
    <w:rsid w:val="00CB22DB"/>
    <w:rsid w:val="00CC1033"/>
    <w:rsid w:val="00CF1416"/>
    <w:rsid w:val="00CF301C"/>
    <w:rsid w:val="00D1162A"/>
    <w:rsid w:val="00D11A44"/>
    <w:rsid w:val="00D26DCA"/>
    <w:rsid w:val="00D42F2E"/>
    <w:rsid w:val="00D92C3D"/>
    <w:rsid w:val="00D937A5"/>
    <w:rsid w:val="00D96DDF"/>
    <w:rsid w:val="00DD382D"/>
    <w:rsid w:val="00DD3EBF"/>
    <w:rsid w:val="00DD6455"/>
    <w:rsid w:val="00DD7EA2"/>
    <w:rsid w:val="00DF561E"/>
    <w:rsid w:val="00E068C7"/>
    <w:rsid w:val="00E16B92"/>
    <w:rsid w:val="00E175DE"/>
    <w:rsid w:val="00E212A8"/>
    <w:rsid w:val="00E353EE"/>
    <w:rsid w:val="00E5351B"/>
    <w:rsid w:val="00E57483"/>
    <w:rsid w:val="00E85989"/>
    <w:rsid w:val="00EA001F"/>
    <w:rsid w:val="00EC1DA1"/>
    <w:rsid w:val="00F12A39"/>
    <w:rsid w:val="00F269A7"/>
    <w:rsid w:val="00F5048A"/>
    <w:rsid w:val="00F55FE0"/>
    <w:rsid w:val="00F56EFC"/>
    <w:rsid w:val="00F61651"/>
    <w:rsid w:val="00F64920"/>
    <w:rsid w:val="00F65DDB"/>
    <w:rsid w:val="00F91D0D"/>
    <w:rsid w:val="00F97426"/>
    <w:rsid w:val="00FA470A"/>
    <w:rsid w:val="00FE532E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AE27D43-449E-A747-ABF7-0ECC7AC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0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E0D5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3E0D53"/>
    <w:pPr>
      <w:tabs>
        <w:tab w:val="center" w:pos="4153"/>
        <w:tab w:val="right" w:pos="8306"/>
      </w:tabs>
    </w:pPr>
  </w:style>
  <w:style w:type="paragraph" w:styleId="Sansinterligne">
    <w:name w:val="No Spacing"/>
    <w:link w:val="SansinterligneCar"/>
    <w:uiPriority w:val="1"/>
    <w:qFormat/>
    <w:rsid w:val="00A14127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A14127"/>
    <w:rPr>
      <w:rFonts w:ascii="Calibri" w:hAnsi="Calibri"/>
      <w:sz w:val="22"/>
      <w:szCs w:val="22"/>
    </w:rPr>
  </w:style>
  <w:style w:type="character" w:customStyle="1" w:styleId="En-tteCar">
    <w:name w:val="En-tête Car"/>
    <w:link w:val="En-tte"/>
    <w:uiPriority w:val="99"/>
    <w:rsid w:val="00A14127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5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ureau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MADELEINE BOUCHER</vt:lpstr>
    </vt:vector>
  </TitlesOfParts>
  <Company>FMNT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MADELEINE BOUCHER</dc:title>
  <dc:subject/>
  <dc:creator>Client</dc:creator>
  <cp:keywords/>
  <cp:lastModifiedBy>0 0</cp:lastModifiedBy>
  <cp:revision>2</cp:revision>
  <cp:lastPrinted>2022-06-28T19:35:00Z</cp:lastPrinted>
  <dcterms:created xsi:type="dcterms:W3CDTF">2024-06-10T18:53:00Z</dcterms:created>
  <dcterms:modified xsi:type="dcterms:W3CDTF">2024-06-10T18:53:00Z</dcterms:modified>
</cp:coreProperties>
</file>