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Curriculum Vitae.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Jean Jourdain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Email address: jourdainjnsamuel@gmail.com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Address: 436 Rue Benoit Est , Longeuil QC J4J 2N9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Cellular: 514-473-5945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Work Experience.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highlight w:val="darkBlue"/>
          <w:u w:val="single"/>
          <w:rtl w:val="0"/>
        </w:rPr>
        <w:t xml:space="preserve">Bus driver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Rockland coaches USA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New Jersey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2013-2014.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highlight w:val="darkBlue"/>
          <w:u w:val="single"/>
        </w:rPr>
      </w:pPr>
      <w:r w:rsidDel="00000000" w:rsidR="00000000" w:rsidRPr="00000000">
        <w:rPr>
          <w:b w:val="1"/>
          <w:highlight w:val="darkBlue"/>
          <w:u w:val="single"/>
          <w:rtl w:val="0"/>
        </w:rPr>
        <w:t xml:space="preserve">Student Bus.</w:t>
      </w:r>
    </w:p>
    <w:p w:rsidR="00000000" w:rsidDel="00000000" w:rsidP="00000000" w:rsidRDefault="00000000" w:rsidRPr="00000000" w14:paraId="00000012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Maple Ave </w:t>
      </w:r>
    </w:p>
    <w:p w:rsidR="00000000" w:rsidDel="00000000" w:rsidP="00000000" w:rsidRDefault="00000000" w:rsidRPr="00000000" w14:paraId="00000013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Spring Valley NY 10977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2014-2017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u w:val="single"/>
          <w:shd w:fill="073763" w:val="clear"/>
        </w:rPr>
      </w:pPr>
      <w:r w:rsidDel="00000000" w:rsidR="00000000" w:rsidRPr="00000000">
        <w:rPr>
          <w:b w:val="1"/>
          <w:u w:val="single"/>
          <w:rtl w:val="0"/>
        </w:rPr>
        <w:t xml:space="preserve">Accrocheur et Deccrocheur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Etalex - Anjou, QC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February 2020 to Present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AccrocherDeccrocher des pieces metall et les placer sur des palettes.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Assembleur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Ventrol Air solution. - Anjou, QC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September 2018 to December 2019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Assemblages des cubes et des moteurs de modules d'air conditioner .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Assembleur de Meuble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EBSU - Saint-Louis-de-Gonzague, QC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August 2017 to August 2018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Monter ou assembler des meubles cuisines.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Des offices etc...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Education.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Preposee aux beneficières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Janvier 2020-Avril2022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Toujours Employe.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Autobus Dufresne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Août 2022-- Septembre 2022</w:t>
      </w:r>
    </w:p>
    <w:p w:rsidR="00000000" w:rsidDel="00000000" w:rsidP="00000000" w:rsidRDefault="00000000" w:rsidRPr="00000000" w14:paraId="0000002D">
      <w:pPr>
        <w:pageBreakBefore w:val="0"/>
        <w:rPr>
          <w:highlight w:val="darkBlue"/>
          <w:u w:val="single"/>
        </w:rPr>
      </w:pPr>
      <w:r w:rsidDel="00000000" w:rsidR="00000000" w:rsidRPr="00000000">
        <w:rPr>
          <w:highlight w:val="darkBlue"/>
          <w:rtl w:val="0"/>
        </w:rPr>
        <w:t xml:space="preserve">Chauffeur de Berline.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-New York Medical Institut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Ecocardiology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-Communith Home Health Aide.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Preposee aux beneficiares.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High school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Grand college L'humanisme.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Haiti.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JHiTznqTSxbXQvWKyMxYDdvHQ==">AMUW2mW803tQwLVW7XM8ne+m+dxa5Rp1sCk7harVlGsxevd9XOGRp5WbB9UaYV1E2BC7T0qDQWch9GMyccVFg235LXHhlWIVo3sW2f+LXvBbRKfgY11c73o=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