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9"/>
        <w:gridCol w:w="3537"/>
        <w:gridCol w:w="2900"/>
      </w:tblGrid>
      <w:tr w:rsidR="00F316AD" w:rsidRPr="003350C7" w14:paraId="0BC058B8" w14:textId="77777777" w:rsidTr="008A6042">
        <w:trPr>
          <w:trHeight w:val="1292"/>
        </w:trPr>
        <w:tc>
          <w:tcPr>
            <w:tcW w:w="8966" w:type="dxa"/>
            <w:gridSpan w:val="3"/>
            <w:tcBorders>
              <w:top w:val="single" w:sz="24" w:space="0" w:color="BF9268" w:themeColor="accent2"/>
              <w:left w:val="single" w:sz="24" w:space="0" w:color="BF9268" w:themeColor="accent2"/>
              <w:bottom w:val="single" w:sz="24" w:space="0" w:color="BF9268" w:themeColor="accent2"/>
              <w:right w:val="single" w:sz="24" w:space="0" w:color="BF9268" w:themeColor="accent2"/>
            </w:tcBorders>
            <w:shd w:val="clear" w:color="auto" w:fill="FFFFFF" w:themeFill="background1"/>
          </w:tcPr>
          <w:p w14:paraId="3AEB14B1" w14:textId="39CEF932" w:rsidR="00F316AD" w:rsidRPr="008A6042" w:rsidRDefault="001E6A46" w:rsidP="00F316AD">
            <w:pPr>
              <w:pStyle w:val="Titre"/>
              <w:rPr>
                <w:noProof/>
                <w:sz w:val="56"/>
                <w:szCs w:val="26"/>
                <w:lang w:val="fr-CA"/>
              </w:rPr>
            </w:pPr>
            <w:r w:rsidRPr="008A6042">
              <w:rPr>
                <w:noProof/>
                <w:sz w:val="56"/>
                <w:szCs w:val="26"/>
                <w:lang w:val="fr-CA"/>
              </w:rPr>
              <w:t>Maëva</w:t>
            </w:r>
            <w:r w:rsidR="00D20DA9" w:rsidRPr="008A6042">
              <w:rPr>
                <w:noProof/>
                <w:sz w:val="56"/>
                <w:szCs w:val="26"/>
                <w:lang w:val="fr-CA" w:bidi="fr-CA"/>
              </w:rPr>
              <w:t xml:space="preserve"> </w:t>
            </w:r>
            <w:r w:rsidRPr="008A6042">
              <w:rPr>
                <w:noProof/>
                <w:sz w:val="56"/>
                <w:szCs w:val="26"/>
                <w:lang w:val="fr-CA"/>
              </w:rPr>
              <w:t>Bolduc</w:t>
            </w:r>
          </w:p>
          <w:p w14:paraId="67859C0C" w14:textId="3CB716F4" w:rsidR="00F316AD" w:rsidRPr="003350C7" w:rsidRDefault="00F316AD" w:rsidP="001E6A46">
            <w:pPr>
              <w:pStyle w:val="Sous-titre"/>
              <w:jc w:val="left"/>
              <w:rPr>
                <w:noProof/>
                <w:lang w:val="fr-CA"/>
              </w:rPr>
            </w:pPr>
            <w:r w:rsidRPr="003350C7">
              <w:rPr>
                <w:noProof/>
                <w:lang w:val="fr-CA" w:bidi="fr-CA"/>
              </w:rPr>
              <w:t xml:space="preserve"> </w:t>
            </w:r>
          </w:p>
        </w:tc>
      </w:tr>
      <w:tr w:rsidR="00F316AD" w:rsidRPr="003350C7" w14:paraId="01F32071" w14:textId="77777777" w:rsidTr="008A6042">
        <w:trPr>
          <w:trHeight w:val="735"/>
        </w:trPr>
        <w:tc>
          <w:tcPr>
            <w:tcW w:w="2529" w:type="dxa"/>
            <w:tcBorders>
              <w:top w:val="single" w:sz="24" w:space="0" w:color="BF9268" w:themeColor="accent2"/>
            </w:tcBorders>
            <w:vAlign w:val="center"/>
          </w:tcPr>
          <w:p w14:paraId="74C1AB79" w14:textId="77777777" w:rsidR="001E6A46" w:rsidRDefault="001E6A46" w:rsidP="00D20DA9">
            <w:pPr>
              <w:jc w:val="center"/>
              <w:rPr>
                <w:noProof/>
                <w:lang w:val="fr-CA"/>
              </w:rPr>
            </w:pPr>
            <w:r>
              <w:rPr>
                <w:noProof/>
                <w:lang w:val="fr-CA"/>
              </w:rPr>
              <w:t xml:space="preserve">408 rue O’Meara, </w:t>
            </w:r>
          </w:p>
          <w:p w14:paraId="6D1854F2" w14:textId="479686E4" w:rsidR="00F316AD" w:rsidRPr="003350C7" w:rsidRDefault="001E6A46" w:rsidP="00D20DA9">
            <w:pPr>
              <w:jc w:val="center"/>
              <w:rPr>
                <w:noProof/>
                <w:lang w:val="fr-CA"/>
              </w:rPr>
            </w:pPr>
            <w:r>
              <w:rPr>
                <w:noProof/>
                <w:lang w:val="fr-CA"/>
              </w:rPr>
              <w:t>Thetford Mines</w:t>
            </w:r>
          </w:p>
        </w:tc>
        <w:tc>
          <w:tcPr>
            <w:tcW w:w="3537" w:type="dxa"/>
            <w:tcBorders>
              <w:top w:val="single" w:sz="24" w:space="0" w:color="BF9268" w:themeColor="accent2"/>
            </w:tcBorders>
            <w:vAlign w:val="center"/>
          </w:tcPr>
          <w:p w14:paraId="597FBA67" w14:textId="00765E48" w:rsidR="00F316AD" w:rsidRPr="003350C7" w:rsidRDefault="001E6A46" w:rsidP="00D20DA9">
            <w:pPr>
              <w:jc w:val="center"/>
              <w:rPr>
                <w:noProof/>
                <w:lang w:val="fr-CA"/>
              </w:rPr>
            </w:pPr>
            <w:r>
              <w:rPr>
                <w:noProof/>
                <w:lang w:val="fr-CA"/>
              </w:rPr>
              <w:t>581-724-0035</w:t>
            </w:r>
          </w:p>
        </w:tc>
        <w:tc>
          <w:tcPr>
            <w:tcW w:w="2900" w:type="dxa"/>
            <w:tcBorders>
              <w:top w:val="single" w:sz="24" w:space="0" w:color="BF9268" w:themeColor="accent2"/>
            </w:tcBorders>
            <w:vAlign w:val="center"/>
          </w:tcPr>
          <w:p w14:paraId="141EF03D" w14:textId="0C701EE4" w:rsidR="00F316AD" w:rsidRPr="003350C7" w:rsidRDefault="001E6A46" w:rsidP="00D20DA9">
            <w:pPr>
              <w:jc w:val="center"/>
              <w:rPr>
                <w:noProof/>
                <w:lang w:val="fr-CA"/>
              </w:rPr>
            </w:pPr>
            <w:r>
              <w:rPr>
                <w:noProof/>
                <w:lang w:val="fr-CA"/>
              </w:rPr>
              <w:t>maevaboluc@gmail.com</w:t>
            </w:r>
            <w:r w:rsidR="00D20DA9" w:rsidRPr="003350C7">
              <w:rPr>
                <w:noProof/>
                <w:lang w:val="fr-CA" w:bidi="fr-CA"/>
              </w:rPr>
              <w:t xml:space="preserve"> </w:t>
            </w:r>
          </w:p>
        </w:tc>
      </w:tr>
      <w:tr w:rsidR="00CD50FD" w:rsidRPr="003350C7" w14:paraId="23190F35" w14:textId="77777777" w:rsidTr="008A6042">
        <w:trPr>
          <w:trHeight w:val="210"/>
        </w:trPr>
        <w:tc>
          <w:tcPr>
            <w:tcW w:w="2529" w:type="dxa"/>
            <w:tcBorders>
              <w:bottom w:val="single" w:sz="18" w:space="0" w:color="BF9268" w:themeColor="accent2"/>
            </w:tcBorders>
          </w:tcPr>
          <w:p w14:paraId="67303F14" w14:textId="77777777" w:rsidR="00CD50FD" w:rsidRPr="003350C7" w:rsidRDefault="00CD50FD" w:rsidP="00CD50FD">
            <w:pPr>
              <w:rPr>
                <w:noProof/>
                <w:lang w:val="fr-CA"/>
              </w:rPr>
            </w:pPr>
          </w:p>
        </w:tc>
        <w:tc>
          <w:tcPr>
            <w:tcW w:w="3537" w:type="dxa"/>
            <w:vMerge w:val="restart"/>
            <w:shd w:val="clear" w:color="auto" w:fill="303848" w:themeFill="accent1"/>
            <w:vAlign w:val="center"/>
          </w:tcPr>
          <w:p w14:paraId="40F0CCAB" w14:textId="5ADFD52C" w:rsidR="00CD50FD" w:rsidRPr="003350C7" w:rsidRDefault="008A6042" w:rsidP="008A6042">
            <w:pPr>
              <w:pStyle w:val="Titre1"/>
              <w:jc w:val="left"/>
              <w:rPr>
                <w:noProof/>
                <w:lang w:val="fr-CA"/>
              </w:rPr>
            </w:pPr>
            <w:r>
              <w:rPr>
                <w:noProof/>
                <w:lang w:val="fr-CA"/>
              </w:rPr>
              <w:t>QUALITÉS/APTITUDES</w:t>
            </w:r>
          </w:p>
        </w:tc>
        <w:tc>
          <w:tcPr>
            <w:tcW w:w="2900" w:type="dxa"/>
            <w:tcBorders>
              <w:bottom w:val="single" w:sz="18" w:space="0" w:color="BF9268" w:themeColor="accent2"/>
            </w:tcBorders>
          </w:tcPr>
          <w:p w14:paraId="70E883E6" w14:textId="77777777" w:rsidR="00CD50FD" w:rsidRPr="003350C7" w:rsidRDefault="00CD50FD">
            <w:pPr>
              <w:rPr>
                <w:noProof/>
                <w:lang w:val="fr-CA"/>
              </w:rPr>
            </w:pPr>
          </w:p>
        </w:tc>
      </w:tr>
      <w:tr w:rsidR="00CD50FD" w:rsidRPr="003350C7" w14:paraId="710AC57F" w14:textId="77777777" w:rsidTr="008A6042">
        <w:trPr>
          <w:trHeight w:val="23"/>
        </w:trPr>
        <w:tc>
          <w:tcPr>
            <w:tcW w:w="2529" w:type="dxa"/>
            <w:tcBorders>
              <w:top w:val="single" w:sz="18" w:space="0" w:color="BF9268" w:themeColor="accent2"/>
            </w:tcBorders>
          </w:tcPr>
          <w:p w14:paraId="13693973" w14:textId="77777777" w:rsidR="00CD50FD" w:rsidRPr="003350C7" w:rsidRDefault="00CD50FD" w:rsidP="00CD50FD">
            <w:pPr>
              <w:rPr>
                <w:noProof/>
                <w:lang w:val="fr-CA"/>
              </w:rPr>
            </w:pPr>
          </w:p>
        </w:tc>
        <w:tc>
          <w:tcPr>
            <w:tcW w:w="3537" w:type="dxa"/>
            <w:vMerge/>
            <w:shd w:val="clear" w:color="auto" w:fill="303848" w:themeFill="accent1"/>
            <w:vAlign w:val="center"/>
          </w:tcPr>
          <w:p w14:paraId="46CDB869" w14:textId="77777777" w:rsidR="00CD50FD" w:rsidRPr="003350C7" w:rsidRDefault="00CD50FD" w:rsidP="0040233B">
            <w:pPr>
              <w:pStyle w:val="Titre1"/>
              <w:rPr>
                <w:noProof/>
                <w:lang w:val="fr-CA"/>
              </w:rPr>
            </w:pPr>
          </w:p>
        </w:tc>
        <w:tc>
          <w:tcPr>
            <w:tcW w:w="2900" w:type="dxa"/>
            <w:tcBorders>
              <w:top w:val="single" w:sz="18" w:space="0" w:color="BF9268" w:themeColor="accent2"/>
            </w:tcBorders>
          </w:tcPr>
          <w:p w14:paraId="5D28607F" w14:textId="77777777" w:rsidR="00CD50FD" w:rsidRPr="003350C7" w:rsidRDefault="00CD50FD">
            <w:pPr>
              <w:rPr>
                <w:noProof/>
                <w:lang w:val="fr-CA"/>
              </w:rPr>
            </w:pPr>
          </w:p>
        </w:tc>
      </w:tr>
      <w:tr w:rsidR="0040233B" w:rsidRPr="003350C7" w14:paraId="62EFDD19" w14:textId="77777777" w:rsidTr="008A6042">
        <w:trPr>
          <w:trHeight w:val="1440"/>
        </w:trPr>
        <w:tc>
          <w:tcPr>
            <w:tcW w:w="8966" w:type="dxa"/>
            <w:gridSpan w:val="3"/>
            <w:vAlign w:val="center"/>
          </w:tcPr>
          <w:p w14:paraId="7F8882C6" w14:textId="77777777" w:rsidR="0040233B" w:rsidRPr="008A6042" w:rsidRDefault="008A6042" w:rsidP="00D20DA9">
            <w:pPr>
              <w:pStyle w:val="Texte"/>
              <w:rPr>
                <w:noProof/>
                <w:szCs w:val="20"/>
                <w:lang w:val="fr-CA"/>
              </w:rPr>
            </w:pPr>
            <w:r w:rsidRPr="008A6042">
              <w:rPr>
                <w:noProof/>
                <w:szCs w:val="20"/>
                <w:lang w:val="fr-CA"/>
              </w:rPr>
              <w:t>Autonomie, Leadership, Créativité, Ponctualité, Minutie, Sociabilité.</w:t>
            </w:r>
          </w:p>
          <w:p w14:paraId="163DDB5D" w14:textId="3B8660CF" w:rsidR="008A6042" w:rsidRPr="008A6042" w:rsidRDefault="008A6042" w:rsidP="008A6042">
            <w:pPr>
              <w:rPr>
                <w:sz w:val="20"/>
                <w:szCs w:val="20"/>
                <w:lang w:val="fr-CA"/>
              </w:rPr>
            </w:pPr>
            <w:r w:rsidRPr="008A6042">
              <w:rPr>
                <w:sz w:val="20"/>
                <w:szCs w:val="20"/>
                <w:lang w:val="fr-CA"/>
              </w:rPr>
              <w:t>Bonne connaissance marketing, réseaux sociaux, organisation d’évènements</w:t>
            </w:r>
          </w:p>
          <w:p w14:paraId="45477F6A" w14:textId="0F4B8ADE" w:rsidR="008A6042" w:rsidRPr="008A6042" w:rsidRDefault="008A6042" w:rsidP="008A6042">
            <w:pPr>
              <w:rPr>
                <w:lang w:val="fr-CA"/>
              </w:rPr>
            </w:pPr>
            <w:r w:rsidRPr="008A6042">
              <w:rPr>
                <w:sz w:val="20"/>
                <w:szCs w:val="20"/>
                <w:lang w:val="fr-CA"/>
              </w:rPr>
              <w:t>Trilingue : Parle français, anglais et espagnol, avec une connaissance de base en allemand et en italien.</w:t>
            </w:r>
          </w:p>
        </w:tc>
      </w:tr>
      <w:tr w:rsidR="00CD50FD" w:rsidRPr="003350C7" w14:paraId="11CD384B" w14:textId="77777777" w:rsidTr="008A6042">
        <w:trPr>
          <w:trHeight w:val="220"/>
        </w:trPr>
        <w:tc>
          <w:tcPr>
            <w:tcW w:w="2529" w:type="dxa"/>
            <w:vMerge w:val="restart"/>
            <w:shd w:val="clear" w:color="auto" w:fill="F2F2F2" w:themeFill="background1" w:themeFillShade="F2"/>
            <w:vAlign w:val="center"/>
          </w:tcPr>
          <w:p w14:paraId="2701EEE3" w14:textId="77777777" w:rsidR="00CD50FD" w:rsidRPr="003350C7" w:rsidRDefault="00BA10CB" w:rsidP="00D20DA9">
            <w:pPr>
              <w:pStyle w:val="Titre2"/>
              <w:rPr>
                <w:noProof/>
                <w:lang w:val="fr-CA"/>
              </w:rPr>
            </w:pPr>
            <w:sdt>
              <w:sdtPr>
                <w:rPr>
                  <w:noProof/>
                  <w:lang w:val="fr-CA"/>
                </w:rPr>
                <w:id w:val="-1907296240"/>
                <w:placeholder>
                  <w:docPart w:val="D7208D3D581F4287A854528ED29376B7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D20DA9" w:rsidRPr="003350C7">
                  <w:rPr>
                    <w:noProof/>
                    <w:lang w:val="fr-CA" w:bidi="fr-CA"/>
                  </w:rPr>
                  <w:t>FORMATION</w:t>
                </w:r>
              </w:sdtContent>
            </w:sdt>
            <w:r w:rsidR="00D26A79" w:rsidRPr="003350C7">
              <w:rPr>
                <w:noProof/>
                <w:lang w:val="fr-CA" w:bidi="fr-CA"/>
              </w:rPr>
              <w:t xml:space="preserve"> </w:t>
            </w:r>
            <w:sdt>
              <w:sdtPr>
                <w:rPr>
                  <w:rStyle w:val="Accentuation1"/>
                  <w:noProof/>
                  <w:lang w:val="fr-CA"/>
                </w:rPr>
                <w:id w:val="-908075200"/>
                <w:placeholder>
                  <w:docPart w:val="98460A8478E547E89505B4B43B95407D"/>
                </w:placeholder>
                <w:temporary/>
                <w:showingPlcHdr/>
                <w15:appearance w15:val="hidden"/>
                <w:text/>
              </w:sdtPr>
              <w:sdtEndPr>
                <w:rPr>
                  <w:rStyle w:val="Accentuation1"/>
                </w:rPr>
              </w:sdtEndPr>
              <w:sdtContent>
                <w:r w:rsidR="00D26A79" w:rsidRPr="003350C7">
                  <w:rPr>
                    <w:rStyle w:val="Accentuation1"/>
                    <w:noProof/>
                    <w:lang w:val="fr-CA" w:bidi="fr-CA"/>
                  </w:rPr>
                  <w:t>—</w:t>
                </w:r>
              </w:sdtContent>
            </w:sdt>
          </w:p>
        </w:tc>
        <w:tc>
          <w:tcPr>
            <w:tcW w:w="3537" w:type="dxa"/>
            <w:vMerge w:val="restart"/>
            <w:shd w:val="clear" w:color="auto" w:fill="303848" w:themeFill="accent1"/>
            <w:vAlign w:val="center"/>
          </w:tcPr>
          <w:p w14:paraId="10363609" w14:textId="77777777" w:rsidR="00CD50FD" w:rsidRPr="003350C7" w:rsidRDefault="00BA10CB" w:rsidP="00D20DA9">
            <w:pPr>
              <w:pStyle w:val="Titre1"/>
              <w:rPr>
                <w:noProof/>
                <w:lang w:val="fr-CA"/>
              </w:rPr>
            </w:pPr>
            <w:sdt>
              <w:sdtPr>
                <w:rPr>
                  <w:noProof/>
                  <w:lang w:val="fr-CA"/>
                </w:rPr>
                <w:id w:val="-1748876717"/>
                <w:placeholder>
                  <w:docPart w:val="2EB0A4826EBE4A6FB61836240400A76C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D20DA9" w:rsidRPr="003350C7">
                  <w:rPr>
                    <w:noProof/>
                    <w:lang w:val="fr-CA" w:bidi="fr-CA"/>
                  </w:rPr>
                  <w:t>EXPÉRIENCE</w:t>
                </w:r>
              </w:sdtContent>
            </w:sdt>
          </w:p>
        </w:tc>
        <w:tc>
          <w:tcPr>
            <w:tcW w:w="2900" w:type="dxa"/>
            <w:tcBorders>
              <w:bottom w:val="single" w:sz="18" w:space="0" w:color="BF9268" w:themeColor="accent2"/>
            </w:tcBorders>
          </w:tcPr>
          <w:p w14:paraId="0AC3BA42" w14:textId="77777777" w:rsidR="00CD50FD" w:rsidRPr="003350C7" w:rsidRDefault="00CD50FD">
            <w:pPr>
              <w:rPr>
                <w:noProof/>
                <w:lang w:val="fr-CA"/>
              </w:rPr>
            </w:pPr>
          </w:p>
        </w:tc>
      </w:tr>
      <w:tr w:rsidR="00CD50FD" w:rsidRPr="003350C7" w14:paraId="1D676577" w14:textId="77777777" w:rsidTr="008A6042">
        <w:trPr>
          <w:trHeight w:val="220"/>
        </w:trPr>
        <w:tc>
          <w:tcPr>
            <w:tcW w:w="2529" w:type="dxa"/>
            <w:vMerge/>
            <w:shd w:val="clear" w:color="auto" w:fill="F2F2F2" w:themeFill="background1" w:themeFillShade="F2"/>
            <w:vAlign w:val="center"/>
          </w:tcPr>
          <w:p w14:paraId="08F53F36" w14:textId="77777777" w:rsidR="00CD50FD" w:rsidRPr="003350C7" w:rsidRDefault="00CD50FD" w:rsidP="0040233B">
            <w:pPr>
              <w:pStyle w:val="Titre2"/>
              <w:rPr>
                <w:noProof/>
                <w:lang w:val="fr-CA"/>
              </w:rPr>
            </w:pPr>
          </w:p>
        </w:tc>
        <w:tc>
          <w:tcPr>
            <w:tcW w:w="3537" w:type="dxa"/>
            <w:vMerge/>
            <w:shd w:val="clear" w:color="auto" w:fill="303848" w:themeFill="accent1"/>
            <w:vAlign w:val="center"/>
          </w:tcPr>
          <w:p w14:paraId="4386A34E" w14:textId="77777777" w:rsidR="00CD50FD" w:rsidRPr="003350C7" w:rsidRDefault="00CD50FD" w:rsidP="0040233B">
            <w:pPr>
              <w:pStyle w:val="Titre1"/>
              <w:rPr>
                <w:noProof/>
                <w:lang w:val="fr-CA"/>
              </w:rPr>
            </w:pPr>
          </w:p>
        </w:tc>
        <w:tc>
          <w:tcPr>
            <w:tcW w:w="2900" w:type="dxa"/>
          </w:tcPr>
          <w:p w14:paraId="1F33B304" w14:textId="77777777" w:rsidR="00CD50FD" w:rsidRPr="003350C7" w:rsidRDefault="00CD50FD">
            <w:pPr>
              <w:rPr>
                <w:noProof/>
                <w:lang w:val="fr-CA"/>
              </w:rPr>
            </w:pPr>
          </w:p>
        </w:tc>
      </w:tr>
      <w:tr w:rsidR="0040233B" w:rsidRPr="003350C7" w14:paraId="22521F51" w14:textId="77777777" w:rsidTr="008A6042">
        <w:trPr>
          <w:trHeight w:val="3600"/>
        </w:trPr>
        <w:tc>
          <w:tcPr>
            <w:tcW w:w="2529" w:type="dxa"/>
            <w:shd w:val="clear" w:color="auto" w:fill="F2F2F2" w:themeFill="background1" w:themeFillShade="F2"/>
          </w:tcPr>
          <w:p w14:paraId="22AC44DF" w14:textId="77777777" w:rsidR="0040233B" w:rsidRPr="003350C7" w:rsidRDefault="0040233B" w:rsidP="0040233B">
            <w:pPr>
              <w:pStyle w:val="Texte"/>
              <w:rPr>
                <w:noProof/>
                <w:lang w:val="fr-CA"/>
              </w:rPr>
            </w:pPr>
          </w:p>
          <w:p w14:paraId="2574410F" w14:textId="77777777" w:rsidR="008A6042" w:rsidRDefault="008A6042" w:rsidP="001E6A46">
            <w:pPr>
              <w:pStyle w:val="Texte"/>
              <w:rPr>
                <w:noProof/>
                <w:lang w:val="fr-CA"/>
              </w:rPr>
            </w:pPr>
          </w:p>
          <w:p w14:paraId="239134EF" w14:textId="04394E0F" w:rsidR="001E6A46" w:rsidRPr="001E6A46" w:rsidRDefault="001E6A46" w:rsidP="001E6A46">
            <w:pPr>
              <w:pStyle w:val="Texte"/>
              <w:rPr>
                <w:noProof/>
                <w:lang w:val="fr-CA"/>
              </w:rPr>
            </w:pPr>
            <w:r>
              <w:rPr>
                <w:noProof/>
                <w:lang w:val="fr-CA"/>
              </w:rPr>
              <w:t>Polyvalente de Thetford Mines,</w:t>
            </w:r>
          </w:p>
          <w:p w14:paraId="39085A6B" w14:textId="2AA99414" w:rsidR="001E6A46" w:rsidRPr="001E6A46" w:rsidRDefault="001E6A46" w:rsidP="001E6A46">
            <w:pPr>
              <w:rPr>
                <w:sz w:val="20"/>
                <w:szCs w:val="20"/>
                <w:lang w:val="fr-CA"/>
              </w:rPr>
            </w:pPr>
            <w:r w:rsidRPr="001E6A46">
              <w:rPr>
                <w:sz w:val="20"/>
                <w:szCs w:val="20"/>
                <w:lang w:val="fr-CA"/>
              </w:rPr>
              <w:t>Diplôme d’études secondaires dans le programme d’études internatinales</w:t>
            </w:r>
          </w:p>
          <w:p w14:paraId="6C9A13EF" w14:textId="77777777" w:rsidR="001E6A46" w:rsidRDefault="001E6A46" w:rsidP="001E6A46">
            <w:pPr>
              <w:pStyle w:val="Texte"/>
              <w:rPr>
                <w:noProof/>
                <w:lang w:val="fr-CA"/>
              </w:rPr>
            </w:pPr>
          </w:p>
          <w:p w14:paraId="0DDD7760" w14:textId="77777777" w:rsidR="008A6042" w:rsidRDefault="008A6042" w:rsidP="001E6A46">
            <w:pPr>
              <w:pStyle w:val="Texte"/>
              <w:rPr>
                <w:noProof/>
                <w:lang w:val="fr-CA"/>
              </w:rPr>
            </w:pPr>
          </w:p>
          <w:p w14:paraId="3970BBDF" w14:textId="73D357D5" w:rsidR="001E6A46" w:rsidRPr="001E6A46" w:rsidRDefault="001E6A46" w:rsidP="001E6A46">
            <w:pPr>
              <w:pStyle w:val="Texte"/>
              <w:rPr>
                <w:noProof/>
                <w:lang w:val="fr-CA"/>
              </w:rPr>
            </w:pPr>
            <w:r>
              <w:rPr>
                <w:noProof/>
                <w:lang w:val="fr-CA"/>
              </w:rPr>
              <w:t>Cégep Garneau</w:t>
            </w:r>
            <w:r w:rsidRPr="001E6A46">
              <w:rPr>
                <w:noProof/>
                <w:lang w:val="fr-CA"/>
              </w:rPr>
              <w:t xml:space="preserve">, </w:t>
            </w:r>
            <w:r>
              <w:rPr>
                <w:noProof/>
                <w:lang w:val="fr-CA"/>
              </w:rPr>
              <w:t>Québec</w:t>
            </w:r>
            <w:r w:rsidRPr="001E6A46">
              <w:rPr>
                <w:noProof/>
                <w:lang w:val="fr-CA"/>
              </w:rPr>
              <w:t>.</w:t>
            </w:r>
          </w:p>
          <w:p w14:paraId="5B7F4375" w14:textId="77777777" w:rsidR="00D20DA9" w:rsidRDefault="001E6A46" w:rsidP="001E6A46">
            <w:pPr>
              <w:pStyle w:val="Texte"/>
              <w:rPr>
                <w:noProof/>
                <w:lang w:val="fr-CA"/>
              </w:rPr>
            </w:pPr>
            <w:r>
              <w:rPr>
                <w:noProof/>
                <w:lang w:val="fr-CA"/>
              </w:rPr>
              <w:t>Diplôme d’Études collégiales en Arts, Lettres et Communications / Profil Langues-Immersion.</w:t>
            </w:r>
          </w:p>
          <w:p w14:paraId="3A0E8C84" w14:textId="58A83CA7" w:rsidR="001E6A46" w:rsidRPr="001E6A46" w:rsidRDefault="001E6A46" w:rsidP="001E6A46">
            <w:pPr>
              <w:rPr>
                <w:sz w:val="20"/>
                <w:szCs w:val="20"/>
                <w:lang w:val="fr-CA"/>
              </w:rPr>
            </w:pPr>
            <w:r w:rsidRPr="001E6A46">
              <w:rPr>
                <w:sz w:val="20"/>
                <w:szCs w:val="20"/>
                <w:lang w:val="fr-CA"/>
              </w:rPr>
              <w:t>2021</w:t>
            </w:r>
          </w:p>
          <w:p w14:paraId="1D525537" w14:textId="77777777" w:rsidR="001E6A46" w:rsidRPr="001E6A46" w:rsidRDefault="001E6A46" w:rsidP="001E6A46">
            <w:pPr>
              <w:pStyle w:val="Paragraphedeliste"/>
              <w:numPr>
                <w:ilvl w:val="0"/>
                <w:numId w:val="2"/>
              </w:numPr>
              <w:rPr>
                <w:sz w:val="20"/>
                <w:szCs w:val="20"/>
                <w:lang w:val="fr-CA"/>
              </w:rPr>
            </w:pPr>
            <w:r w:rsidRPr="001E6A46">
              <w:rPr>
                <w:sz w:val="20"/>
                <w:szCs w:val="20"/>
                <w:lang w:val="fr-CA"/>
              </w:rPr>
              <w:t>Apprentissage de cinq langues différentes</w:t>
            </w:r>
          </w:p>
          <w:p w14:paraId="152B8F0A" w14:textId="77777777" w:rsidR="001E6A46" w:rsidRPr="001E6A46" w:rsidRDefault="001E6A46" w:rsidP="001E6A46">
            <w:pPr>
              <w:pStyle w:val="Paragraphedeliste"/>
              <w:numPr>
                <w:ilvl w:val="0"/>
                <w:numId w:val="2"/>
              </w:numPr>
              <w:rPr>
                <w:lang w:val="fr-CA"/>
              </w:rPr>
            </w:pPr>
            <w:r w:rsidRPr="001E6A46">
              <w:rPr>
                <w:sz w:val="20"/>
                <w:szCs w:val="20"/>
                <w:lang w:val="fr-CA"/>
              </w:rPr>
              <w:t>Session de 6 mois à l’étranger complétée à la fin du parcours collégial</w:t>
            </w:r>
          </w:p>
          <w:p w14:paraId="6001CFDB" w14:textId="77777777" w:rsidR="001E6A46" w:rsidRDefault="001E6A46" w:rsidP="001E6A46">
            <w:pPr>
              <w:rPr>
                <w:lang w:val="fr-CA"/>
              </w:rPr>
            </w:pPr>
          </w:p>
          <w:p w14:paraId="5174404B" w14:textId="77777777" w:rsidR="008A6042" w:rsidRDefault="008A6042" w:rsidP="001E6A46">
            <w:pPr>
              <w:rPr>
                <w:sz w:val="20"/>
                <w:szCs w:val="20"/>
                <w:lang w:val="fr-CA"/>
              </w:rPr>
            </w:pPr>
          </w:p>
          <w:p w14:paraId="3C81B974" w14:textId="54DA301A" w:rsidR="001E6A46" w:rsidRPr="001E6A46" w:rsidRDefault="001E6A46" w:rsidP="001E6A46">
            <w:pPr>
              <w:rPr>
                <w:sz w:val="20"/>
                <w:szCs w:val="20"/>
                <w:lang w:val="fr-CA"/>
              </w:rPr>
            </w:pPr>
            <w:r w:rsidRPr="001E6A46">
              <w:rPr>
                <w:sz w:val="20"/>
                <w:szCs w:val="20"/>
                <w:lang w:val="fr-CA"/>
              </w:rPr>
              <w:t>Université Laval, Québec</w:t>
            </w:r>
          </w:p>
          <w:p w14:paraId="1DEBFAFA" w14:textId="77777777" w:rsidR="001E6A46" w:rsidRDefault="001E6A46" w:rsidP="001E6A46">
            <w:pPr>
              <w:rPr>
                <w:sz w:val="20"/>
                <w:szCs w:val="20"/>
                <w:lang w:val="fr-CA"/>
              </w:rPr>
            </w:pPr>
            <w:r w:rsidRPr="001E6A46">
              <w:rPr>
                <w:sz w:val="20"/>
                <w:szCs w:val="20"/>
                <w:lang w:val="fr-CA"/>
              </w:rPr>
              <w:t>Certificat en psychologie</w:t>
            </w:r>
          </w:p>
          <w:p w14:paraId="40E2D449" w14:textId="77777777" w:rsidR="001E6A46" w:rsidRDefault="001E6A46" w:rsidP="001E6A46">
            <w:pPr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2022</w:t>
            </w:r>
          </w:p>
          <w:p w14:paraId="0D8E65A9" w14:textId="77777777" w:rsidR="001E6A46" w:rsidRDefault="001E6A46" w:rsidP="001E6A46">
            <w:pPr>
              <w:rPr>
                <w:sz w:val="20"/>
                <w:szCs w:val="20"/>
                <w:lang w:val="fr-CA"/>
              </w:rPr>
            </w:pPr>
          </w:p>
          <w:p w14:paraId="38AD5ACE" w14:textId="77777777" w:rsidR="008A6042" w:rsidRDefault="008A6042" w:rsidP="001E6A46">
            <w:pPr>
              <w:rPr>
                <w:sz w:val="20"/>
                <w:szCs w:val="20"/>
                <w:lang w:val="fr-CA"/>
              </w:rPr>
            </w:pPr>
          </w:p>
          <w:p w14:paraId="66EA596F" w14:textId="6E727988" w:rsidR="008A6042" w:rsidRDefault="008A6042" w:rsidP="001E6A46">
            <w:pPr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Université de Sherbrooke, Sherbrooke</w:t>
            </w:r>
          </w:p>
          <w:p w14:paraId="293C9D40" w14:textId="77777777" w:rsidR="00C51215" w:rsidRDefault="008A6042" w:rsidP="001E6A46">
            <w:pPr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BAC en Enseignement de</w:t>
            </w:r>
          </w:p>
          <w:p w14:paraId="44CE48C6" w14:textId="335D9C29" w:rsidR="008A6042" w:rsidRDefault="008A6042" w:rsidP="001E6A46">
            <w:pPr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 xml:space="preserve"> l’anglais langue seconde</w:t>
            </w:r>
          </w:p>
          <w:p w14:paraId="1D7D4F7C" w14:textId="210D12E9" w:rsidR="008A6042" w:rsidRDefault="008A6042" w:rsidP="001E6A46">
            <w:pPr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2022-2023</w:t>
            </w:r>
          </w:p>
          <w:p w14:paraId="14BAFACC" w14:textId="4698C961" w:rsidR="008A6042" w:rsidRDefault="008A6042" w:rsidP="001E6A46">
            <w:pPr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Non-complété à ce jour</w:t>
            </w:r>
          </w:p>
          <w:p w14:paraId="3DA55328" w14:textId="77777777" w:rsidR="001E6A46" w:rsidRDefault="001E6A46" w:rsidP="001E6A46">
            <w:pPr>
              <w:rPr>
                <w:sz w:val="20"/>
                <w:szCs w:val="20"/>
                <w:lang w:val="fr-CA"/>
              </w:rPr>
            </w:pPr>
          </w:p>
          <w:p w14:paraId="2069020E" w14:textId="77777777" w:rsidR="001E6A46" w:rsidRDefault="001E6A46" w:rsidP="001E6A46">
            <w:pPr>
              <w:rPr>
                <w:sz w:val="20"/>
                <w:szCs w:val="20"/>
                <w:lang w:val="fr-CA"/>
              </w:rPr>
            </w:pPr>
          </w:p>
          <w:p w14:paraId="1B21182F" w14:textId="77777777" w:rsidR="001E6A46" w:rsidRDefault="001E6A46" w:rsidP="001E6A46">
            <w:pPr>
              <w:rPr>
                <w:sz w:val="20"/>
                <w:szCs w:val="20"/>
                <w:lang w:val="fr-CA"/>
              </w:rPr>
            </w:pPr>
          </w:p>
          <w:p w14:paraId="029A97E2" w14:textId="77777777" w:rsidR="001E6A46" w:rsidRDefault="001E6A46" w:rsidP="001E6A46">
            <w:pPr>
              <w:rPr>
                <w:sz w:val="20"/>
                <w:szCs w:val="20"/>
                <w:lang w:val="fr-CA"/>
              </w:rPr>
            </w:pPr>
          </w:p>
          <w:p w14:paraId="3938C968" w14:textId="77777777" w:rsidR="001E6A46" w:rsidRDefault="001E6A46" w:rsidP="001E6A46">
            <w:pPr>
              <w:rPr>
                <w:sz w:val="20"/>
                <w:szCs w:val="20"/>
                <w:lang w:val="fr-CA"/>
              </w:rPr>
            </w:pPr>
          </w:p>
          <w:p w14:paraId="7F077CC2" w14:textId="77777777" w:rsidR="001E6A46" w:rsidRDefault="001E6A46" w:rsidP="001E6A46">
            <w:pPr>
              <w:rPr>
                <w:sz w:val="20"/>
                <w:szCs w:val="20"/>
                <w:lang w:val="fr-CA"/>
              </w:rPr>
            </w:pPr>
          </w:p>
          <w:p w14:paraId="7C6E6EA6" w14:textId="77777777" w:rsidR="001E6A46" w:rsidRDefault="001E6A46" w:rsidP="001E6A46">
            <w:pPr>
              <w:rPr>
                <w:sz w:val="20"/>
                <w:szCs w:val="20"/>
                <w:lang w:val="fr-CA"/>
              </w:rPr>
            </w:pPr>
          </w:p>
          <w:p w14:paraId="6201B713" w14:textId="77777777" w:rsidR="001E6A46" w:rsidRDefault="001E6A46" w:rsidP="001E6A46">
            <w:pPr>
              <w:rPr>
                <w:sz w:val="20"/>
                <w:szCs w:val="20"/>
                <w:lang w:val="fr-CA"/>
              </w:rPr>
            </w:pPr>
          </w:p>
          <w:p w14:paraId="06B3AD11" w14:textId="77777777" w:rsidR="001E6A46" w:rsidRDefault="001E6A46" w:rsidP="001E6A46">
            <w:pPr>
              <w:rPr>
                <w:sz w:val="20"/>
                <w:szCs w:val="20"/>
                <w:lang w:val="fr-CA"/>
              </w:rPr>
            </w:pPr>
          </w:p>
          <w:p w14:paraId="30EF43AB" w14:textId="77777777" w:rsidR="001E6A46" w:rsidRDefault="001E6A46" w:rsidP="001E6A46">
            <w:pPr>
              <w:rPr>
                <w:sz w:val="20"/>
                <w:szCs w:val="20"/>
                <w:lang w:val="fr-CA"/>
              </w:rPr>
            </w:pPr>
          </w:p>
          <w:p w14:paraId="385AE2BC" w14:textId="77777777" w:rsidR="001E6A46" w:rsidRDefault="001E6A46" w:rsidP="001E6A46">
            <w:pPr>
              <w:rPr>
                <w:sz w:val="20"/>
                <w:szCs w:val="20"/>
                <w:lang w:val="fr-CA"/>
              </w:rPr>
            </w:pPr>
          </w:p>
          <w:p w14:paraId="03FC0872" w14:textId="77777777" w:rsidR="001E6A46" w:rsidRDefault="001E6A46" w:rsidP="001E6A46">
            <w:pPr>
              <w:rPr>
                <w:sz w:val="20"/>
                <w:szCs w:val="20"/>
                <w:lang w:val="fr-CA"/>
              </w:rPr>
            </w:pPr>
          </w:p>
          <w:p w14:paraId="0B4CEE93" w14:textId="77777777" w:rsidR="001E6A46" w:rsidRDefault="001E6A46" w:rsidP="001E6A46">
            <w:pPr>
              <w:rPr>
                <w:sz w:val="20"/>
                <w:szCs w:val="20"/>
                <w:lang w:val="fr-CA"/>
              </w:rPr>
            </w:pPr>
          </w:p>
          <w:p w14:paraId="59DB8C8D" w14:textId="77777777" w:rsidR="001E6A46" w:rsidRDefault="001E6A46" w:rsidP="001E6A46">
            <w:pPr>
              <w:rPr>
                <w:sz w:val="20"/>
                <w:szCs w:val="20"/>
                <w:lang w:val="fr-CA"/>
              </w:rPr>
            </w:pPr>
          </w:p>
          <w:p w14:paraId="18BF99FD" w14:textId="77777777" w:rsidR="001E6A46" w:rsidRDefault="001E6A46" w:rsidP="001E6A46">
            <w:pPr>
              <w:rPr>
                <w:sz w:val="20"/>
                <w:szCs w:val="20"/>
                <w:lang w:val="fr-CA"/>
              </w:rPr>
            </w:pPr>
          </w:p>
          <w:p w14:paraId="0A72C328" w14:textId="77777777" w:rsidR="001E6A46" w:rsidRDefault="001E6A46" w:rsidP="001E6A46">
            <w:pPr>
              <w:rPr>
                <w:sz w:val="20"/>
                <w:szCs w:val="20"/>
                <w:lang w:val="fr-CA"/>
              </w:rPr>
            </w:pPr>
          </w:p>
          <w:p w14:paraId="2216A63F" w14:textId="77777777" w:rsidR="001E6A46" w:rsidRDefault="001E6A46" w:rsidP="001E6A46">
            <w:pPr>
              <w:rPr>
                <w:sz w:val="20"/>
                <w:szCs w:val="20"/>
                <w:lang w:val="fr-CA"/>
              </w:rPr>
            </w:pPr>
          </w:p>
          <w:p w14:paraId="1EE49886" w14:textId="41B056C8" w:rsidR="001E6A46" w:rsidRPr="001E6A46" w:rsidRDefault="001E6A46" w:rsidP="001E6A46">
            <w:pPr>
              <w:rPr>
                <w:sz w:val="20"/>
                <w:szCs w:val="20"/>
                <w:lang w:val="fr-CA"/>
              </w:rPr>
            </w:pPr>
          </w:p>
        </w:tc>
        <w:tc>
          <w:tcPr>
            <w:tcW w:w="6437" w:type="dxa"/>
            <w:gridSpan w:val="2"/>
            <w:vAlign w:val="center"/>
          </w:tcPr>
          <w:p w14:paraId="1CEB8AB6" w14:textId="75267062" w:rsidR="0040233B" w:rsidRPr="00887767" w:rsidRDefault="001E6A46" w:rsidP="00887767">
            <w:pPr>
              <w:pStyle w:val="Texte"/>
              <w:rPr>
                <w:noProof/>
                <w:sz w:val="21"/>
                <w:lang w:val="fr-CA"/>
              </w:rPr>
            </w:pPr>
            <w:r>
              <w:rPr>
                <w:noProof/>
                <w:lang w:val="fr-CA"/>
              </w:rPr>
              <w:lastRenderedPageBreak/>
              <w:t>2021-202</w:t>
            </w:r>
            <w:r w:rsidR="00BD5E7D">
              <w:rPr>
                <w:noProof/>
                <w:lang w:val="fr-CA"/>
              </w:rPr>
              <w:t>2</w:t>
            </w:r>
          </w:p>
          <w:p w14:paraId="13351A8D" w14:textId="1FFC9994" w:rsidR="0040233B" w:rsidRDefault="001E6A46" w:rsidP="0040233B">
            <w:pPr>
              <w:pStyle w:val="Texte"/>
              <w:rPr>
                <w:noProof/>
                <w:lang w:val="fr-CA"/>
              </w:rPr>
            </w:pPr>
            <w:r>
              <w:rPr>
                <w:noProof/>
                <w:lang w:val="fr-CA"/>
              </w:rPr>
              <w:t>Intervenante Sociale</w:t>
            </w:r>
            <w:r w:rsidR="0040233B" w:rsidRPr="003350C7">
              <w:rPr>
                <w:noProof/>
                <w:color w:val="BE9268"/>
                <w:lang w:val="fr-CA" w:bidi="fr-CA"/>
              </w:rPr>
              <w:t xml:space="preserve"> • </w:t>
            </w:r>
            <w:r>
              <w:rPr>
                <w:noProof/>
                <w:lang w:val="fr-CA"/>
              </w:rPr>
              <w:t>Centre Domrémy</w:t>
            </w:r>
            <w:r w:rsidR="0040233B" w:rsidRPr="003350C7">
              <w:rPr>
                <w:noProof/>
                <w:color w:val="BE9268"/>
                <w:lang w:val="fr-CA" w:bidi="fr-CA"/>
              </w:rPr>
              <w:t xml:space="preserve"> • </w:t>
            </w:r>
            <w:r>
              <w:rPr>
                <w:noProof/>
                <w:lang w:val="fr-CA"/>
              </w:rPr>
              <w:t>Thetford Mines</w:t>
            </w:r>
          </w:p>
          <w:p w14:paraId="35F6F324" w14:textId="77777777" w:rsidR="001E6A46" w:rsidRDefault="001E6A46" w:rsidP="001E6A46">
            <w:pPr>
              <w:rPr>
                <w:lang w:val="fr-CA"/>
              </w:rPr>
            </w:pPr>
          </w:p>
          <w:p w14:paraId="458D8787" w14:textId="6DCF4ADF" w:rsidR="001E6A46" w:rsidRPr="001E6A46" w:rsidRDefault="001E6A46" w:rsidP="001E6A46">
            <w:pPr>
              <w:rPr>
                <w:i/>
                <w:sz w:val="20"/>
                <w:szCs w:val="20"/>
                <w:lang w:val="fr-CA"/>
              </w:rPr>
            </w:pPr>
            <w:r w:rsidRPr="001E6A46">
              <w:rPr>
                <w:i/>
                <w:sz w:val="20"/>
                <w:szCs w:val="20"/>
                <w:lang w:val="fr-CA"/>
              </w:rPr>
              <w:t>202</w:t>
            </w:r>
            <w:r w:rsidR="00BD5E7D">
              <w:rPr>
                <w:i/>
                <w:sz w:val="20"/>
                <w:szCs w:val="20"/>
                <w:lang w:val="fr-CA"/>
              </w:rPr>
              <w:t>2</w:t>
            </w:r>
            <w:r>
              <w:rPr>
                <w:i/>
                <w:sz w:val="20"/>
                <w:szCs w:val="20"/>
                <w:lang w:val="fr-CA"/>
              </w:rPr>
              <w:t xml:space="preserve"> -</w:t>
            </w:r>
            <w:r w:rsidR="00212E99">
              <w:rPr>
                <w:i/>
                <w:sz w:val="20"/>
                <w:szCs w:val="20"/>
                <w:lang w:val="fr-CA"/>
              </w:rPr>
              <w:t xml:space="preserve"> 202</w:t>
            </w:r>
            <w:r w:rsidR="00BD5E7D">
              <w:rPr>
                <w:i/>
                <w:sz w:val="20"/>
                <w:szCs w:val="20"/>
                <w:lang w:val="fr-CA"/>
              </w:rPr>
              <w:t>3</w:t>
            </w:r>
          </w:p>
          <w:p w14:paraId="61951B4F" w14:textId="0C30F7B8" w:rsidR="001E6A46" w:rsidRDefault="001E6A46" w:rsidP="001E6A46">
            <w:pPr>
              <w:rPr>
                <w:sz w:val="20"/>
                <w:szCs w:val="20"/>
                <w:lang w:val="fr-CA"/>
              </w:rPr>
            </w:pPr>
            <w:r w:rsidRPr="001E6A46">
              <w:rPr>
                <w:sz w:val="20"/>
                <w:szCs w:val="20"/>
                <w:lang w:val="fr-CA"/>
              </w:rPr>
              <w:t>Inte</w:t>
            </w:r>
            <w:r>
              <w:rPr>
                <w:sz w:val="20"/>
                <w:szCs w:val="20"/>
                <w:lang w:val="fr-CA"/>
              </w:rPr>
              <w:t>rvenante sociale / Conseillère à l’intégration des immigrants</w:t>
            </w:r>
            <w:r w:rsidRPr="001E6A46">
              <w:rPr>
                <w:sz w:val="20"/>
                <w:szCs w:val="20"/>
                <w:lang w:val="fr-CA" w:bidi="fr-CA"/>
              </w:rPr>
              <w:t xml:space="preserve"> </w:t>
            </w:r>
            <w:r w:rsidRPr="001E6A46">
              <w:rPr>
                <w:sz w:val="20"/>
                <w:szCs w:val="20"/>
                <w:lang w:val="fr-CA"/>
              </w:rPr>
              <w:t>C</w:t>
            </w:r>
            <w:r>
              <w:rPr>
                <w:sz w:val="20"/>
                <w:szCs w:val="20"/>
                <w:lang w:val="fr-CA"/>
              </w:rPr>
              <w:t>arrefour Jeunesse-Emploi de Frontenac</w:t>
            </w:r>
            <w:r w:rsidR="005816FA">
              <w:rPr>
                <w:sz w:val="20"/>
                <w:szCs w:val="20"/>
                <w:lang w:val="fr-CA"/>
              </w:rPr>
              <w:t xml:space="preserve"> </w:t>
            </w:r>
            <w:r w:rsidRPr="001E6A46">
              <w:rPr>
                <w:sz w:val="20"/>
                <w:szCs w:val="20"/>
                <w:lang w:val="fr-CA" w:bidi="fr-CA"/>
              </w:rPr>
              <w:t xml:space="preserve">• </w:t>
            </w:r>
            <w:r w:rsidRPr="001E6A46">
              <w:rPr>
                <w:sz w:val="20"/>
                <w:szCs w:val="20"/>
                <w:lang w:val="fr-CA"/>
              </w:rPr>
              <w:t>Thetford Mines</w:t>
            </w:r>
          </w:p>
          <w:p w14:paraId="7FE5400B" w14:textId="77777777" w:rsidR="005816FA" w:rsidRDefault="005816FA" w:rsidP="001E6A46">
            <w:pPr>
              <w:rPr>
                <w:sz w:val="20"/>
                <w:szCs w:val="20"/>
                <w:lang w:val="fr-CA"/>
              </w:rPr>
            </w:pPr>
          </w:p>
          <w:p w14:paraId="29CFE4D2" w14:textId="7F6C3EE2" w:rsidR="001E6A46" w:rsidRDefault="001E6A46" w:rsidP="001E6A46">
            <w:pPr>
              <w:pStyle w:val="Paragraphedeliste"/>
              <w:numPr>
                <w:ilvl w:val="0"/>
                <w:numId w:val="1"/>
              </w:numPr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Ouvrir les dossiers clients, faire l’analyse de leur documentation (permis de travail, passeport, CAQ, etc.)</w:t>
            </w:r>
          </w:p>
          <w:p w14:paraId="698D1125" w14:textId="04FD4A81" w:rsidR="001E6A46" w:rsidRDefault="001E6A46" w:rsidP="001E6A46">
            <w:pPr>
              <w:pStyle w:val="Paragraphedeliste"/>
              <w:numPr>
                <w:ilvl w:val="0"/>
                <w:numId w:val="1"/>
              </w:numPr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Offrir de l’accompagnement dans les démarches d’installations, de post-installation et d’intégration à la clientèle immigrante.</w:t>
            </w:r>
          </w:p>
          <w:p w14:paraId="318D080F" w14:textId="603D39D1" w:rsidR="001E6A46" w:rsidRDefault="001E6A46" w:rsidP="001E6A46">
            <w:pPr>
              <w:pStyle w:val="Paragraphedeliste"/>
              <w:numPr>
                <w:ilvl w:val="0"/>
                <w:numId w:val="1"/>
              </w:numPr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Assurer un suivi psychosocial avec les clients issus de la clientèle immigrante.</w:t>
            </w:r>
          </w:p>
          <w:p w14:paraId="68E9F7EB" w14:textId="02BD6A15" w:rsidR="001E6A46" w:rsidRDefault="001E6A46" w:rsidP="001E6A46">
            <w:pPr>
              <w:pStyle w:val="Paragraphedeliste"/>
              <w:numPr>
                <w:ilvl w:val="0"/>
                <w:numId w:val="1"/>
              </w:numPr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Créer des partenariats avec les organismes et partenaires de la région afin de créer des évènements.</w:t>
            </w:r>
          </w:p>
          <w:p w14:paraId="552EF724" w14:textId="2A1E5685" w:rsidR="001E6A46" w:rsidRDefault="001E6A46" w:rsidP="001E6A46">
            <w:pPr>
              <w:pStyle w:val="Paragraphedeliste"/>
              <w:numPr>
                <w:ilvl w:val="0"/>
                <w:numId w:val="1"/>
              </w:numPr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Organiser des activités de groupe afin de faire découvrir la région à la clientèle immigrante.</w:t>
            </w:r>
          </w:p>
          <w:p w14:paraId="5C53BFE1" w14:textId="3D1DBFC3" w:rsidR="001E6A46" w:rsidRDefault="001E6A46" w:rsidP="001E6A46">
            <w:pPr>
              <w:pStyle w:val="Paragraphedeliste"/>
              <w:numPr>
                <w:ilvl w:val="0"/>
                <w:numId w:val="1"/>
              </w:numPr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Organiser des séances d’informations avec les divisions gouvernementales afin de donner de l’information à la clientèle immigrante.</w:t>
            </w:r>
          </w:p>
          <w:p w14:paraId="1FDDE1C0" w14:textId="3566E0F5" w:rsidR="001E6A46" w:rsidRPr="008A6042" w:rsidRDefault="001E6A46" w:rsidP="001E6A46">
            <w:pPr>
              <w:pStyle w:val="Paragraphedeliste"/>
              <w:numPr>
                <w:ilvl w:val="0"/>
                <w:numId w:val="1"/>
              </w:numPr>
              <w:rPr>
                <w:sz w:val="20"/>
                <w:szCs w:val="20"/>
                <w:lang w:val="fr-CA"/>
              </w:rPr>
            </w:pPr>
            <w:r>
              <w:rPr>
                <w:sz w:val="20"/>
                <w:szCs w:val="20"/>
                <w:lang w:val="fr-CA"/>
              </w:rPr>
              <w:t>Organiser divers évènements/journées d’activités pour la clientèle immigrante.</w:t>
            </w:r>
          </w:p>
          <w:p w14:paraId="788B9205" w14:textId="77777777" w:rsidR="008A6042" w:rsidRDefault="008A6042" w:rsidP="008A6042">
            <w:pPr>
              <w:pStyle w:val="Paragraphedeliste"/>
              <w:numPr>
                <w:ilvl w:val="0"/>
                <w:numId w:val="1"/>
              </w:numPr>
              <w:rPr>
                <w:sz w:val="20"/>
                <w:szCs w:val="20"/>
                <w:lang w:val="fr-CA"/>
              </w:rPr>
            </w:pPr>
            <w:r w:rsidRPr="008A6042">
              <w:rPr>
                <w:sz w:val="20"/>
                <w:szCs w:val="20"/>
                <w:lang w:val="fr-CA"/>
              </w:rPr>
              <w:t>Organisation d’un tournoi de soccer interculturel 2023 – Carrefour Jeunesse Emploi de Frontenac</w:t>
            </w:r>
            <w:r>
              <w:rPr>
                <w:sz w:val="20"/>
                <w:szCs w:val="20"/>
                <w:lang w:val="fr-CA"/>
              </w:rPr>
              <w:t xml:space="preserve"> (plus de 500 participants) </w:t>
            </w:r>
          </w:p>
          <w:p w14:paraId="1D6D5A66" w14:textId="2668F4A6" w:rsidR="008A6042" w:rsidRPr="008A6042" w:rsidRDefault="008A6042" w:rsidP="008A6042">
            <w:pPr>
              <w:rPr>
                <w:sz w:val="20"/>
                <w:szCs w:val="20"/>
                <w:lang w:val="fr-CA"/>
              </w:rPr>
            </w:pPr>
            <w:r w:rsidRPr="008A6042">
              <w:rPr>
                <w:sz w:val="20"/>
                <w:szCs w:val="20"/>
                <w:lang w:val="fr-CA"/>
              </w:rPr>
              <w:t>https://monthetford.com/un-tournoi-de-soccer-interculturel-le-2-septembre-a-thetford/</w:t>
            </w:r>
          </w:p>
          <w:p w14:paraId="0544F22B" w14:textId="77777777" w:rsidR="00C51215" w:rsidRDefault="00C51215" w:rsidP="00C279D5">
            <w:pPr>
              <w:pStyle w:val="SmallText"/>
              <w:rPr>
                <w:noProof/>
                <w:lang w:val="fr-CA"/>
              </w:rPr>
            </w:pPr>
          </w:p>
          <w:p w14:paraId="16ED2431" w14:textId="77777777" w:rsidR="00F85A11" w:rsidRDefault="00F85A11" w:rsidP="00C279D5">
            <w:pPr>
              <w:pStyle w:val="SmallText"/>
              <w:rPr>
                <w:noProof/>
                <w:lang w:val="fr-CA"/>
              </w:rPr>
            </w:pPr>
          </w:p>
          <w:p w14:paraId="2399951D" w14:textId="77777777" w:rsidR="00F37C7C" w:rsidRDefault="00EA7E34" w:rsidP="00BD5E7D">
            <w:pPr>
              <w:pStyle w:val="SmallText"/>
              <w:rPr>
                <w:noProof/>
                <w:lang w:val="fr-CA"/>
              </w:rPr>
            </w:pPr>
            <w:r>
              <w:rPr>
                <w:noProof/>
                <w:lang w:val="fr-CA"/>
              </w:rPr>
              <w:t>2</w:t>
            </w:r>
            <w:r w:rsidR="00BD5E7D">
              <w:rPr>
                <w:noProof/>
                <w:lang w:val="fr-CA"/>
              </w:rPr>
              <w:t>023-2024</w:t>
            </w:r>
          </w:p>
          <w:p w14:paraId="1E92AD1E" w14:textId="55FA49B5" w:rsidR="00EA7E34" w:rsidRDefault="00F37C7C" w:rsidP="00BD5E7D">
            <w:pPr>
              <w:pStyle w:val="SmallText"/>
              <w:rPr>
                <w:noProof/>
                <w:lang w:val="fr-CA"/>
              </w:rPr>
            </w:pPr>
            <w:r>
              <w:rPr>
                <w:noProof/>
                <w:lang w:val="fr-CA"/>
              </w:rPr>
              <w:t xml:space="preserve">Enseignante en Adaptation Scolaire • </w:t>
            </w:r>
            <w:r w:rsidR="00BD5E7D">
              <w:rPr>
                <w:noProof/>
                <w:lang w:val="fr-CA"/>
              </w:rPr>
              <w:t xml:space="preserve">CSSA </w:t>
            </w:r>
          </w:p>
          <w:p w14:paraId="54634721" w14:textId="77777777" w:rsidR="00EA7E34" w:rsidRDefault="00EA7E34" w:rsidP="00C279D5">
            <w:pPr>
              <w:pStyle w:val="SmallText"/>
              <w:rPr>
                <w:noProof/>
                <w:lang w:val="fr-CA"/>
              </w:rPr>
            </w:pPr>
          </w:p>
          <w:p w14:paraId="74C0162C" w14:textId="5D01AFC7" w:rsidR="00C51215" w:rsidRPr="003350C7" w:rsidRDefault="00C51215" w:rsidP="00C279D5">
            <w:pPr>
              <w:pStyle w:val="SmallText"/>
              <w:rPr>
                <w:noProof/>
                <w:lang w:val="fr-CA"/>
              </w:rPr>
            </w:pPr>
            <w:r>
              <w:rPr>
                <w:noProof/>
                <w:lang w:val="fr-CA"/>
              </w:rPr>
              <w:t>202</w:t>
            </w:r>
            <w:r w:rsidR="00604ACA">
              <w:rPr>
                <w:noProof/>
                <w:lang w:val="fr-CA"/>
              </w:rPr>
              <w:t>4</w:t>
            </w:r>
            <w:r>
              <w:rPr>
                <w:noProof/>
                <w:lang w:val="fr-CA"/>
              </w:rPr>
              <w:t xml:space="preserve"> - 202</w:t>
            </w:r>
            <w:r w:rsidR="00604ACA">
              <w:rPr>
                <w:noProof/>
                <w:lang w:val="fr-CA"/>
              </w:rPr>
              <w:t>5</w:t>
            </w:r>
          </w:p>
          <w:p w14:paraId="081F9E6F" w14:textId="29453603" w:rsidR="00C51215" w:rsidRPr="003350C7" w:rsidRDefault="00F37C7C" w:rsidP="00C279D5">
            <w:pPr>
              <w:pStyle w:val="Texte"/>
              <w:rPr>
                <w:noProof/>
                <w:lang w:val="fr-CA"/>
              </w:rPr>
            </w:pPr>
            <w:r>
              <w:rPr>
                <w:noProof/>
                <w:lang w:val="fr-CA"/>
              </w:rPr>
              <w:t xml:space="preserve">Coordonatrice </w:t>
            </w:r>
            <w:r>
              <w:rPr>
                <w:noProof/>
                <w:color w:val="BE9268"/>
                <w:lang w:val="fr-CA" w:bidi="fr-CA"/>
              </w:rPr>
              <w:t xml:space="preserve">Jeunesse </w:t>
            </w:r>
            <w:r w:rsidR="00C51215" w:rsidRPr="003350C7">
              <w:rPr>
                <w:noProof/>
                <w:color w:val="BE9268"/>
                <w:lang w:val="fr-CA" w:bidi="fr-CA"/>
              </w:rPr>
              <w:t xml:space="preserve">• </w:t>
            </w:r>
            <w:r>
              <w:rPr>
                <w:noProof/>
                <w:lang w:val="fr-CA" w:bidi="fr-CA"/>
              </w:rPr>
              <w:t xml:space="preserve">Regroupement de Personnes Handicapées </w:t>
            </w:r>
            <w:r w:rsidR="00887767">
              <w:rPr>
                <w:noProof/>
                <w:color w:val="BE9268"/>
                <w:lang w:val="fr-CA" w:bidi="fr-CA"/>
              </w:rPr>
              <w:t xml:space="preserve">Physique de la Région de </w:t>
            </w:r>
            <w:r w:rsidR="00C51215">
              <w:rPr>
                <w:noProof/>
                <w:lang w:val="fr-CA" w:bidi="fr-CA"/>
              </w:rPr>
              <w:t>Thetford Mines</w:t>
            </w:r>
          </w:p>
          <w:p w14:paraId="29E71D0C" w14:textId="7789F9B3" w:rsidR="0040233B" w:rsidRPr="003350C7" w:rsidRDefault="0040233B" w:rsidP="00D20DA9">
            <w:pPr>
              <w:pStyle w:val="Texte"/>
              <w:rPr>
                <w:noProof/>
                <w:lang w:val="fr-CA"/>
              </w:rPr>
            </w:pPr>
          </w:p>
        </w:tc>
      </w:tr>
    </w:tbl>
    <w:p w14:paraId="7BBFDA2C" w14:textId="77777777" w:rsidR="00C55D85" w:rsidRPr="003350C7" w:rsidRDefault="00C55D85">
      <w:pPr>
        <w:rPr>
          <w:noProof/>
          <w:lang w:val="fr-CA"/>
        </w:rPr>
      </w:pPr>
    </w:p>
    <w:sectPr w:rsidR="00C55D85" w:rsidRPr="003350C7" w:rsidSect="003E3062">
      <w:headerReference w:type="default" r:id="rId10"/>
      <w:pgSz w:w="11906" w:h="16838" w:code="9"/>
      <w:pgMar w:top="720" w:right="1440" w:bottom="72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76889" w14:textId="77777777" w:rsidR="00E83923" w:rsidRDefault="00E83923" w:rsidP="00F316AD">
      <w:r>
        <w:separator/>
      </w:r>
    </w:p>
  </w:endnote>
  <w:endnote w:type="continuationSeparator" w:id="0">
    <w:p w14:paraId="2BCC9AE9" w14:textId="77777777" w:rsidR="00E83923" w:rsidRDefault="00E83923" w:rsidP="00F31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912AF" w14:textId="77777777" w:rsidR="00E83923" w:rsidRDefault="00E83923" w:rsidP="00F316AD">
      <w:r>
        <w:separator/>
      </w:r>
    </w:p>
  </w:footnote>
  <w:footnote w:type="continuationSeparator" w:id="0">
    <w:p w14:paraId="20A94F75" w14:textId="77777777" w:rsidR="00E83923" w:rsidRDefault="00E83923" w:rsidP="00F31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876F4" w14:textId="77777777" w:rsidR="00F316AD" w:rsidRPr="001700F2" w:rsidRDefault="00F316AD">
    <w:pPr>
      <w:pStyle w:val="En-tte"/>
    </w:pPr>
    <w:r w:rsidRPr="001700F2">
      <w:rPr>
        <w:rFonts w:ascii="Times New Roman" w:eastAsia="Times New Roman" w:hAnsi="Times New Roman" w:cs="Times New Roman"/>
        <w:noProof/>
        <w:lang w:val="fr-CA" w:bidi="fr-C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C34F1DD" wp14:editId="562F9169">
              <wp:simplePos x="0" y="0"/>
              <wp:positionH relativeFrom="column">
                <wp:posOffset>-914400</wp:posOffset>
              </wp:positionH>
              <wp:positionV relativeFrom="paragraph">
                <wp:posOffset>-508088</wp:posOffset>
              </wp:positionV>
              <wp:extent cx="7771130" cy="1330702"/>
              <wp:effectExtent l="0" t="0" r="1270" b="3175"/>
              <wp:wrapNone/>
              <wp:docPr id="6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771130" cy="1330702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A6BBFC" id="Rectangle 7" o:spid="_x0000_s1026" alt="&quot;&quot;" style="position:absolute;margin-left:-1in;margin-top:-40pt;width:611.9pt;height:104.8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" fillcolor="#303848 [3204]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114F4"/>
    <w:multiLevelType w:val="hybridMultilevel"/>
    <w:tmpl w:val="6C9AEA7A"/>
    <w:lvl w:ilvl="0" w:tplc="2A02ECD6">
      <w:start w:val="202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AD4C8F"/>
    <w:multiLevelType w:val="hybridMultilevel"/>
    <w:tmpl w:val="8084D180"/>
    <w:lvl w:ilvl="0" w:tplc="9C0017E8">
      <w:start w:val="202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792763">
    <w:abstractNumId w:val="0"/>
  </w:num>
  <w:num w:numId="2" w16cid:durableId="27026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A46"/>
    <w:rsid w:val="00125DD8"/>
    <w:rsid w:val="001700F2"/>
    <w:rsid w:val="001871FF"/>
    <w:rsid w:val="001E6A46"/>
    <w:rsid w:val="001F4150"/>
    <w:rsid w:val="00212E99"/>
    <w:rsid w:val="0029715D"/>
    <w:rsid w:val="003350C7"/>
    <w:rsid w:val="003E3062"/>
    <w:rsid w:val="0040233B"/>
    <w:rsid w:val="004D0355"/>
    <w:rsid w:val="004E6224"/>
    <w:rsid w:val="005816FA"/>
    <w:rsid w:val="005D2581"/>
    <w:rsid w:val="00604ACA"/>
    <w:rsid w:val="00617740"/>
    <w:rsid w:val="006C60E6"/>
    <w:rsid w:val="007E7141"/>
    <w:rsid w:val="00887767"/>
    <w:rsid w:val="0089710E"/>
    <w:rsid w:val="008A6042"/>
    <w:rsid w:val="00903C7E"/>
    <w:rsid w:val="00A2382A"/>
    <w:rsid w:val="00A74E15"/>
    <w:rsid w:val="00BA10CB"/>
    <w:rsid w:val="00BA1479"/>
    <w:rsid w:val="00BD5E7D"/>
    <w:rsid w:val="00C51215"/>
    <w:rsid w:val="00C55D85"/>
    <w:rsid w:val="00CA41B7"/>
    <w:rsid w:val="00CD50FD"/>
    <w:rsid w:val="00D20DA9"/>
    <w:rsid w:val="00D26A79"/>
    <w:rsid w:val="00DD5C35"/>
    <w:rsid w:val="00E444C7"/>
    <w:rsid w:val="00E83923"/>
    <w:rsid w:val="00EA03EF"/>
    <w:rsid w:val="00EA7E34"/>
    <w:rsid w:val="00F316AD"/>
    <w:rsid w:val="00F37C7C"/>
    <w:rsid w:val="00F724C8"/>
    <w:rsid w:val="00F8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6889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1700F2"/>
    <w:rPr>
      <w:color w:val="000000" w:themeColor="text1"/>
    </w:rPr>
  </w:style>
  <w:style w:type="paragraph" w:styleId="Titre1">
    <w:name w:val="heading 1"/>
    <w:basedOn w:val="Normal"/>
    <w:next w:val="Normal"/>
    <w:link w:val="Titre1Car"/>
    <w:uiPriority w:val="2"/>
    <w:qFormat/>
    <w:rsid w:val="00CD50FD"/>
    <w:pPr>
      <w:jc w:val="center"/>
      <w:outlineLvl w:val="0"/>
    </w:pPr>
    <w:rPr>
      <w:rFonts w:cs="Times New Roman (Body CS)"/>
      <w:color w:val="FFFFFF"/>
      <w:spacing w:val="40"/>
    </w:rPr>
  </w:style>
  <w:style w:type="paragraph" w:styleId="Titre2">
    <w:name w:val="heading 2"/>
    <w:basedOn w:val="Normal"/>
    <w:next w:val="Normal"/>
    <w:link w:val="Titre2Car"/>
    <w:uiPriority w:val="9"/>
    <w:qFormat/>
    <w:rsid w:val="0040233B"/>
    <w:pPr>
      <w:outlineLvl w:val="1"/>
    </w:pPr>
    <w:rPr>
      <w:rFonts w:cs="Times New Roman (Body CS)"/>
      <w:color w:val="303848" w:themeColor="accent1"/>
      <w:spacing w:val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D20DA9"/>
    <w:rPr>
      <w:color w:val="000000" w:themeColor="text1"/>
    </w:rPr>
  </w:style>
  <w:style w:type="paragraph" w:styleId="Pieddepage">
    <w:name w:val="footer"/>
    <w:basedOn w:val="Normal"/>
    <w:link w:val="PieddepageC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20DA9"/>
    <w:rPr>
      <w:color w:val="000000" w:themeColor="text1"/>
    </w:rPr>
  </w:style>
  <w:style w:type="table" w:styleId="Grilledutableau">
    <w:name w:val="Table Grid"/>
    <w:basedOn w:val="TableauNormal"/>
    <w:uiPriority w:val="39"/>
    <w:rsid w:val="00F31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qFormat/>
    <w:rsid w:val="00F316AD"/>
    <w:pPr>
      <w:tabs>
        <w:tab w:val="left" w:pos="2121"/>
        <w:tab w:val="left" w:pos="4241"/>
      </w:tabs>
      <w:spacing w:before="120" w:after="120"/>
      <w:jc w:val="center"/>
    </w:pPr>
    <w:rPr>
      <w:rFonts w:cs="Times New Roman (Body CS)"/>
      <w:color w:val="303848" w:themeColor="accent1"/>
      <w:spacing w:val="80"/>
      <w:sz w:val="52"/>
    </w:rPr>
  </w:style>
  <w:style w:type="character" w:customStyle="1" w:styleId="TitreCar">
    <w:name w:val="Titre Car"/>
    <w:basedOn w:val="Policepardfaut"/>
    <w:link w:val="Titre"/>
    <w:rsid w:val="00D20DA9"/>
    <w:rPr>
      <w:rFonts w:cs="Times New Roman (Body CS)"/>
      <w:color w:val="303848" w:themeColor="accent1"/>
      <w:spacing w:val="80"/>
      <w:sz w:val="52"/>
    </w:rPr>
  </w:style>
  <w:style w:type="paragraph" w:styleId="Sous-titre">
    <w:name w:val="Subtitle"/>
    <w:basedOn w:val="Normal"/>
    <w:next w:val="Normal"/>
    <w:link w:val="Sous-titreCar"/>
    <w:uiPriority w:val="1"/>
    <w:qFormat/>
    <w:rsid w:val="0029715D"/>
    <w:pPr>
      <w:spacing w:before="120" w:after="120"/>
      <w:jc w:val="center"/>
    </w:pPr>
    <w:rPr>
      <w:rFonts w:cs="Times New Roman (Body CS)"/>
      <w:color w:val="303848" w:themeColor="accent1"/>
      <w:spacing w:val="80"/>
    </w:rPr>
  </w:style>
  <w:style w:type="character" w:customStyle="1" w:styleId="Sous-titreCar">
    <w:name w:val="Sous-titre Car"/>
    <w:basedOn w:val="Policepardfaut"/>
    <w:link w:val="Sous-titre"/>
    <w:uiPriority w:val="1"/>
    <w:rsid w:val="0029715D"/>
    <w:rPr>
      <w:rFonts w:cs="Times New Roman (Body CS)"/>
      <w:color w:val="303848" w:themeColor="accent1"/>
      <w:spacing w:val="80"/>
    </w:rPr>
  </w:style>
  <w:style w:type="character" w:customStyle="1" w:styleId="Titre1Car">
    <w:name w:val="Titre 1 Car"/>
    <w:basedOn w:val="Policepardfaut"/>
    <w:link w:val="Titre1"/>
    <w:uiPriority w:val="2"/>
    <w:rsid w:val="00D20DA9"/>
    <w:rPr>
      <w:rFonts w:cs="Times New Roman (Body CS)"/>
      <w:color w:val="FFFFFF"/>
      <w:spacing w:val="40"/>
    </w:rPr>
  </w:style>
  <w:style w:type="paragraph" w:customStyle="1" w:styleId="Texte">
    <w:name w:val="Texte"/>
    <w:basedOn w:val="Normal"/>
    <w:next w:val="Normal"/>
    <w:uiPriority w:val="3"/>
    <w:qFormat/>
    <w:rsid w:val="0040233B"/>
    <w:pPr>
      <w:spacing w:line="288" w:lineRule="auto"/>
    </w:pPr>
    <w:rPr>
      <w:color w:val="404040" w:themeColor="text1" w:themeTint="BF"/>
      <w:sz w:val="20"/>
    </w:rPr>
  </w:style>
  <w:style w:type="character" w:customStyle="1" w:styleId="Titre2Car">
    <w:name w:val="Titre 2 Car"/>
    <w:basedOn w:val="Policepardfaut"/>
    <w:link w:val="Titre2"/>
    <w:uiPriority w:val="9"/>
    <w:rsid w:val="001F4150"/>
    <w:rPr>
      <w:rFonts w:cs="Times New Roman (Body CS)"/>
      <w:color w:val="303848" w:themeColor="accent1"/>
      <w:spacing w:val="80"/>
    </w:rPr>
  </w:style>
  <w:style w:type="paragraph" w:customStyle="1" w:styleId="SmallText">
    <w:name w:val="SmallText"/>
    <w:basedOn w:val="Normal"/>
    <w:next w:val="Normal"/>
    <w:uiPriority w:val="5"/>
    <w:qFormat/>
    <w:rsid w:val="0040233B"/>
    <w:rPr>
      <w:i/>
      <w:color w:val="404040" w:themeColor="text1" w:themeTint="BF"/>
      <w:sz w:val="20"/>
    </w:rPr>
  </w:style>
  <w:style w:type="character" w:styleId="Textedelespacerserv">
    <w:name w:val="Placeholder Text"/>
    <w:basedOn w:val="Policepardfaut"/>
    <w:uiPriority w:val="99"/>
    <w:semiHidden/>
    <w:rsid w:val="00D20DA9"/>
    <w:rPr>
      <w:color w:val="808080"/>
    </w:rPr>
  </w:style>
  <w:style w:type="character" w:customStyle="1" w:styleId="Accentuation1">
    <w:name w:val="Accentuation1"/>
    <w:basedOn w:val="Policepardfaut"/>
    <w:uiPriority w:val="1"/>
    <w:qFormat/>
    <w:rsid w:val="00D26A79"/>
    <w:rPr>
      <w:color w:val="BF9268" w:themeColor="accent2"/>
    </w:rPr>
  </w:style>
  <w:style w:type="paragraph" w:styleId="Paragraphedeliste">
    <w:name w:val="List Paragraph"/>
    <w:basedOn w:val="Normal"/>
    <w:uiPriority w:val="34"/>
    <w:semiHidden/>
    <w:qFormat/>
    <w:rsid w:val="001E6A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perations\AppData\Roaming\Microsoft\Templates\CV%20minimalis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208D3D581F4287A854528ED29376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E78051-3FEB-469E-AECB-7F4B6FEB20C1}"/>
      </w:docPartPr>
      <w:docPartBody>
        <w:p w:rsidR="00582C37" w:rsidRDefault="00582C37">
          <w:pPr>
            <w:pStyle w:val="D7208D3D581F4287A854528ED29376B7"/>
          </w:pPr>
          <w:r w:rsidRPr="003350C7">
            <w:rPr>
              <w:noProof/>
              <w:lang w:bidi="fr-CA"/>
            </w:rPr>
            <w:t>FORMATION</w:t>
          </w:r>
        </w:p>
      </w:docPartBody>
    </w:docPart>
    <w:docPart>
      <w:docPartPr>
        <w:name w:val="98460A8478E547E89505B4B43B9540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5DC42D-BBAC-497D-9197-70D8817F1EDE}"/>
      </w:docPartPr>
      <w:docPartBody>
        <w:p w:rsidR="00582C37" w:rsidRDefault="00582C37">
          <w:pPr>
            <w:pStyle w:val="98460A8478E547E89505B4B43B95407D"/>
          </w:pPr>
          <w:r w:rsidRPr="003350C7">
            <w:rPr>
              <w:rStyle w:val="Accentuation1"/>
              <w:noProof/>
              <w:lang w:bidi="fr-CA"/>
            </w:rPr>
            <w:t>—</w:t>
          </w:r>
        </w:p>
      </w:docPartBody>
    </w:docPart>
    <w:docPart>
      <w:docPartPr>
        <w:name w:val="2EB0A4826EBE4A6FB61836240400A76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195C339-9A96-403F-9854-68F604910621}"/>
      </w:docPartPr>
      <w:docPartBody>
        <w:p w:rsidR="00582C37" w:rsidRDefault="00582C37">
          <w:pPr>
            <w:pStyle w:val="2EB0A4826EBE4A6FB61836240400A76C"/>
          </w:pPr>
          <w:r w:rsidRPr="003350C7">
            <w:rPr>
              <w:noProof/>
              <w:lang w:bidi="fr-CA"/>
            </w:rPr>
            <w:t>EXPÉRIENCE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89"/>
    <w:rsid w:val="00582C37"/>
    <w:rsid w:val="00784E89"/>
    <w:rsid w:val="007E7141"/>
    <w:rsid w:val="00912E59"/>
    <w:rsid w:val="00BA1479"/>
    <w:rsid w:val="00E4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7208D3D581F4287A854528ED29376B7">
    <w:name w:val="D7208D3D581F4287A854528ED29376B7"/>
  </w:style>
  <w:style w:type="character" w:customStyle="1" w:styleId="Accentuation1">
    <w:name w:val="Accentuation1"/>
    <w:basedOn w:val="Policepardfaut"/>
    <w:uiPriority w:val="1"/>
    <w:qFormat/>
    <w:rPr>
      <w:color w:val="ED7D31" w:themeColor="accent2"/>
    </w:rPr>
  </w:style>
  <w:style w:type="paragraph" w:customStyle="1" w:styleId="98460A8478E547E89505B4B43B95407D">
    <w:name w:val="98460A8478E547E89505B4B43B95407D"/>
  </w:style>
  <w:style w:type="paragraph" w:customStyle="1" w:styleId="2EB0A4826EBE4A6FB61836240400A76C">
    <w:name w:val="2EB0A4826EBE4A6FB61836240400A7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dernResume">
  <a:themeElements>
    <a:clrScheme name="ModernResume">
      <a:dk1>
        <a:srgbClr val="000000"/>
      </a:dk1>
      <a:lt1>
        <a:srgbClr val="FFFFFF"/>
      </a:lt1>
      <a:dk2>
        <a:srgbClr val="775F55"/>
      </a:dk2>
      <a:lt2>
        <a:srgbClr val="EBDDC3"/>
      </a:lt2>
      <a:accent1>
        <a:srgbClr val="303848"/>
      </a:accent1>
      <a:accent2>
        <a:srgbClr val="BF9268"/>
      </a:accent2>
      <a:accent3>
        <a:srgbClr val="A5AB81"/>
      </a:accent3>
      <a:accent4>
        <a:srgbClr val="D8B25C"/>
      </a:accent4>
      <a:accent5>
        <a:srgbClr val="648276"/>
      </a:accent5>
      <a:accent6>
        <a:srgbClr val="968C8C"/>
      </a:accent6>
      <a:hlink>
        <a:srgbClr val="F7B615"/>
      </a:hlink>
      <a:folHlink>
        <a:srgbClr val="70440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odernResume" id="{532EC741-66D5-594C-AC61-28398E41DE2C}" vid="{AED60C86-C385-F447-B8AD-5FB7ADA0B4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9E7EC0-B0C1-47D5-B2B3-E423363C63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FFB3A9-0D22-476F-B4E7-F3F4C4E00959}">
  <ds:schemaRefs>
    <ds:schemaRef ds:uri="http://schemas.microsoft.com/office/2006/metadata/properties"/>
    <ds:schemaRef ds:uri="http://www.w3.org/2000/xmlns/"/>
    <ds:schemaRef ds:uri="71af3243-3dd4-4a8d-8c0d-dd76da1f02a5"/>
    <ds:schemaRef ds:uri="http://www.w3.org/2001/XMLSchema-instance"/>
  </ds:schemaRefs>
</ds:datastoreItem>
</file>

<file path=customXml/itemProps3.xml><?xml version="1.0" encoding="utf-8"?>
<ds:datastoreItem xmlns:ds="http://schemas.openxmlformats.org/officeDocument/2006/customXml" ds:itemID="{4DA33E90-79A2-4B5B-92B2-7F1F28C41DD1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71af3243-3dd4-4a8d-8c0d-dd76da1f02a5"/>
    <ds:schemaRef ds:uri="16c05727-aa75-4e4a-9b5f-8a80a11658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CV%20minimaliste.dotx</Template>
  <TotalTime>0</TotalTime>
  <Pages>2</Pages>
  <Words>345</Words>
  <Characters>1898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2025-12-12T03:34:00Z</dcterms:created>
  <dcterms:modified xsi:type="dcterms:W3CDTF">2025-12-12T03:34:00Z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