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563DA" w14:textId="6AD70E8C" w:rsidR="00B95F85" w:rsidRPr="00A13080" w:rsidRDefault="001857FA" w:rsidP="004F52DE">
      <w:pPr>
        <w:pStyle w:val="Title"/>
        <w:rPr>
          <w:rFonts w:ascii="Verdana" w:hAnsi="Verdana"/>
          <w:b/>
          <w:sz w:val="36"/>
          <w:szCs w:val="36"/>
          <w:lang w:val="en-CA"/>
        </w:rPr>
      </w:pPr>
      <w:r w:rsidRPr="00A13080">
        <w:rPr>
          <w:rFonts w:ascii="Verdana" w:hAnsi="Verdana"/>
          <w:b/>
          <w:sz w:val="36"/>
          <w:szCs w:val="36"/>
          <w:lang w:val="en-CA"/>
        </w:rPr>
        <w:t>marc monge</w:t>
      </w:r>
      <w:r w:rsidR="00A13080">
        <w:rPr>
          <w:rFonts w:ascii="Verdana" w:hAnsi="Verdana"/>
          <w:b/>
          <w:sz w:val="36"/>
          <w:szCs w:val="36"/>
          <w:lang w:val="en-CA"/>
        </w:rPr>
        <w:t>on</w:t>
      </w:r>
    </w:p>
    <w:p w14:paraId="0449F401" w14:textId="465C33CA" w:rsidR="00456B3C" w:rsidRPr="00A13080" w:rsidRDefault="00714FB4" w:rsidP="001857FA">
      <w:pPr>
        <w:pStyle w:val="ContactInfo"/>
        <w:ind w:left="0"/>
        <w:rPr>
          <w:rFonts w:ascii="Verdana" w:hAnsi="Verdana"/>
          <w:bCs/>
          <w:color w:val="auto"/>
          <w:sz w:val="20"/>
          <w:szCs w:val="20"/>
          <w:lang w:val="en-CA"/>
        </w:rPr>
      </w:pPr>
      <w:r w:rsidRPr="00A13080">
        <w:rPr>
          <w:rFonts w:ascii="Verdana" w:hAnsi="Verdana"/>
          <w:bCs/>
          <w:color w:val="auto"/>
          <w:sz w:val="20"/>
          <w:szCs w:val="20"/>
          <w:lang w:val="en-CA"/>
        </w:rPr>
        <w:t xml:space="preserve">247C </w:t>
      </w:r>
      <w:proofErr w:type="spellStart"/>
      <w:r w:rsidRPr="00A13080">
        <w:rPr>
          <w:rFonts w:ascii="Verdana" w:hAnsi="Verdana"/>
          <w:bCs/>
          <w:color w:val="auto"/>
          <w:sz w:val="20"/>
          <w:szCs w:val="20"/>
          <w:lang w:val="en-CA"/>
        </w:rPr>
        <w:t>Awashish</w:t>
      </w:r>
      <w:proofErr w:type="spellEnd"/>
      <w:r w:rsidRPr="00A13080">
        <w:rPr>
          <w:rFonts w:ascii="Verdana" w:hAnsi="Verdana"/>
          <w:bCs/>
          <w:color w:val="auto"/>
          <w:sz w:val="20"/>
          <w:szCs w:val="20"/>
          <w:lang w:val="en-CA"/>
        </w:rPr>
        <w:t xml:space="preserve">, </w:t>
      </w:r>
      <w:proofErr w:type="spellStart"/>
      <w:r w:rsidRPr="00A13080">
        <w:rPr>
          <w:rFonts w:ascii="Verdana" w:hAnsi="Verdana"/>
          <w:bCs/>
          <w:color w:val="auto"/>
          <w:sz w:val="20"/>
          <w:szCs w:val="20"/>
          <w:lang w:val="en-CA"/>
        </w:rPr>
        <w:t>Mistissini</w:t>
      </w:r>
      <w:proofErr w:type="spellEnd"/>
      <w:r w:rsidRPr="00A13080">
        <w:rPr>
          <w:rFonts w:ascii="Verdana" w:hAnsi="Verdana"/>
          <w:bCs/>
          <w:color w:val="auto"/>
          <w:sz w:val="20"/>
          <w:szCs w:val="20"/>
          <w:lang w:val="en-CA"/>
        </w:rPr>
        <w:t xml:space="preserve"> Qc, G0W 1C0</w:t>
      </w:r>
    </w:p>
    <w:p w14:paraId="6EA2F33B" w14:textId="7DA6D518" w:rsidR="00801C2D" w:rsidRPr="00A13080" w:rsidRDefault="00801C2D" w:rsidP="001857FA">
      <w:pPr>
        <w:pStyle w:val="ContactInfo"/>
        <w:ind w:left="0"/>
        <w:rPr>
          <w:rFonts w:ascii="Verdana" w:hAnsi="Verdana"/>
          <w:bCs/>
          <w:sz w:val="20"/>
          <w:szCs w:val="20"/>
          <w:lang w:val="en-CA"/>
        </w:rPr>
      </w:pPr>
      <w:r w:rsidRPr="00A13080">
        <w:rPr>
          <w:rFonts w:ascii="Verdana" w:hAnsi="Verdana"/>
          <w:bCs/>
          <w:color w:val="auto"/>
          <w:sz w:val="20"/>
          <w:szCs w:val="20"/>
          <w:lang w:val="en-CA"/>
        </w:rPr>
        <w:t xml:space="preserve"> </w:t>
      </w:r>
      <w:r w:rsidR="001857FA" w:rsidRPr="00A13080">
        <w:rPr>
          <w:rFonts w:ascii="Verdana" w:hAnsi="Verdana"/>
          <w:bCs/>
          <w:color w:val="auto"/>
          <w:sz w:val="20"/>
          <w:szCs w:val="20"/>
          <w:lang w:val="en-CA"/>
        </w:rPr>
        <w:t>819</w:t>
      </w:r>
      <w:r w:rsidR="00DA4149" w:rsidRPr="00A13080">
        <w:rPr>
          <w:rFonts w:ascii="Verdana" w:hAnsi="Verdana"/>
          <w:bCs/>
          <w:color w:val="auto"/>
          <w:sz w:val="20"/>
          <w:szCs w:val="20"/>
          <w:lang w:val="en-CA"/>
        </w:rPr>
        <w:t>.</w:t>
      </w:r>
      <w:r w:rsidR="001857FA" w:rsidRPr="00A13080">
        <w:rPr>
          <w:rFonts w:ascii="Verdana" w:hAnsi="Verdana"/>
          <w:bCs/>
          <w:color w:val="auto"/>
          <w:sz w:val="20"/>
          <w:szCs w:val="20"/>
          <w:lang w:val="en-CA"/>
        </w:rPr>
        <w:t>500</w:t>
      </w:r>
      <w:r w:rsidR="00DA4149" w:rsidRPr="00A13080">
        <w:rPr>
          <w:rFonts w:ascii="Verdana" w:hAnsi="Verdana"/>
          <w:bCs/>
          <w:color w:val="auto"/>
          <w:sz w:val="20"/>
          <w:szCs w:val="20"/>
          <w:lang w:val="en-CA"/>
        </w:rPr>
        <w:t>.</w:t>
      </w:r>
      <w:r w:rsidR="001857FA" w:rsidRPr="00A13080">
        <w:rPr>
          <w:rFonts w:ascii="Verdana" w:hAnsi="Verdana"/>
          <w:bCs/>
          <w:color w:val="auto"/>
          <w:sz w:val="20"/>
          <w:szCs w:val="20"/>
          <w:lang w:val="en-CA"/>
        </w:rPr>
        <w:t>7141</w:t>
      </w:r>
      <w:r w:rsidR="00DA4149" w:rsidRPr="00A13080">
        <w:rPr>
          <w:rFonts w:ascii="Verdana" w:hAnsi="Verdana"/>
          <w:bCs/>
          <w:color w:val="auto"/>
          <w:sz w:val="20"/>
          <w:szCs w:val="20"/>
          <w:lang w:val="en-CA"/>
        </w:rPr>
        <w:t xml:space="preserve"> </w:t>
      </w:r>
      <w:r w:rsidR="00DA4149" w:rsidRPr="00A13080">
        <w:rPr>
          <w:rFonts w:ascii="Verdana" w:hAnsi="Verdana"/>
          <w:bCs/>
          <w:sz w:val="20"/>
          <w:szCs w:val="20"/>
          <w:lang w:val="en-CA"/>
        </w:rPr>
        <w:t>—</w:t>
      </w:r>
      <w:r w:rsidR="001857FA" w:rsidRPr="00A13080">
        <w:rPr>
          <w:rFonts w:ascii="Verdana" w:hAnsi="Verdana"/>
          <w:bCs/>
          <w:sz w:val="20"/>
          <w:szCs w:val="20"/>
          <w:lang w:val="en-CA"/>
        </w:rPr>
        <w:t xml:space="preserve"> </w:t>
      </w:r>
      <w:hyperlink r:id="rId8" w:history="1">
        <w:r w:rsidR="00CA75E9" w:rsidRPr="00A13080">
          <w:rPr>
            <w:rStyle w:val="Hyperlink"/>
            <w:rFonts w:ascii="Verdana" w:hAnsi="Verdana"/>
            <w:bCs/>
            <w:sz w:val="20"/>
            <w:szCs w:val="20"/>
            <w:lang w:val="en-CA"/>
          </w:rPr>
          <w:t>marcdanny17@gmail.com</w:t>
        </w:r>
      </w:hyperlink>
    </w:p>
    <w:p w14:paraId="5510493C" w14:textId="302DAD11" w:rsidR="00CA75E9" w:rsidRPr="00A13080" w:rsidRDefault="00CA75E9" w:rsidP="001857FA">
      <w:pPr>
        <w:pStyle w:val="ContactInfo"/>
        <w:ind w:left="0"/>
        <w:rPr>
          <w:rFonts w:ascii="Verdana" w:hAnsi="Verdana"/>
          <w:bCs/>
          <w:sz w:val="20"/>
          <w:szCs w:val="20"/>
          <w:lang w:val="en-CA"/>
        </w:rPr>
      </w:pPr>
    </w:p>
    <w:p w14:paraId="63554276" w14:textId="58E3882D" w:rsidR="00CA75E9" w:rsidRPr="00A13080" w:rsidRDefault="00CA75E9" w:rsidP="001857FA">
      <w:pPr>
        <w:pStyle w:val="ContactInfo"/>
        <w:ind w:left="0"/>
        <w:rPr>
          <w:rFonts w:ascii="Verdana" w:hAnsi="Verdana"/>
          <w:sz w:val="20"/>
          <w:szCs w:val="20"/>
          <w:lang w:val="en-CA"/>
        </w:rPr>
      </w:pPr>
    </w:p>
    <w:p w14:paraId="2184384B" w14:textId="235F25A3" w:rsidR="008D550F" w:rsidRPr="00A13080" w:rsidRDefault="00AD3DFC" w:rsidP="0066441B">
      <w:pPr>
        <w:pStyle w:val="ContactInfo"/>
        <w:ind w:left="0"/>
        <w:rPr>
          <w:rFonts w:ascii="Verdana" w:hAnsi="Verdana"/>
          <w:b/>
          <w:bCs/>
          <w:color w:val="auto"/>
          <w:sz w:val="24"/>
          <w:szCs w:val="24"/>
          <w:lang w:val="en-CA"/>
        </w:rPr>
      </w:pPr>
      <w:r w:rsidRPr="00A13080">
        <w:rPr>
          <w:rFonts w:ascii="Verdana" w:hAnsi="Verdana"/>
          <w:b/>
          <w:bCs/>
          <w:color w:val="auto"/>
          <w:sz w:val="24"/>
          <w:szCs w:val="24"/>
          <w:lang w:val="en-CA"/>
        </w:rPr>
        <w:t>Experience</w:t>
      </w:r>
      <w:r w:rsidR="00714FB4" w:rsidRPr="00A13080">
        <w:rPr>
          <w:rFonts w:ascii="Verdana" w:hAnsi="Verdana"/>
          <w:b/>
          <w:bCs/>
          <w:color w:val="auto"/>
          <w:sz w:val="24"/>
          <w:szCs w:val="24"/>
          <w:lang w:val="en-CA"/>
        </w:rPr>
        <w:t>s</w:t>
      </w:r>
    </w:p>
    <w:p w14:paraId="2258C3F4" w14:textId="77777777" w:rsidR="007B4E76" w:rsidRPr="00A13080" w:rsidRDefault="007B4E76" w:rsidP="0066441B">
      <w:pPr>
        <w:pStyle w:val="ContactInfo"/>
        <w:ind w:left="0"/>
        <w:rPr>
          <w:rFonts w:ascii="Verdana" w:hAnsi="Verdana"/>
          <w:b/>
          <w:bCs/>
          <w:color w:val="auto"/>
          <w:sz w:val="24"/>
          <w:szCs w:val="24"/>
          <w:lang w:val="en-CA"/>
        </w:rPr>
      </w:pPr>
    </w:p>
    <w:p w14:paraId="4CB67188" w14:textId="77777777" w:rsidR="007B4E76" w:rsidRPr="00A13080" w:rsidRDefault="007B4E76" w:rsidP="0066441B">
      <w:pPr>
        <w:pStyle w:val="ContactInfo"/>
        <w:ind w:left="0"/>
        <w:rPr>
          <w:rFonts w:ascii="Verdana" w:hAnsi="Verdana"/>
          <w:b/>
          <w:bCs/>
          <w:color w:val="auto"/>
          <w:sz w:val="24"/>
          <w:szCs w:val="24"/>
          <w:lang w:val="en-CA"/>
        </w:rPr>
      </w:pPr>
    </w:p>
    <w:p w14:paraId="1F20BB60" w14:textId="748B4C37" w:rsidR="007B4E76" w:rsidRDefault="007B4E76" w:rsidP="0066441B">
      <w:pPr>
        <w:pStyle w:val="ContactInfo"/>
        <w:ind w:left="0"/>
        <w:rPr>
          <w:rFonts w:ascii="Verdana" w:hAnsi="Verdana"/>
          <w:b/>
          <w:bCs/>
          <w:color w:val="auto"/>
          <w:sz w:val="18"/>
          <w:szCs w:val="18"/>
        </w:rPr>
      </w:pPr>
      <w:r w:rsidRPr="007B4E76">
        <w:rPr>
          <w:rFonts w:ascii="Verdana" w:hAnsi="Verdana"/>
          <w:b/>
          <w:bCs/>
          <w:color w:val="auto"/>
          <w:sz w:val="18"/>
          <w:szCs w:val="18"/>
        </w:rPr>
        <w:t xml:space="preserve">August </w:t>
      </w:r>
      <w:r>
        <w:rPr>
          <w:rFonts w:ascii="Verdana" w:hAnsi="Verdana"/>
          <w:b/>
          <w:bCs/>
          <w:color w:val="auto"/>
          <w:sz w:val="18"/>
          <w:szCs w:val="18"/>
        </w:rPr>
        <w:t xml:space="preserve">2023 – </w:t>
      </w:r>
      <w:r w:rsidR="00C438A9">
        <w:rPr>
          <w:rFonts w:ascii="Verdana" w:hAnsi="Verdana"/>
          <w:b/>
          <w:bCs/>
          <w:color w:val="auto"/>
          <w:sz w:val="18"/>
          <w:szCs w:val="18"/>
        </w:rPr>
        <w:t>July 2025</w:t>
      </w:r>
    </w:p>
    <w:p w14:paraId="2BB99CB3" w14:textId="586FE0CB" w:rsidR="007B4E76" w:rsidRDefault="007B4E76" w:rsidP="0066441B">
      <w:pPr>
        <w:pStyle w:val="ContactInfo"/>
        <w:ind w:left="0"/>
        <w:rPr>
          <w:rFonts w:ascii="Verdana" w:hAnsi="Verdana"/>
          <w:b/>
          <w:bCs/>
          <w:color w:val="auto"/>
          <w:sz w:val="18"/>
          <w:szCs w:val="18"/>
        </w:rPr>
      </w:pPr>
      <w:r>
        <w:rPr>
          <w:rFonts w:ascii="Verdana" w:hAnsi="Verdana"/>
          <w:b/>
          <w:bCs/>
          <w:color w:val="auto"/>
          <w:sz w:val="18"/>
          <w:szCs w:val="18"/>
        </w:rPr>
        <w:t>Automobile Mechanic Teacher</w:t>
      </w:r>
    </w:p>
    <w:p w14:paraId="6E40BF2E" w14:textId="64156B58" w:rsidR="00477E6A" w:rsidRDefault="00477E6A" w:rsidP="008224CB">
      <w:pPr>
        <w:pStyle w:val="ContactInfo"/>
        <w:numPr>
          <w:ilvl w:val="0"/>
          <w:numId w:val="17"/>
        </w:num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 xml:space="preserve">Implemented and </w:t>
      </w:r>
      <w:r w:rsidR="00820969">
        <w:rPr>
          <w:rFonts w:ascii="Verdana" w:hAnsi="Verdana"/>
          <w:color w:val="auto"/>
          <w:sz w:val="18"/>
          <w:szCs w:val="18"/>
        </w:rPr>
        <w:t>organized</w:t>
      </w:r>
      <w:r>
        <w:rPr>
          <w:rFonts w:ascii="Verdana" w:hAnsi="Verdana"/>
          <w:color w:val="auto"/>
          <w:sz w:val="18"/>
          <w:szCs w:val="18"/>
        </w:rPr>
        <w:t xml:space="preserve"> the physical aspect of the Automobile Mechanic </w:t>
      </w:r>
      <w:r w:rsidR="00C438A9">
        <w:rPr>
          <w:rFonts w:ascii="Verdana" w:hAnsi="Verdana"/>
          <w:color w:val="auto"/>
          <w:sz w:val="18"/>
          <w:szCs w:val="18"/>
        </w:rPr>
        <w:t>C</w:t>
      </w:r>
      <w:r>
        <w:rPr>
          <w:rFonts w:ascii="Verdana" w:hAnsi="Verdana"/>
          <w:color w:val="auto"/>
          <w:sz w:val="18"/>
          <w:szCs w:val="18"/>
        </w:rPr>
        <w:t xml:space="preserve">enter </w:t>
      </w:r>
      <w:r w:rsidR="00CB2C71">
        <w:rPr>
          <w:rFonts w:ascii="Verdana" w:hAnsi="Verdana"/>
          <w:color w:val="auto"/>
          <w:sz w:val="18"/>
          <w:szCs w:val="18"/>
        </w:rPr>
        <w:t>following</w:t>
      </w:r>
      <w:r>
        <w:rPr>
          <w:rFonts w:ascii="Verdana" w:hAnsi="Verdana"/>
          <w:color w:val="auto"/>
          <w:sz w:val="18"/>
          <w:szCs w:val="18"/>
        </w:rPr>
        <w:t xml:space="preserve"> the needs and the study programs.</w:t>
      </w:r>
    </w:p>
    <w:p w14:paraId="00A8B5E0" w14:textId="798D69E8" w:rsidR="00477E6A" w:rsidRDefault="00477E6A" w:rsidP="008224CB">
      <w:pPr>
        <w:pStyle w:val="ContactInfo"/>
        <w:numPr>
          <w:ilvl w:val="0"/>
          <w:numId w:val="17"/>
        </w:num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 xml:space="preserve">Implemented the safety and </w:t>
      </w:r>
      <w:r w:rsidR="00820969">
        <w:rPr>
          <w:rFonts w:ascii="Verdana" w:hAnsi="Verdana"/>
          <w:color w:val="auto"/>
          <w:sz w:val="18"/>
          <w:szCs w:val="18"/>
        </w:rPr>
        <w:t>emergency</w:t>
      </w:r>
      <w:r>
        <w:rPr>
          <w:rFonts w:ascii="Verdana" w:hAnsi="Verdana"/>
          <w:color w:val="auto"/>
          <w:sz w:val="18"/>
          <w:szCs w:val="18"/>
        </w:rPr>
        <w:t xml:space="preserve"> actions</w:t>
      </w:r>
      <w:r w:rsidR="00C32458">
        <w:rPr>
          <w:rFonts w:ascii="Verdana" w:hAnsi="Verdana"/>
          <w:color w:val="auto"/>
          <w:sz w:val="18"/>
          <w:szCs w:val="18"/>
        </w:rPr>
        <w:t xml:space="preserve"> as per CNESST</w:t>
      </w:r>
    </w:p>
    <w:p w14:paraId="3B0125C2" w14:textId="6C6CE450" w:rsidR="00477E6A" w:rsidRDefault="00477E6A" w:rsidP="008224CB">
      <w:pPr>
        <w:pStyle w:val="ContactInfo"/>
        <w:numPr>
          <w:ilvl w:val="0"/>
          <w:numId w:val="17"/>
        </w:num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 xml:space="preserve">Resources </w:t>
      </w:r>
      <w:r w:rsidR="00820969">
        <w:rPr>
          <w:rFonts w:ascii="Verdana" w:hAnsi="Verdana"/>
          <w:color w:val="auto"/>
          <w:sz w:val="18"/>
          <w:szCs w:val="18"/>
        </w:rPr>
        <w:t xml:space="preserve">for </w:t>
      </w:r>
      <w:r>
        <w:rPr>
          <w:rFonts w:ascii="Verdana" w:hAnsi="Verdana"/>
          <w:color w:val="auto"/>
          <w:sz w:val="18"/>
          <w:szCs w:val="18"/>
        </w:rPr>
        <w:t>all trades</w:t>
      </w:r>
      <w:r w:rsidR="00C32458">
        <w:rPr>
          <w:rFonts w:ascii="Verdana" w:hAnsi="Verdana"/>
          <w:color w:val="auto"/>
          <w:sz w:val="18"/>
          <w:szCs w:val="18"/>
        </w:rPr>
        <w:t xml:space="preserve"> and suppliers</w:t>
      </w:r>
      <w:r>
        <w:rPr>
          <w:rFonts w:ascii="Verdana" w:hAnsi="Verdana"/>
          <w:color w:val="auto"/>
          <w:sz w:val="18"/>
          <w:szCs w:val="18"/>
        </w:rPr>
        <w:t xml:space="preserve"> needed to </w:t>
      </w:r>
      <w:r w:rsidR="00820969">
        <w:rPr>
          <w:rFonts w:ascii="Verdana" w:hAnsi="Verdana"/>
          <w:color w:val="auto"/>
          <w:sz w:val="18"/>
          <w:szCs w:val="18"/>
        </w:rPr>
        <w:t>complete</w:t>
      </w:r>
      <w:r>
        <w:rPr>
          <w:rFonts w:ascii="Verdana" w:hAnsi="Verdana"/>
          <w:color w:val="auto"/>
          <w:sz w:val="18"/>
          <w:szCs w:val="18"/>
        </w:rPr>
        <w:t xml:space="preserve"> the facility and supervise their actions.</w:t>
      </w:r>
    </w:p>
    <w:p w14:paraId="2957BC1B" w14:textId="7DBE9365" w:rsidR="00477E6A" w:rsidRDefault="00820969" w:rsidP="008224CB">
      <w:pPr>
        <w:pStyle w:val="ContactInfo"/>
        <w:numPr>
          <w:ilvl w:val="0"/>
          <w:numId w:val="17"/>
        </w:num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Re-established</w:t>
      </w:r>
      <w:r w:rsidR="00C32458">
        <w:rPr>
          <w:rFonts w:ascii="Verdana" w:hAnsi="Verdana"/>
          <w:color w:val="auto"/>
          <w:sz w:val="18"/>
          <w:szCs w:val="18"/>
        </w:rPr>
        <w:t xml:space="preserve"> and renewed all-study programs with </w:t>
      </w:r>
      <w:r>
        <w:rPr>
          <w:rFonts w:ascii="Verdana" w:hAnsi="Verdana"/>
          <w:color w:val="auto"/>
          <w:sz w:val="18"/>
          <w:szCs w:val="18"/>
        </w:rPr>
        <w:t xml:space="preserve">the </w:t>
      </w:r>
      <w:r w:rsidR="00C32458">
        <w:rPr>
          <w:rFonts w:ascii="Verdana" w:hAnsi="Verdana"/>
          <w:color w:val="auto"/>
          <w:sz w:val="18"/>
          <w:szCs w:val="18"/>
        </w:rPr>
        <w:t>latest automotive technologies.</w:t>
      </w:r>
    </w:p>
    <w:p w14:paraId="063A6332" w14:textId="2EA7B3DE" w:rsidR="00C32458" w:rsidRDefault="00C32458" w:rsidP="008224CB">
      <w:pPr>
        <w:pStyle w:val="ContactInfo"/>
        <w:numPr>
          <w:ilvl w:val="0"/>
          <w:numId w:val="17"/>
        </w:num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 xml:space="preserve">Created </w:t>
      </w:r>
      <w:r w:rsidR="0052534F">
        <w:rPr>
          <w:rFonts w:ascii="Verdana" w:hAnsi="Verdana"/>
          <w:color w:val="auto"/>
          <w:sz w:val="18"/>
          <w:szCs w:val="18"/>
        </w:rPr>
        <w:t xml:space="preserve">hands-on </w:t>
      </w:r>
      <w:r>
        <w:rPr>
          <w:rFonts w:ascii="Verdana" w:hAnsi="Verdana"/>
          <w:color w:val="auto"/>
          <w:sz w:val="18"/>
          <w:szCs w:val="18"/>
        </w:rPr>
        <w:t>programs to challenge the</w:t>
      </w:r>
      <w:r w:rsidR="0052534F">
        <w:rPr>
          <w:rFonts w:ascii="Verdana" w:hAnsi="Verdana"/>
          <w:color w:val="auto"/>
          <w:sz w:val="18"/>
          <w:szCs w:val="18"/>
        </w:rPr>
        <w:t xml:space="preserve"> </w:t>
      </w:r>
      <w:r w:rsidR="00820969">
        <w:rPr>
          <w:rFonts w:ascii="Verdana" w:hAnsi="Verdana"/>
          <w:color w:val="auto"/>
          <w:sz w:val="18"/>
          <w:szCs w:val="18"/>
        </w:rPr>
        <w:t>students'</w:t>
      </w:r>
      <w:r>
        <w:rPr>
          <w:rFonts w:ascii="Verdana" w:hAnsi="Verdana"/>
          <w:color w:val="auto"/>
          <w:sz w:val="18"/>
          <w:szCs w:val="18"/>
        </w:rPr>
        <w:t xml:space="preserve"> abilities to </w:t>
      </w:r>
      <w:r w:rsidR="00820969">
        <w:rPr>
          <w:rFonts w:ascii="Verdana" w:hAnsi="Verdana"/>
          <w:color w:val="auto"/>
          <w:sz w:val="18"/>
          <w:szCs w:val="18"/>
        </w:rPr>
        <w:t>understand</w:t>
      </w:r>
      <w:r>
        <w:rPr>
          <w:rFonts w:ascii="Verdana" w:hAnsi="Verdana"/>
          <w:color w:val="auto"/>
          <w:sz w:val="18"/>
          <w:szCs w:val="18"/>
        </w:rPr>
        <w:t xml:space="preserve">, </w:t>
      </w:r>
      <w:r w:rsidR="00820969">
        <w:rPr>
          <w:rFonts w:ascii="Verdana" w:hAnsi="Verdana"/>
          <w:color w:val="auto"/>
          <w:sz w:val="18"/>
          <w:szCs w:val="18"/>
        </w:rPr>
        <w:t>process</w:t>
      </w:r>
      <w:r>
        <w:rPr>
          <w:rFonts w:ascii="Verdana" w:hAnsi="Verdana"/>
          <w:color w:val="auto"/>
          <w:sz w:val="18"/>
          <w:szCs w:val="18"/>
        </w:rPr>
        <w:t xml:space="preserve"> and </w:t>
      </w:r>
      <w:r w:rsidR="00820969">
        <w:rPr>
          <w:rFonts w:ascii="Verdana" w:hAnsi="Verdana"/>
          <w:color w:val="auto"/>
          <w:sz w:val="18"/>
          <w:szCs w:val="18"/>
        </w:rPr>
        <w:t>repair</w:t>
      </w:r>
      <w:r w:rsidR="0052534F">
        <w:rPr>
          <w:rFonts w:ascii="Verdana" w:hAnsi="Verdana"/>
          <w:color w:val="auto"/>
          <w:sz w:val="18"/>
          <w:szCs w:val="18"/>
        </w:rPr>
        <w:t xml:space="preserve"> vehicles.</w:t>
      </w:r>
    </w:p>
    <w:p w14:paraId="73F38713" w14:textId="2EB3F927" w:rsidR="0052534F" w:rsidRDefault="0052534F" w:rsidP="008224CB">
      <w:pPr>
        <w:pStyle w:val="ContactInfo"/>
        <w:numPr>
          <w:ilvl w:val="0"/>
          <w:numId w:val="17"/>
        </w:num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Created an environment of safe practice, learning and study</w:t>
      </w:r>
      <w:r w:rsidR="00820969">
        <w:rPr>
          <w:rFonts w:ascii="Verdana" w:hAnsi="Verdana"/>
          <w:color w:val="auto"/>
          <w:sz w:val="18"/>
          <w:szCs w:val="18"/>
        </w:rPr>
        <w:t xml:space="preserve"> and </w:t>
      </w:r>
      <w:r>
        <w:rPr>
          <w:rFonts w:ascii="Verdana" w:hAnsi="Verdana"/>
          <w:color w:val="auto"/>
          <w:sz w:val="18"/>
          <w:szCs w:val="18"/>
        </w:rPr>
        <w:t xml:space="preserve">trust in their abilities. </w:t>
      </w:r>
    </w:p>
    <w:p w14:paraId="4F6B6E4B" w14:textId="77777777" w:rsidR="0052534F" w:rsidRPr="0052534F" w:rsidRDefault="0052534F" w:rsidP="0052534F">
      <w:pPr>
        <w:pStyle w:val="ContactInfo"/>
        <w:ind w:left="360"/>
        <w:rPr>
          <w:rFonts w:ascii="Verdana" w:hAnsi="Verdana"/>
          <w:color w:val="auto"/>
          <w:sz w:val="18"/>
          <w:szCs w:val="18"/>
        </w:rPr>
      </w:pPr>
    </w:p>
    <w:p w14:paraId="74F3559D" w14:textId="38100616" w:rsidR="007B4E76" w:rsidRPr="009028A9" w:rsidRDefault="00477E6A" w:rsidP="009028A9">
      <w:pPr>
        <w:pStyle w:val="ContactInfo"/>
        <w:ind w:left="360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 xml:space="preserve">  </w:t>
      </w:r>
    </w:p>
    <w:p w14:paraId="00269E95" w14:textId="30123CFC" w:rsidR="00E13908" w:rsidRDefault="00E13908" w:rsidP="0066441B">
      <w:pPr>
        <w:pStyle w:val="ContactInfo"/>
        <w:ind w:left="0"/>
        <w:rPr>
          <w:rFonts w:ascii="Verdana" w:hAnsi="Verdana"/>
          <w:b/>
          <w:bCs/>
          <w:color w:val="auto"/>
          <w:sz w:val="24"/>
          <w:szCs w:val="24"/>
        </w:rPr>
      </w:pPr>
    </w:p>
    <w:p w14:paraId="46BA578E" w14:textId="1CA7E06F" w:rsidR="00E13908" w:rsidRPr="00E13908" w:rsidRDefault="00E13908" w:rsidP="0066441B">
      <w:pPr>
        <w:pStyle w:val="ContactInfo"/>
        <w:ind w:left="0"/>
        <w:rPr>
          <w:rFonts w:ascii="Verdana" w:hAnsi="Verdana"/>
          <w:b/>
          <w:bCs/>
          <w:color w:val="auto"/>
          <w:sz w:val="18"/>
          <w:szCs w:val="18"/>
        </w:rPr>
      </w:pPr>
      <w:r w:rsidRPr="00E13908">
        <w:rPr>
          <w:rFonts w:ascii="Verdana" w:hAnsi="Verdana"/>
          <w:b/>
          <w:bCs/>
          <w:color w:val="auto"/>
          <w:sz w:val="18"/>
          <w:szCs w:val="18"/>
        </w:rPr>
        <w:t xml:space="preserve">September 2016 - </w:t>
      </w:r>
      <w:r w:rsidR="006F186C">
        <w:rPr>
          <w:rFonts w:ascii="Verdana" w:hAnsi="Verdana"/>
          <w:b/>
          <w:bCs/>
          <w:color w:val="auto"/>
          <w:sz w:val="18"/>
          <w:szCs w:val="18"/>
        </w:rPr>
        <w:t>present</w:t>
      </w:r>
    </w:p>
    <w:p w14:paraId="0865F0A1" w14:textId="63F3AFDF" w:rsidR="00E13908" w:rsidRDefault="00E13908" w:rsidP="0066441B">
      <w:pPr>
        <w:pStyle w:val="ContactInfo"/>
        <w:ind w:left="0"/>
        <w:rPr>
          <w:rFonts w:ascii="Verdana" w:hAnsi="Verdana"/>
          <w:b/>
          <w:bCs/>
          <w:color w:val="auto"/>
          <w:sz w:val="20"/>
          <w:szCs w:val="20"/>
        </w:rPr>
      </w:pPr>
      <w:r w:rsidRPr="00E13908">
        <w:rPr>
          <w:rFonts w:ascii="Verdana" w:hAnsi="Verdana"/>
          <w:b/>
          <w:bCs/>
          <w:color w:val="auto"/>
          <w:sz w:val="20"/>
          <w:szCs w:val="20"/>
        </w:rPr>
        <w:t xml:space="preserve">Self-employed </w:t>
      </w:r>
      <w:r>
        <w:rPr>
          <w:rFonts w:ascii="Verdana" w:hAnsi="Verdana"/>
          <w:b/>
          <w:bCs/>
          <w:color w:val="auto"/>
          <w:sz w:val="20"/>
          <w:szCs w:val="20"/>
        </w:rPr>
        <w:t>in residential reno</w:t>
      </w:r>
      <w:r w:rsidR="00820969">
        <w:rPr>
          <w:rFonts w:ascii="Verdana" w:hAnsi="Verdana"/>
          <w:b/>
          <w:bCs/>
          <w:color w:val="auto"/>
          <w:sz w:val="20"/>
          <w:szCs w:val="20"/>
        </w:rPr>
        <w:t>vation</w:t>
      </w:r>
      <w:r>
        <w:rPr>
          <w:rFonts w:ascii="Verdana" w:hAnsi="Verdana"/>
          <w:b/>
          <w:bCs/>
          <w:color w:val="auto"/>
          <w:sz w:val="20"/>
          <w:szCs w:val="20"/>
        </w:rPr>
        <w:t xml:space="preserve"> and repairs</w:t>
      </w:r>
    </w:p>
    <w:p w14:paraId="7D88B986" w14:textId="4EA10097" w:rsidR="00E13908" w:rsidRDefault="00E13908" w:rsidP="008224CB">
      <w:pPr>
        <w:pStyle w:val="ContactInfo"/>
        <w:numPr>
          <w:ilvl w:val="0"/>
          <w:numId w:val="16"/>
        </w:numPr>
        <w:rPr>
          <w:rFonts w:ascii="Verdana" w:hAnsi="Verdana"/>
          <w:color w:val="auto"/>
          <w:sz w:val="20"/>
          <w:szCs w:val="20"/>
        </w:rPr>
      </w:pPr>
      <w:r w:rsidRPr="00E13908">
        <w:rPr>
          <w:rFonts w:ascii="Verdana" w:hAnsi="Verdana"/>
          <w:color w:val="auto"/>
          <w:sz w:val="20"/>
          <w:szCs w:val="20"/>
        </w:rPr>
        <w:t xml:space="preserve">Performed </w:t>
      </w:r>
      <w:r w:rsidR="00820969">
        <w:rPr>
          <w:rFonts w:ascii="Verdana" w:hAnsi="Verdana"/>
          <w:color w:val="auto"/>
          <w:sz w:val="20"/>
          <w:szCs w:val="20"/>
        </w:rPr>
        <w:t>complete</w:t>
      </w:r>
      <w:r>
        <w:rPr>
          <w:rFonts w:ascii="Verdana" w:hAnsi="Verdana"/>
          <w:color w:val="auto"/>
          <w:sz w:val="20"/>
          <w:szCs w:val="20"/>
        </w:rPr>
        <w:t xml:space="preserve"> renovations including plumbing, electrical, framing, and flooring.</w:t>
      </w:r>
    </w:p>
    <w:p w14:paraId="3F097A76" w14:textId="25BCDB9A" w:rsidR="00E13908" w:rsidRDefault="00820969" w:rsidP="008224CB">
      <w:pPr>
        <w:pStyle w:val="ContactInfo"/>
        <w:numPr>
          <w:ilvl w:val="0"/>
          <w:numId w:val="16"/>
        </w:numPr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Know how to assess and repair multi-disciplined issues successfully</w:t>
      </w:r>
      <w:r w:rsidR="00E13908">
        <w:rPr>
          <w:rFonts w:ascii="Verdana" w:hAnsi="Verdana"/>
          <w:color w:val="auto"/>
          <w:sz w:val="20"/>
          <w:szCs w:val="20"/>
        </w:rPr>
        <w:t xml:space="preserve">. </w:t>
      </w:r>
    </w:p>
    <w:p w14:paraId="004BDBA6" w14:textId="616AC772" w:rsidR="00E03D2F" w:rsidRPr="00E13908" w:rsidRDefault="00E03D2F" w:rsidP="008224CB">
      <w:pPr>
        <w:pStyle w:val="ContactInfo"/>
        <w:numPr>
          <w:ilvl w:val="0"/>
          <w:numId w:val="16"/>
        </w:numPr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Proficient at customer relationships.   </w:t>
      </w:r>
    </w:p>
    <w:p w14:paraId="2741A4D1" w14:textId="77777777" w:rsidR="00312D9C" w:rsidRDefault="00312D9C" w:rsidP="002636EB">
      <w:pPr>
        <w:pStyle w:val="ContactInfo"/>
        <w:ind w:left="0"/>
        <w:rPr>
          <w:rFonts w:ascii="Verdana" w:hAnsi="Verdana"/>
          <w:b/>
          <w:bCs/>
          <w:color w:val="auto"/>
          <w:sz w:val="24"/>
          <w:szCs w:val="24"/>
        </w:rPr>
      </w:pPr>
    </w:p>
    <w:p w14:paraId="74E3ED83" w14:textId="792B5B60" w:rsidR="008378F2" w:rsidRPr="000B25EC" w:rsidRDefault="00312D9C" w:rsidP="002636EB">
      <w:pPr>
        <w:pStyle w:val="ContactInfo"/>
        <w:ind w:left="0"/>
        <w:rPr>
          <w:rFonts w:ascii="Verdana" w:hAnsi="Verdana"/>
          <w:b/>
          <w:bCs/>
          <w:color w:val="auto"/>
          <w:sz w:val="18"/>
          <w:szCs w:val="18"/>
        </w:rPr>
      </w:pPr>
      <w:r>
        <w:rPr>
          <w:rFonts w:ascii="Verdana" w:hAnsi="Verdana"/>
          <w:b/>
          <w:bCs/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8378F2" w:rsidRPr="000B25EC">
        <w:rPr>
          <w:rFonts w:ascii="Verdana" w:hAnsi="Verdana"/>
          <w:b/>
          <w:bCs/>
          <w:color w:val="auto"/>
          <w:sz w:val="18"/>
          <w:szCs w:val="18"/>
        </w:rPr>
        <w:t>Ju</w:t>
      </w:r>
      <w:r w:rsidR="000070FA" w:rsidRPr="000B25EC">
        <w:rPr>
          <w:rFonts w:ascii="Verdana" w:hAnsi="Verdana"/>
          <w:b/>
          <w:bCs/>
          <w:color w:val="auto"/>
          <w:sz w:val="18"/>
          <w:szCs w:val="18"/>
        </w:rPr>
        <w:t>ly</w:t>
      </w:r>
      <w:r w:rsidR="008378F2" w:rsidRPr="000B25EC">
        <w:rPr>
          <w:rFonts w:ascii="Verdana" w:hAnsi="Verdana"/>
          <w:b/>
          <w:bCs/>
          <w:color w:val="auto"/>
          <w:sz w:val="18"/>
          <w:szCs w:val="18"/>
        </w:rPr>
        <w:t xml:space="preserve"> 2022 – </w:t>
      </w:r>
      <w:r w:rsidR="003D6E90">
        <w:rPr>
          <w:rFonts w:ascii="Verdana" w:hAnsi="Verdana"/>
          <w:b/>
          <w:bCs/>
          <w:color w:val="auto"/>
          <w:sz w:val="18"/>
          <w:szCs w:val="18"/>
        </w:rPr>
        <w:t>December 2022</w:t>
      </w:r>
    </w:p>
    <w:p w14:paraId="5B4A0DA8" w14:textId="59CB9C9B" w:rsidR="003129E1" w:rsidRDefault="008378F2" w:rsidP="003129E1">
      <w:pPr>
        <w:pStyle w:val="ContactInfo"/>
        <w:tabs>
          <w:tab w:val="left" w:pos="2655"/>
        </w:tabs>
        <w:ind w:left="0"/>
        <w:jc w:val="both"/>
        <w:rPr>
          <w:rFonts w:ascii="Verdana" w:hAnsi="Verdana"/>
          <w:b/>
          <w:bCs/>
          <w:color w:val="auto"/>
          <w:sz w:val="18"/>
          <w:szCs w:val="18"/>
        </w:rPr>
      </w:pPr>
      <w:r w:rsidRPr="000B25EC">
        <w:rPr>
          <w:rFonts w:ascii="Verdana" w:hAnsi="Verdana"/>
          <w:b/>
          <w:bCs/>
          <w:color w:val="auto"/>
          <w:sz w:val="18"/>
          <w:szCs w:val="18"/>
        </w:rPr>
        <w:t>Gatineau Hyunda</w:t>
      </w:r>
      <w:r w:rsidR="00996CA1" w:rsidRPr="000B25EC">
        <w:rPr>
          <w:rFonts w:ascii="Verdana" w:hAnsi="Verdana"/>
          <w:b/>
          <w:bCs/>
          <w:color w:val="auto"/>
          <w:sz w:val="18"/>
          <w:szCs w:val="18"/>
        </w:rPr>
        <w:t>i</w:t>
      </w:r>
    </w:p>
    <w:p w14:paraId="7343D4FA" w14:textId="0710995B" w:rsidR="00437A33" w:rsidRPr="00437A33" w:rsidRDefault="00437A33" w:rsidP="008224CB">
      <w:pPr>
        <w:pStyle w:val="ContactInfo"/>
        <w:numPr>
          <w:ilvl w:val="0"/>
          <w:numId w:val="15"/>
        </w:numPr>
        <w:tabs>
          <w:tab w:val="left" w:pos="2655"/>
        </w:tabs>
        <w:jc w:val="both"/>
        <w:rPr>
          <w:rFonts w:ascii="Verdana" w:hAnsi="Verdana"/>
          <w:color w:val="auto"/>
          <w:sz w:val="20"/>
          <w:szCs w:val="20"/>
        </w:rPr>
      </w:pPr>
      <w:r w:rsidRPr="00437A33">
        <w:rPr>
          <w:rFonts w:ascii="Verdana" w:hAnsi="Verdana"/>
          <w:color w:val="auto"/>
          <w:sz w:val="20"/>
          <w:szCs w:val="20"/>
        </w:rPr>
        <w:t xml:space="preserve">Communicate directly with the customers for </w:t>
      </w:r>
      <w:r w:rsidR="00820969">
        <w:rPr>
          <w:rFonts w:ascii="Verdana" w:hAnsi="Verdana"/>
          <w:color w:val="auto"/>
          <w:sz w:val="20"/>
          <w:szCs w:val="20"/>
        </w:rPr>
        <w:t>detailed</w:t>
      </w:r>
      <w:r w:rsidRPr="00437A33">
        <w:rPr>
          <w:rFonts w:ascii="Verdana" w:hAnsi="Verdana"/>
          <w:color w:val="auto"/>
          <w:sz w:val="20"/>
          <w:szCs w:val="20"/>
        </w:rPr>
        <w:t xml:space="preserve"> information </w:t>
      </w:r>
      <w:r w:rsidR="00820969">
        <w:rPr>
          <w:rFonts w:ascii="Verdana" w:hAnsi="Verdana"/>
          <w:color w:val="auto"/>
          <w:sz w:val="20"/>
          <w:szCs w:val="20"/>
        </w:rPr>
        <w:t>about</w:t>
      </w:r>
      <w:r w:rsidRPr="00437A33">
        <w:rPr>
          <w:rFonts w:ascii="Verdana" w:hAnsi="Verdana"/>
          <w:color w:val="auto"/>
          <w:sz w:val="20"/>
          <w:szCs w:val="20"/>
        </w:rPr>
        <w:t xml:space="preserve"> their </w:t>
      </w:r>
      <w:r w:rsidR="005C024B" w:rsidRPr="00437A33">
        <w:rPr>
          <w:rFonts w:ascii="Verdana" w:hAnsi="Verdana"/>
          <w:color w:val="auto"/>
          <w:sz w:val="20"/>
          <w:szCs w:val="20"/>
        </w:rPr>
        <w:t>vehicle</w:t>
      </w:r>
    </w:p>
    <w:p w14:paraId="0703289B" w14:textId="7854C03D" w:rsidR="003129E1" w:rsidRPr="003129E1" w:rsidRDefault="00C1763B" w:rsidP="008224CB">
      <w:pPr>
        <w:pStyle w:val="ContactInfo"/>
        <w:numPr>
          <w:ilvl w:val="0"/>
          <w:numId w:val="15"/>
        </w:numPr>
        <w:tabs>
          <w:tab w:val="left" w:pos="2655"/>
        </w:tabs>
        <w:jc w:val="both"/>
        <w:rPr>
          <w:rStyle w:val="Strong"/>
          <w:rFonts w:ascii="Verdana" w:hAnsi="Verdana"/>
          <w:b w:val="0"/>
          <w:bCs w:val="0"/>
          <w:color w:val="auto"/>
          <w:sz w:val="20"/>
          <w:szCs w:val="20"/>
        </w:rPr>
      </w:pPr>
      <w:r w:rsidRPr="003129E1">
        <w:rPr>
          <w:rStyle w:val="Strong"/>
          <w:rFonts w:ascii="Verdana" w:hAnsi="Verdana"/>
          <w:b w:val="0"/>
          <w:bCs w:val="0"/>
          <w:color w:val="auto"/>
          <w:sz w:val="20"/>
          <w:szCs w:val="20"/>
        </w:rPr>
        <w:t xml:space="preserve">Create </w:t>
      </w:r>
      <w:r w:rsidR="00820969">
        <w:rPr>
          <w:rStyle w:val="Strong"/>
          <w:rFonts w:ascii="Verdana" w:hAnsi="Verdana"/>
          <w:b w:val="0"/>
          <w:bCs w:val="0"/>
          <w:color w:val="auto"/>
          <w:sz w:val="20"/>
          <w:szCs w:val="20"/>
        </w:rPr>
        <w:t>detailed</w:t>
      </w:r>
      <w:r w:rsidR="005638C6" w:rsidRPr="003129E1">
        <w:rPr>
          <w:rStyle w:val="Strong"/>
          <w:rFonts w:ascii="Verdana" w:hAnsi="Verdana"/>
          <w:b w:val="0"/>
          <w:bCs w:val="0"/>
          <w:color w:val="auto"/>
          <w:sz w:val="20"/>
          <w:szCs w:val="20"/>
        </w:rPr>
        <w:t xml:space="preserve"> </w:t>
      </w:r>
      <w:r w:rsidR="002636EB" w:rsidRPr="003129E1">
        <w:rPr>
          <w:rStyle w:val="Strong"/>
          <w:rFonts w:ascii="Verdana" w:hAnsi="Verdana"/>
          <w:b w:val="0"/>
          <w:bCs w:val="0"/>
          <w:color w:val="auto"/>
          <w:sz w:val="20"/>
          <w:szCs w:val="20"/>
        </w:rPr>
        <w:t xml:space="preserve">repair </w:t>
      </w:r>
      <w:r w:rsidR="005638C6" w:rsidRPr="003129E1">
        <w:rPr>
          <w:rStyle w:val="Strong"/>
          <w:rFonts w:ascii="Verdana" w:hAnsi="Verdana"/>
          <w:b w:val="0"/>
          <w:bCs w:val="0"/>
          <w:color w:val="auto"/>
          <w:sz w:val="20"/>
          <w:szCs w:val="20"/>
        </w:rPr>
        <w:t>estimate</w:t>
      </w:r>
      <w:r w:rsidRPr="003129E1">
        <w:rPr>
          <w:rStyle w:val="Strong"/>
          <w:rFonts w:ascii="Verdana" w:hAnsi="Verdana"/>
          <w:b w:val="0"/>
          <w:bCs w:val="0"/>
          <w:color w:val="auto"/>
          <w:sz w:val="20"/>
          <w:szCs w:val="20"/>
        </w:rPr>
        <w:t>s for customer</w:t>
      </w:r>
      <w:r w:rsidR="00B52396" w:rsidRPr="003129E1">
        <w:rPr>
          <w:rStyle w:val="Strong"/>
          <w:rFonts w:ascii="Verdana" w:hAnsi="Verdana"/>
          <w:b w:val="0"/>
          <w:bCs w:val="0"/>
          <w:color w:val="auto"/>
          <w:sz w:val="20"/>
          <w:szCs w:val="20"/>
        </w:rPr>
        <w:t>s</w:t>
      </w:r>
    </w:p>
    <w:p w14:paraId="61A32AA0" w14:textId="77777777" w:rsidR="003129E1" w:rsidRDefault="005638C6" w:rsidP="008224CB">
      <w:pPr>
        <w:pStyle w:val="ContactInfo"/>
        <w:numPr>
          <w:ilvl w:val="0"/>
          <w:numId w:val="15"/>
        </w:numPr>
        <w:tabs>
          <w:tab w:val="left" w:pos="2655"/>
        </w:tabs>
        <w:jc w:val="both"/>
        <w:rPr>
          <w:rFonts w:ascii="Verdana" w:hAnsi="Verdana"/>
          <w:color w:val="auto"/>
          <w:sz w:val="20"/>
          <w:szCs w:val="20"/>
        </w:rPr>
      </w:pPr>
      <w:r w:rsidRPr="000B25EC">
        <w:rPr>
          <w:rFonts w:ascii="Verdana" w:hAnsi="Verdana"/>
          <w:color w:val="auto"/>
          <w:sz w:val="20"/>
          <w:szCs w:val="20"/>
        </w:rPr>
        <w:t>Diagnos</w:t>
      </w:r>
      <w:r w:rsidR="006D6379" w:rsidRPr="003129E1">
        <w:rPr>
          <w:rFonts w:ascii="Verdana" w:hAnsi="Verdana"/>
          <w:bCs/>
          <w:color w:val="auto"/>
          <w:sz w:val="20"/>
          <w:szCs w:val="20"/>
        </w:rPr>
        <w:t>tic</w:t>
      </w:r>
      <w:r w:rsidRPr="000B25EC">
        <w:rPr>
          <w:rFonts w:ascii="Verdana" w:hAnsi="Verdana"/>
          <w:color w:val="auto"/>
          <w:sz w:val="20"/>
          <w:szCs w:val="20"/>
        </w:rPr>
        <w:t xml:space="preserve"> and repair</w:t>
      </w:r>
      <w:r w:rsidR="008378F2" w:rsidRPr="000B25EC">
        <w:rPr>
          <w:rFonts w:ascii="Verdana" w:hAnsi="Verdana"/>
          <w:color w:val="auto"/>
          <w:sz w:val="20"/>
          <w:szCs w:val="20"/>
        </w:rPr>
        <w:t xml:space="preserve"> A/C, D/C et HV</w:t>
      </w:r>
    </w:p>
    <w:p w14:paraId="606AF256" w14:textId="77777777" w:rsidR="003129E1" w:rsidRDefault="0076649A" w:rsidP="008224CB">
      <w:pPr>
        <w:pStyle w:val="ContactInfo"/>
        <w:numPr>
          <w:ilvl w:val="0"/>
          <w:numId w:val="15"/>
        </w:numPr>
        <w:tabs>
          <w:tab w:val="left" w:pos="2655"/>
        </w:tabs>
        <w:jc w:val="both"/>
        <w:rPr>
          <w:rFonts w:ascii="Verdana" w:hAnsi="Verdana"/>
          <w:color w:val="auto"/>
          <w:sz w:val="20"/>
          <w:szCs w:val="20"/>
        </w:rPr>
      </w:pPr>
      <w:r w:rsidRPr="003129E1">
        <w:rPr>
          <w:rFonts w:ascii="Verdana" w:hAnsi="Verdana"/>
          <w:color w:val="auto"/>
          <w:sz w:val="20"/>
          <w:szCs w:val="20"/>
        </w:rPr>
        <w:t>Performed w</w:t>
      </w:r>
      <w:r w:rsidR="005638C6" w:rsidRPr="003129E1">
        <w:rPr>
          <w:rFonts w:ascii="Verdana" w:hAnsi="Verdana"/>
          <w:color w:val="auto"/>
          <w:sz w:val="20"/>
          <w:szCs w:val="20"/>
        </w:rPr>
        <w:t>heel alignment</w:t>
      </w:r>
      <w:r w:rsidRPr="003129E1">
        <w:rPr>
          <w:rFonts w:ascii="Verdana" w:hAnsi="Verdana"/>
          <w:color w:val="auto"/>
          <w:sz w:val="20"/>
          <w:szCs w:val="20"/>
        </w:rPr>
        <w:t>s for diagnostics and repairs</w:t>
      </w:r>
      <w:r w:rsidR="005638C6" w:rsidRPr="003129E1">
        <w:rPr>
          <w:rFonts w:ascii="Verdana" w:hAnsi="Verdana"/>
          <w:color w:val="auto"/>
          <w:sz w:val="20"/>
          <w:szCs w:val="20"/>
        </w:rPr>
        <w:t xml:space="preserve"> </w:t>
      </w:r>
    </w:p>
    <w:p w14:paraId="71D3C1E9" w14:textId="37BA6EAD" w:rsidR="003129E1" w:rsidRDefault="0076649A" w:rsidP="008224CB">
      <w:pPr>
        <w:pStyle w:val="ContactInfo"/>
        <w:numPr>
          <w:ilvl w:val="0"/>
          <w:numId w:val="15"/>
        </w:numPr>
        <w:tabs>
          <w:tab w:val="left" w:pos="2655"/>
        </w:tabs>
        <w:jc w:val="both"/>
        <w:rPr>
          <w:rFonts w:ascii="Verdana" w:hAnsi="Verdana"/>
          <w:color w:val="auto"/>
          <w:sz w:val="20"/>
          <w:szCs w:val="20"/>
        </w:rPr>
      </w:pPr>
      <w:r w:rsidRPr="000B25EC">
        <w:rPr>
          <w:rFonts w:ascii="Verdana" w:hAnsi="Verdana"/>
          <w:color w:val="auto"/>
          <w:sz w:val="20"/>
          <w:szCs w:val="20"/>
        </w:rPr>
        <w:t>Performed diagnostic</w:t>
      </w:r>
      <w:r w:rsidR="008378F2" w:rsidRPr="000B25EC">
        <w:rPr>
          <w:rFonts w:ascii="Verdana" w:hAnsi="Verdana"/>
          <w:color w:val="auto"/>
          <w:sz w:val="20"/>
          <w:szCs w:val="20"/>
        </w:rPr>
        <w:t xml:space="preserve">, </w:t>
      </w:r>
      <w:r w:rsidRPr="000B25EC">
        <w:rPr>
          <w:rFonts w:ascii="Verdana" w:hAnsi="Verdana"/>
          <w:color w:val="auto"/>
          <w:sz w:val="20"/>
          <w:szCs w:val="20"/>
        </w:rPr>
        <w:t>repairs and replacement</w:t>
      </w:r>
      <w:r w:rsidR="008378F2" w:rsidRPr="000B25EC">
        <w:rPr>
          <w:rFonts w:ascii="Verdana" w:hAnsi="Verdana"/>
          <w:color w:val="auto"/>
          <w:sz w:val="20"/>
          <w:szCs w:val="20"/>
        </w:rPr>
        <w:t xml:space="preserve"> </w:t>
      </w:r>
      <w:r w:rsidRPr="000B25EC">
        <w:rPr>
          <w:rFonts w:ascii="Verdana" w:hAnsi="Verdana"/>
          <w:color w:val="auto"/>
          <w:sz w:val="20"/>
          <w:szCs w:val="20"/>
        </w:rPr>
        <w:t>for multiple</w:t>
      </w:r>
      <w:r w:rsidR="00ED3D3D">
        <w:rPr>
          <w:rFonts w:ascii="Verdana" w:hAnsi="Verdana"/>
          <w:color w:val="auto"/>
          <w:sz w:val="20"/>
          <w:szCs w:val="20"/>
        </w:rPr>
        <w:t xml:space="preserve"> technical </w:t>
      </w:r>
      <w:r w:rsidRPr="000B25EC">
        <w:rPr>
          <w:rFonts w:ascii="Verdana" w:hAnsi="Verdana"/>
          <w:color w:val="auto"/>
          <w:sz w:val="20"/>
          <w:szCs w:val="20"/>
        </w:rPr>
        <w:t>systems, mechanical, air condition</w:t>
      </w:r>
      <w:r w:rsidR="00ED3D3D">
        <w:rPr>
          <w:rFonts w:ascii="Verdana" w:hAnsi="Verdana"/>
          <w:color w:val="auto"/>
          <w:sz w:val="20"/>
          <w:szCs w:val="20"/>
        </w:rPr>
        <w:t>ing</w:t>
      </w:r>
      <w:r w:rsidRPr="000B25EC">
        <w:rPr>
          <w:rFonts w:ascii="Verdana" w:hAnsi="Verdana"/>
          <w:color w:val="auto"/>
          <w:sz w:val="20"/>
          <w:szCs w:val="20"/>
        </w:rPr>
        <w:t>, electroni</w:t>
      </w:r>
      <w:r w:rsidR="00BC17CF" w:rsidRPr="000B25EC">
        <w:rPr>
          <w:rFonts w:ascii="Verdana" w:hAnsi="Verdana"/>
          <w:color w:val="auto"/>
          <w:sz w:val="20"/>
          <w:szCs w:val="20"/>
        </w:rPr>
        <w:t>cs and all other need</w:t>
      </w:r>
      <w:r w:rsidR="00D60DB6" w:rsidRPr="003129E1">
        <w:rPr>
          <w:rFonts w:ascii="Verdana" w:hAnsi="Verdana"/>
          <w:bCs/>
          <w:color w:val="auto"/>
          <w:sz w:val="20"/>
          <w:szCs w:val="20"/>
        </w:rPr>
        <w:t>s</w:t>
      </w:r>
      <w:r w:rsidR="00BC17CF" w:rsidRPr="000B25EC">
        <w:rPr>
          <w:rFonts w:ascii="Verdana" w:hAnsi="Verdana"/>
          <w:color w:val="auto"/>
          <w:sz w:val="20"/>
          <w:szCs w:val="20"/>
        </w:rPr>
        <w:t xml:space="preserve"> </w:t>
      </w:r>
      <w:r w:rsidR="008378F2" w:rsidRPr="000B25EC">
        <w:rPr>
          <w:rFonts w:ascii="Verdana" w:hAnsi="Verdana"/>
          <w:color w:val="auto"/>
          <w:sz w:val="20"/>
          <w:szCs w:val="20"/>
        </w:rPr>
        <w:t xml:space="preserve"> </w:t>
      </w:r>
    </w:p>
    <w:p w14:paraId="3094BC78" w14:textId="4EAE6D11" w:rsidR="003129E1" w:rsidRPr="003129E1" w:rsidRDefault="00BC17CF" w:rsidP="008224CB">
      <w:pPr>
        <w:pStyle w:val="ContactInfo"/>
        <w:numPr>
          <w:ilvl w:val="0"/>
          <w:numId w:val="15"/>
        </w:numPr>
        <w:tabs>
          <w:tab w:val="left" w:pos="2655"/>
        </w:tabs>
        <w:jc w:val="both"/>
        <w:rPr>
          <w:rFonts w:ascii="Verdana" w:hAnsi="Verdana"/>
          <w:color w:val="auto"/>
          <w:sz w:val="20"/>
          <w:szCs w:val="20"/>
        </w:rPr>
      </w:pPr>
      <w:r w:rsidRPr="003129E1">
        <w:rPr>
          <w:rFonts w:ascii="Verdana" w:hAnsi="Verdana"/>
          <w:color w:val="auto"/>
          <w:sz w:val="20"/>
          <w:szCs w:val="20"/>
        </w:rPr>
        <w:t>Complete</w:t>
      </w:r>
      <w:r w:rsidR="00AA62BE">
        <w:rPr>
          <w:rFonts w:ascii="Verdana" w:hAnsi="Verdana"/>
          <w:color w:val="auto"/>
          <w:sz w:val="20"/>
          <w:szCs w:val="20"/>
        </w:rPr>
        <w:t>d</w:t>
      </w:r>
      <w:r w:rsidRPr="003129E1">
        <w:rPr>
          <w:rFonts w:ascii="Verdana" w:hAnsi="Verdana"/>
          <w:color w:val="auto"/>
          <w:sz w:val="20"/>
          <w:szCs w:val="20"/>
        </w:rPr>
        <w:t xml:space="preserve"> online training</w:t>
      </w:r>
    </w:p>
    <w:p w14:paraId="36341D26" w14:textId="77777777" w:rsidR="003129E1" w:rsidRDefault="005C2304" w:rsidP="008224CB">
      <w:pPr>
        <w:pStyle w:val="ContactInfo"/>
        <w:numPr>
          <w:ilvl w:val="0"/>
          <w:numId w:val="15"/>
        </w:numPr>
        <w:tabs>
          <w:tab w:val="left" w:pos="2655"/>
        </w:tabs>
        <w:jc w:val="both"/>
        <w:rPr>
          <w:rFonts w:ascii="Verdana" w:hAnsi="Verdana"/>
          <w:color w:val="auto"/>
          <w:sz w:val="20"/>
          <w:szCs w:val="20"/>
        </w:rPr>
      </w:pPr>
      <w:r w:rsidRPr="000B25EC">
        <w:rPr>
          <w:rFonts w:ascii="Verdana" w:hAnsi="Verdana"/>
          <w:color w:val="auto"/>
          <w:sz w:val="20"/>
          <w:szCs w:val="20"/>
        </w:rPr>
        <w:t>Road test repairs for quality control</w:t>
      </w:r>
    </w:p>
    <w:p w14:paraId="316E0FFF" w14:textId="68359C4A" w:rsidR="003129E1" w:rsidRPr="003129E1" w:rsidRDefault="005C2304" w:rsidP="008224CB">
      <w:pPr>
        <w:pStyle w:val="ContactInfo"/>
        <w:numPr>
          <w:ilvl w:val="0"/>
          <w:numId w:val="15"/>
        </w:numPr>
        <w:tabs>
          <w:tab w:val="left" w:pos="2655"/>
        </w:tabs>
        <w:jc w:val="both"/>
        <w:rPr>
          <w:rFonts w:ascii="Verdana" w:hAnsi="Verdana" w:cs="Arial"/>
          <w:color w:val="auto"/>
          <w:sz w:val="20"/>
          <w:szCs w:val="20"/>
        </w:rPr>
      </w:pPr>
      <w:r w:rsidRPr="003129E1">
        <w:rPr>
          <w:rFonts w:ascii="Verdana" w:hAnsi="Verdana" w:cs="Arial"/>
          <w:color w:val="auto"/>
          <w:sz w:val="20"/>
          <w:szCs w:val="20"/>
        </w:rPr>
        <w:t xml:space="preserve">Keep </w:t>
      </w:r>
      <w:r w:rsidR="00820969">
        <w:rPr>
          <w:rFonts w:ascii="Verdana" w:hAnsi="Verdana" w:cs="Arial"/>
          <w:color w:val="auto"/>
          <w:sz w:val="20"/>
          <w:szCs w:val="20"/>
        </w:rPr>
        <w:t>the workplace</w:t>
      </w:r>
      <w:r w:rsidRPr="003129E1">
        <w:rPr>
          <w:rFonts w:ascii="Verdana" w:hAnsi="Verdana" w:cs="Arial"/>
          <w:color w:val="auto"/>
          <w:sz w:val="20"/>
          <w:szCs w:val="20"/>
        </w:rPr>
        <w:t xml:space="preserve"> clean, </w:t>
      </w:r>
      <w:r w:rsidR="00820969">
        <w:rPr>
          <w:rFonts w:ascii="Verdana" w:hAnsi="Verdana" w:cs="Arial"/>
          <w:color w:val="auto"/>
          <w:sz w:val="20"/>
          <w:szCs w:val="20"/>
        </w:rPr>
        <w:t>orderly</w:t>
      </w:r>
      <w:r w:rsidRPr="003129E1">
        <w:rPr>
          <w:rFonts w:ascii="Verdana" w:hAnsi="Verdana" w:cs="Arial"/>
          <w:color w:val="auto"/>
          <w:sz w:val="20"/>
          <w:szCs w:val="20"/>
        </w:rPr>
        <w:t xml:space="preserve"> and safe</w:t>
      </w:r>
    </w:p>
    <w:p w14:paraId="55CFBB7E" w14:textId="77777777" w:rsidR="003129E1" w:rsidRPr="003129E1" w:rsidRDefault="005C2304" w:rsidP="008224CB">
      <w:pPr>
        <w:pStyle w:val="ContactInfo"/>
        <w:numPr>
          <w:ilvl w:val="0"/>
          <w:numId w:val="15"/>
        </w:numPr>
        <w:tabs>
          <w:tab w:val="left" w:pos="2655"/>
        </w:tabs>
        <w:jc w:val="both"/>
        <w:rPr>
          <w:rFonts w:ascii="Verdana" w:hAnsi="Verdana" w:cs="Arial"/>
          <w:color w:val="auto"/>
          <w:sz w:val="20"/>
          <w:szCs w:val="20"/>
        </w:rPr>
      </w:pPr>
      <w:r w:rsidRPr="003129E1">
        <w:rPr>
          <w:rFonts w:ascii="Verdana" w:hAnsi="Verdana" w:cs="Arial"/>
          <w:color w:val="auto"/>
          <w:sz w:val="20"/>
          <w:szCs w:val="20"/>
        </w:rPr>
        <w:t>Leadership role</w:t>
      </w:r>
      <w:r w:rsidR="000630E8" w:rsidRPr="003129E1">
        <w:rPr>
          <w:rFonts w:ascii="Verdana" w:hAnsi="Verdana" w:cs="Arial"/>
          <w:color w:val="auto"/>
          <w:sz w:val="20"/>
          <w:szCs w:val="20"/>
        </w:rPr>
        <w:t xml:space="preserve"> in the shop</w:t>
      </w:r>
      <w:r w:rsidRPr="003129E1">
        <w:rPr>
          <w:rFonts w:ascii="Verdana" w:hAnsi="Verdana" w:cs="Arial"/>
          <w:color w:val="auto"/>
          <w:sz w:val="20"/>
          <w:szCs w:val="20"/>
        </w:rPr>
        <w:t xml:space="preserve">, supporting </w:t>
      </w:r>
      <w:r w:rsidR="000630E8" w:rsidRPr="003129E1">
        <w:rPr>
          <w:rFonts w:ascii="Verdana" w:hAnsi="Verdana" w:cs="Arial"/>
          <w:color w:val="auto"/>
          <w:sz w:val="20"/>
          <w:szCs w:val="20"/>
        </w:rPr>
        <w:t>apprentices in their learning process</w:t>
      </w:r>
    </w:p>
    <w:p w14:paraId="74A7C173" w14:textId="57BAE526" w:rsidR="00E7311D" w:rsidRPr="003129E1" w:rsidRDefault="002636EB" w:rsidP="008224CB">
      <w:pPr>
        <w:pStyle w:val="ContactInfo"/>
        <w:numPr>
          <w:ilvl w:val="0"/>
          <w:numId w:val="15"/>
        </w:numPr>
        <w:tabs>
          <w:tab w:val="left" w:pos="2655"/>
        </w:tabs>
        <w:jc w:val="both"/>
        <w:rPr>
          <w:rFonts w:ascii="Verdana" w:hAnsi="Verdana"/>
          <w:color w:val="auto"/>
          <w:sz w:val="18"/>
          <w:szCs w:val="18"/>
        </w:rPr>
      </w:pPr>
      <w:r w:rsidRPr="003129E1">
        <w:rPr>
          <w:rFonts w:ascii="Verdana" w:hAnsi="Verdana" w:cs="Arial"/>
          <w:color w:val="auto"/>
          <w:sz w:val="20"/>
          <w:szCs w:val="20"/>
        </w:rPr>
        <w:t>Assist and support</w:t>
      </w:r>
      <w:r w:rsidR="00B54387" w:rsidRPr="003129E1">
        <w:rPr>
          <w:rFonts w:ascii="Verdana" w:hAnsi="Verdana" w:cs="Arial"/>
          <w:color w:val="auto"/>
          <w:sz w:val="20"/>
          <w:szCs w:val="20"/>
        </w:rPr>
        <w:t xml:space="preserve"> </w:t>
      </w:r>
      <w:r w:rsidR="00820969">
        <w:rPr>
          <w:rFonts w:ascii="Verdana" w:hAnsi="Verdana" w:cs="Arial"/>
          <w:color w:val="auto"/>
          <w:sz w:val="20"/>
          <w:szCs w:val="20"/>
        </w:rPr>
        <w:t>apprentices'</w:t>
      </w:r>
      <w:r w:rsidR="00B54387" w:rsidRPr="003129E1">
        <w:rPr>
          <w:rFonts w:ascii="Verdana" w:hAnsi="Verdana" w:cs="Arial"/>
          <w:color w:val="auto"/>
          <w:sz w:val="20"/>
          <w:szCs w:val="20"/>
        </w:rPr>
        <w:t xml:space="preserve"> </w:t>
      </w:r>
      <w:r w:rsidRPr="003129E1">
        <w:rPr>
          <w:rFonts w:ascii="Verdana" w:hAnsi="Verdana" w:cs="Arial"/>
          <w:color w:val="auto"/>
          <w:sz w:val="20"/>
          <w:szCs w:val="20"/>
        </w:rPr>
        <w:t xml:space="preserve">technical learning and hands-on diagnostic and </w:t>
      </w:r>
      <w:r w:rsidR="00CB2C71">
        <w:rPr>
          <w:rFonts w:ascii="Verdana" w:hAnsi="Verdana" w:cs="Arial"/>
          <w:color w:val="auto"/>
          <w:sz w:val="20"/>
          <w:szCs w:val="20"/>
        </w:rPr>
        <w:t>repair skills</w:t>
      </w:r>
    </w:p>
    <w:p w14:paraId="1D96F037" w14:textId="006C5394" w:rsidR="00217C4D" w:rsidRPr="00AD3DFC" w:rsidRDefault="00217C4D" w:rsidP="00B11684">
      <w:pPr>
        <w:pStyle w:val="Heading2"/>
        <w:rPr>
          <w:rFonts w:ascii="Verdana" w:hAnsi="Verdana"/>
          <w:sz w:val="20"/>
          <w:szCs w:val="20"/>
        </w:rPr>
      </w:pPr>
      <w:r w:rsidRPr="00AD3DFC">
        <w:rPr>
          <w:rFonts w:ascii="Verdana" w:hAnsi="Verdana"/>
          <w:sz w:val="20"/>
          <w:szCs w:val="20"/>
        </w:rPr>
        <w:lastRenderedPageBreak/>
        <w:t>Septemb</w:t>
      </w:r>
      <w:r w:rsidR="00AD3DFC" w:rsidRPr="00AD3DFC">
        <w:rPr>
          <w:rFonts w:ascii="Verdana" w:hAnsi="Verdana"/>
          <w:sz w:val="20"/>
          <w:szCs w:val="20"/>
        </w:rPr>
        <w:t>er</w:t>
      </w:r>
      <w:r w:rsidRPr="00AD3DFC">
        <w:rPr>
          <w:rFonts w:ascii="Verdana" w:hAnsi="Verdana"/>
          <w:sz w:val="20"/>
          <w:szCs w:val="20"/>
        </w:rPr>
        <w:t xml:space="preserve"> 2019 – </w:t>
      </w:r>
      <w:r w:rsidR="00CA75E9" w:rsidRPr="00AD3DFC">
        <w:rPr>
          <w:rFonts w:ascii="Verdana" w:hAnsi="Verdana"/>
          <w:sz w:val="20"/>
          <w:szCs w:val="20"/>
        </w:rPr>
        <w:t>Ju</w:t>
      </w:r>
      <w:r w:rsidR="00AD3DFC" w:rsidRPr="00AD3DFC">
        <w:rPr>
          <w:rFonts w:ascii="Verdana" w:hAnsi="Verdana"/>
          <w:sz w:val="20"/>
          <w:szCs w:val="20"/>
        </w:rPr>
        <w:t>ne</w:t>
      </w:r>
      <w:r w:rsidR="00CA75E9" w:rsidRPr="00AD3DFC">
        <w:rPr>
          <w:rFonts w:ascii="Verdana" w:hAnsi="Verdana"/>
          <w:sz w:val="20"/>
          <w:szCs w:val="20"/>
        </w:rPr>
        <w:t xml:space="preserve"> 2021</w:t>
      </w:r>
    </w:p>
    <w:p w14:paraId="02881F07" w14:textId="0A3E517A" w:rsidR="00217C4D" w:rsidRPr="00AD3DFC" w:rsidRDefault="00217C4D" w:rsidP="00B11684">
      <w:pPr>
        <w:pStyle w:val="Heading2"/>
        <w:rPr>
          <w:rFonts w:ascii="Verdana" w:hAnsi="Verdana"/>
          <w:sz w:val="20"/>
          <w:szCs w:val="20"/>
        </w:rPr>
      </w:pPr>
      <w:r w:rsidRPr="00AD3DFC">
        <w:rPr>
          <w:rFonts w:ascii="Verdana" w:hAnsi="Verdana"/>
          <w:sz w:val="20"/>
          <w:szCs w:val="20"/>
        </w:rPr>
        <w:t>Volkswagen</w:t>
      </w:r>
      <w:r w:rsidR="00E300E3">
        <w:rPr>
          <w:rFonts w:ascii="Verdana" w:hAnsi="Verdana"/>
          <w:sz w:val="20"/>
          <w:szCs w:val="20"/>
        </w:rPr>
        <w:t>\Audi</w:t>
      </w:r>
      <w:r w:rsidRPr="00AD3DFC">
        <w:rPr>
          <w:rFonts w:ascii="Verdana" w:hAnsi="Verdana"/>
          <w:sz w:val="20"/>
          <w:szCs w:val="20"/>
        </w:rPr>
        <w:t xml:space="preserve"> Canada – </w:t>
      </w:r>
      <w:r w:rsidR="00AD3DFC">
        <w:rPr>
          <w:rFonts w:ascii="Verdana" w:hAnsi="Verdana"/>
          <w:sz w:val="20"/>
          <w:szCs w:val="20"/>
        </w:rPr>
        <w:t>Automotive t</w:t>
      </w:r>
      <w:r w:rsidR="00AD3DFC" w:rsidRPr="00AD3DFC">
        <w:rPr>
          <w:rFonts w:ascii="Verdana" w:hAnsi="Verdana"/>
          <w:sz w:val="20"/>
          <w:szCs w:val="20"/>
        </w:rPr>
        <w:t>echnical co</w:t>
      </w:r>
      <w:r w:rsidR="00AD3DFC">
        <w:rPr>
          <w:rFonts w:ascii="Verdana" w:hAnsi="Verdana"/>
          <w:sz w:val="20"/>
          <w:szCs w:val="20"/>
        </w:rPr>
        <w:t xml:space="preserve">nsultant </w:t>
      </w:r>
    </w:p>
    <w:p w14:paraId="76D5490D" w14:textId="4FB30520" w:rsidR="00B058E2" w:rsidRPr="004D7120" w:rsidRDefault="00AD3DFC" w:rsidP="008224CB">
      <w:pPr>
        <w:pStyle w:val="Heading2"/>
        <w:numPr>
          <w:ilvl w:val="0"/>
          <w:numId w:val="14"/>
        </w:numPr>
        <w:rPr>
          <w:rFonts w:ascii="Verdana" w:hAnsi="Verdana"/>
          <w:sz w:val="20"/>
          <w:szCs w:val="20"/>
        </w:rPr>
      </w:pPr>
      <w:r w:rsidRPr="004D7120">
        <w:rPr>
          <w:rFonts w:ascii="Verdana" w:hAnsi="Verdana"/>
          <w:b w:val="0"/>
          <w:bCs/>
          <w:sz w:val="20"/>
          <w:szCs w:val="20"/>
        </w:rPr>
        <w:t xml:space="preserve">Understand, </w:t>
      </w:r>
      <w:r w:rsidR="00820969">
        <w:rPr>
          <w:rFonts w:ascii="Verdana" w:hAnsi="Verdana"/>
          <w:b w:val="0"/>
          <w:bCs/>
          <w:sz w:val="20"/>
          <w:szCs w:val="20"/>
        </w:rPr>
        <w:t>analyze</w:t>
      </w:r>
      <w:r w:rsidRPr="004D7120">
        <w:rPr>
          <w:rFonts w:ascii="Verdana" w:hAnsi="Verdana"/>
          <w:b w:val="0"/>
          <w:bCs/>
          <w:sz w:val="20"/>
          <w:szCs w:val="20"/>
        </w:rPr>
        <w:t>, c</w:t>
      </w:r>
      <w:r w:rsidR="00E300E3" w:rsidRPr="004D7120">
        <w:rPr>
          <w:rFonts w:ascii="Verdana" w:hAnsi="Verdana"/>
          <w:b w:val="0"/>
          <w:bCs/>
          <w:sz w:val="20"/>
          <w:szCs w:val="20"/>
        </w:rPr>
        <w:t>h</w:t>
      </w:r>
      <w:r w:rsidRPr="004D7120">
        <w:rPr>
          <w:rFonts w:ascii="Verdana" w:hAnsi="Verdana"/>
          <w:b w:val="0"/>
          <w:bCs/>
          <w:sz w:val="20"/>
          <w:szCs w:val="20"/>
        </w:rPr>
        <w:t>aracter</w:t>
      </w:r>
      <w:r w:rsidR="00E300E3" w:rsidRPr="004D7120">
        <w:rPr>
          <w:rFonts w:ascii="Verdana" w:hAnsi="Verdana"/>
          <w:b w:val="0"/>
          <w:bCs/>
          <w:sz w:val="20"/>
          <w:szCs w:val="20"/>
        </w:rPr>
        <w:t xml:space="preserve">ize and </w:t>
      </w:r>
      <w:r w:rsidR="00820969">
        <w:rPr>
          <w:rFonts w:ascii="Verdana" w:hAnsi="Verdana"/>
          <w:b w:val="0"/>
          <w:bCs/>
          <w:sz w:val="20"/>
          <w:szCs w:val="20"/>
        </w:rPr>
        <w:t>resolve</w:t>
      </w:r>
      <w:r w:rsidRPr="004D7120">
        <w:rPr>
          <w:rFonts w:ascii="Verdana" w:hAnsi="Verdana"/>
          <w:b w:val="0"/>
          <w:bCs/>
          <w:sz w:val="20"/>
          <w:szCs w:val="20"/>
        </w:rPr>
        <w:t xml:space="preserve"> technical </w:t>
      </w:r>
      <w:r w:rsidR="00E300E3" w:rsidRPr="004D7120">
        <w:rPr>
          <w:rFonts w:ascii="Verdana" w:hAnsi="Verdana"/>
          <w:b w:val="0"/>
          <w:bCs/>
          <w:sz w:val="20"/>
          <w:szCs w:val="20"/>
        </w:rPr>
        <w:t xml:space="preserve">concerns, mechanical, transmission, electronics, pneumatic, hydraulic, pyrotechnic (air bag) and high voltage </w:t>
      </w:r>
      <w:r w:rsidR="00AC109A" w:rsidRPr="004D7120">
        <w:rPr>
          <w:rFonts w:ascii="Verdana" w:hAnsi="Verdana"/>
          <w:b w:val="0"/>
          <w:bCs/>
          <w:sz w:val="20"/>
          <w:szCs w:val="20"/>
        </w:rPr>
        <w:t>e</w:t>
      </w:r>
      <w:r w:rsidR="00E300E3" w:rsidRPr="004D7120">
        <w:rPr>
          <w:rFonts w:ascii="Verdana" w:hAnsi="Verdana"/>
          <w:b w:val="0"/>
          <w:bCs/>
          <w:sz w:val="20"/>
          <w:szCs w:val="20"/>
        </w:rPr>
        <w:t>lectric cars</w:t>
      </w:r>
      <w:r w:rsidRPr="004D7120">
        <w:rPr>
          <w:rFonts w:ascii="Verdana" w:hAnsi="Verdana"/>
          <w:b w:val="0"/>
          <w:bCs/>
          <w:sz w:val="20"/>
          <w:szCs w:val="20"/>
        </w:rPr>
        <w:t xml:space="preserve"> </w:t>
      </w:r>
    </w:p>
    <w:p w14:paraId="0A7CE391" w14:textId="0699968A" w:rsidR="00D93DF6" w:rsidRPr="004D7120" w:rsidRDefault="00E300E3" w:rsidP="008224CB">
      <w:pPr>
        <w:pStyle w:val="Heading2"/>
        <w:numPr>
          <w:ilvl w:val="0"/>
          <w:numId w:val="14"/>
        </w:numPr>
        <w:rPr>
          <w:rFonts w:ascii="Verdana" w:hAnsi="Verdana"/>
          <w:sz w:val="20"/>
          <w:szCs w:val="20"/>
        </w:rPr>
      </w:pPr>
      <w:r w:rsidRPr="004D7120">
        <w:rPr>
          <w:rFonts w:ascii="Verdana" w:hAnsi="Verdana"/>
          <w:b w:val="0"/>
          <w:bCs/>
          <w:sz w:val="20"/>
          <w:szCs w:val="20"/>
        </w:rPr>
        <w:t>Participate and share information in our weekly meeting</w:t>
      </w:r>
      <w:r w:rsidR="0054432D" w:rsidRPr="004D7120">
        <w:rPr>
          <w:rFonts w:ascii="Verdana" w:hAnsi="Verdana"/>
          <w:b w:val="0"/>
          <w:bCs/>
          <w:sz w:val="20"/>
          <w:szCs w:val="20"/>
        </w:rPr>
        <w:t xml:space="preserve"> with the team</w:t>
      </w:r>
      <w:r w:rsidR="009216FB" w:rsidRPr="004D7120">
        <w:rPr>
          <w:rFonts w:ascii="Verdana" w:hAnsi="Verdana"/>
          <w:b w:val="0"/>
          <w:bCs/>
          <w:sz w:val="20"/>
          <w:szCs w:val="20"/>
        </w:rPr>
        <w:t xml:space="preserve"> and support groups </w:t>
      </w:r>
    </w:p>
    <w:p w14:paraId="45E419AC" w14:textId="0AF7D444" w:rsidR="00B058E2" w:rsidRPr="004D7120" w:rsidRDefault="00E300E3" w:rsidP="008224CB">
      <w:pPr>
        <w:pStyle w:val="Heading2"/>
        <w:numPr>
          <w:ilvl w:val="0"/>
          <w:numId w:val="14"/>
        </w:numPr>
        <w:rPr>
          <w:rFonts w:ascii="Verdana" w:hAnsi="Verdana"/>
          <w:sz w:val="20"/>
          <w:szCs w:val="20"/>
        </w:rPr>
      </w:pPr>
      <w:r w:rsidRPr="004D7120">
        <w:rPr>
          <w:rFonts w:ascii="Verdana" w:hAnsi="Verdana"/>
          <w:b w:val="0"/>
          <w:bCs/>
          <w:sz w:val="20"/>
          <w:szCs w:val="20"/>
        </w:rPr>
        <w:t xml:space="preserve">Create and manage </w:t>
      </w:r>
      <w:r w:rsidR="00820969">
        <w:rPr>
          <w:rFonts w:ascii="Verdana" w:hAnsi="Verdana"/>
          <w:b w:val="0"/>
          <w:bCs/>
          <w:sz w:val="20"/>
          <w:szCs w:val="20"/>
        </w:rPr>
        <w:t>multiple</w:t>
      </w:r>
      <w:r w:rsidRPr="004D7120">
        <w:rPr>
          <w:rFonts w:ascii="Verdana" w:hAnsi="Verdana"/>
          <w:b w:val="0"/>
          <w:bCs/>
          <w:sz w:val="20"/>
          <w:szCs w:val="20"/>
        </w:rPr>
        <w:t xml:space="preserve"> </w:t>
      </w:r>
      <w:r w:rsidR="00820969">
        <w:rPr>
          <w:rFonts w:ascii="Verdana" w:hAnsi="Verdana"/>
          <w:b w:val="0"/>
          <w:bCs/>
          <w:sz w:val="20"/>
          <w:szCs w:val="20"/>
        </w:rPr>
        <w:t>high-end</w:t>
      </w:r>
      <w:r w:rsidRPr="004D7120">
        <w:rPr>
          <w:rFonts w:ascii="Verdana" w:hAnsi="Verdana"/>
          <w:b w:val="0"/>
          <w:bCs/>
          <w:sz w:val="20"/>
          <w:szCs w:val="20"/>
        </w:rPr>
        <w:t xml:space="preserve"> technical files</w:t>
      </w:r>
    </w:p>
    <w:p w14:paraId="740C661D" w14:textId="3DDC3BA2" w:rsidR="00B058E2" w:rsidRPr="004D7120" w:rsidRDefault="00E300E3" w:rsidP="008224CB">
      <w:pPr>
        <w:pStyle w:val="Heading2"/>
        <w:numPr>
          <w:ilvl w:val="0"/>
          <w:numId w:val="14"/>
        </w:numPr>
        <w:rPr>
          <w:rFonts w:ascii="Verdana" w:hAnsi="Verdana"/>
          <w:sz w:val="20"/>
          <w:szCs w:val="20"/>
        </w:rPr>
      </w:pPr>
      <w:r w:rsidRPr="004D7120">
        <w:rPr>
          <w:rFonts w:ascii="Verdana" w:hAnsi="Verdana"/>
          <w:b w:val="0"/>
          <w:bCs/>
          <w:sz w:val="20"/>
          <w:szCs w:val="20"/>
        </w:rPr>
        <w:t xml:space="preserve">Reach and </w:t>
      </w:r>
      <w:r w:rsidR="00C05742" w:rsidRPr="004D7120">
        <w:rPr>
          <w:rFonts w:ascii="Verdana" w:hAnsi="Verdana"/>
          <w:b w:val="0"/>
          <w:bCs/>
          <w:sz w:val="20"/>
          <w:szCs w:val="20"/>
        </w:rPr>
        <w:t>maintain a high-quality standard</w:t>
      </w:r>
      <w:r w:rsidR="00820969">
        <w:rPr>
          <w:rFonts w:ascii="Verdana" w:hAnsi="Verdana"/>
          <w:b w:val="0"/>
          <w:bCs/>
          <w:sz w:val="20"/>
          <w:szCs w:val="20"/>
        </w:rPr>
        <w:t>,</w:t>
      </w:r>
      <w:r w:rsidR="0054432D" w:rsidRPr="004D7120">
        <w:rPr>
          <w:rFonts w:ascii="Verdana" w:hAnsi="Verdana"/>
          <w:b w:val="0"/>
          <w:bCs/>
          <w:sz w:val="20"/>
          <w:szCs w:val="20"/>
        </w:rPr>
        <w:t xml:space="preserve"> assisting </w:t>
      </w:r>
      <w:r w:rsidR="00820969">
        <w:rPr>
          <w:rFonts w:ascii="Verdana" w:hAnsi="Verdana"/>
          <w:b w:val="0"/>
          <w:bCs/>
          <w:sz w:val="20"/>
          <w:szCs w:val="20"/>
        </w:rPr>
        <w:t>with vehicle</w:t>
      </w:r>
      <w:r w:rsidR="009216FB" w:rsidRPr="004D7120">
        <w:rPr>
          <w:rFonts w:ascii="Verdana" w:hAnsi="Verdana"/>
          <w:b w:val="0"/>
          <w:bCs/>
          <w:sz w:val="20"/>
          <w:szCs w:val="20"/>
        </w:rPr>
        <w:t xml:space="preserve"> diagnostics</w:t>
      </w:r>
      <w:r w:rsidR="0054432D" w:rsidRPr="004D7120">
        <w:rPr>
          <w:rFonts w:ascii="Verdana" w:hAnsi="Verdana"/>
          <w:b w:val="0"/>
          <w:bCs/>
          <w:sz w:val="20"/>
          <w:szCs w:val="20"/>
        </w:rPr>
        <w:t xml:space="preserve"> </w:t>
      </w:r>
      <w:r w:rsidR="00820969">
        <w:rPr>
          <w:rFonts w:ascii="Verdana" w:hAnsi="Verdana"/>
          <w:b w:val="0"/>
          <w:bCs/>
          <w:sz w:val="20"/>
          <w:szCs w:val="20"/>
        </w:rPr>
        <w:t xml:space="preserve">and </w:t>
      </w:r>
      <w:r w:rsidR="0054432D" w:rsidRPr="004D7120">
        <w:rPr>
          <w:rFonts w:ascii="Verdana" w:hAnsi="Verdana"/>
          <w:b w:val="0"/>
          <w:bCs/>
          <w:sz w:val="20"/>
          <w:szCs w:val="20"/>
        </w:rPr>
        <w:t>repairs</w:t>
      </w:r>
      <w:r w:rsidR="004D7120" w:rsidRPr="004D7120">
        <w:rPr>
          <w:rFonts w:ascii="Verdana" w:hAnsi="Verdana"/>
          <w:b w:val="0"/>
          <w:bCs/>
          <w:sz w:val="20"/>
          <w:szCs w:val="20"/>
        </w:rPr>
        <w:t xml:space="preserve"> within a </w:t>
      </w:r>
      <w:r w:rsidR="00820969">
        <w:rPr>
          <w:rFonts w:ascii="Verdana" w:hAnsi="Verdana"/>
          <w:b w:val="0"/>
          <w:bCs/>
          <w:sz w:val="20"/>
          <w:szCs w:val="20"/>
        </w:rPr>
        <w:t>timeline</w:t>
      </w:r>
    </w:p>
    <w:p w14:paraId="1FD52658" w14:textId="040B25F3" w:rsidR="00EC4468" w:rsidRPr="004D7120" w:rsidRDefault="00C05742" w:rsidP="008224CB">
      <w:pPr>
        <w:pStyle w:val="Heading2"/>
        <w:numPr>
          <w:ilvl w:val="0"/>
          <w:numId w:val="14"/>
        </w:numPr>
        <w:rPr>
          <w:rFonts w:ascii="Verdana" w:hAnsi="Verdana"/>
          <w:sz w:val="20"/>
          <w:szCs w:val="20"/>
        </w:rPr>
      </w:pPr>
      <w:r w:rsidRPr="004D7120">
        <w:rPr>
          <w:rFonts w:ascii="Verdana" w:hAnsi="Verdana"/>
          <w:b w:val="0"/>
          <w:bCs/>
          <w:sz w:val="20"/>
          <w:szCs w:val="20"/>
        </w:rPr>
        <w:t xml:space="preserve">Create, elaborate and present technical </w:t>
      </w:r>
      <w:r w:rsidR="00820969">
        <w:rPr>
          <w:rFonts w:ascii="Verdana" w:hAnsi="Verdana"/>
          <w:b w:val="0"/>
          <w:bCs/>
          <w:sz w:val="20"/>
          <w:szCs w:val="20"/>
        </w:rPr>
        <w:t>subjects</w:t>
      </w:r>
      <w:r w:rsidRPr="004D7120">
        <w:rPr>
          <w:rFonts w:ascii="Verdana" w:hAnsi="Verdana"/>
          <w:b w:val="0"/>
          <w:bCs/>
          <w:sz w:val="20"/>
          <w:szCs w:val="20"/>
        </w:rPr>
        <w:t xml:space="preserve"> in a forum dedicated to the car dealership technicians and our counterparts </w:t>
      </w:r>
    </w:p>
    <w:p w14:paraId="112AB8B1" w14:textId="5450EB4F" w:rsidR="00EC4468" w:rsidRPr="004D7120" w:rsidRDefault="00C05742" w:rsidP="008224CB">
      <w:pPr>
        <w:pStyle w:val="Heading2"/>
        <w:numPr>
          <w:ilvl w:val="0"/>
          <w:numId w:val="14"/>
        </w:numPr>
        <w:rPr>
          <w:rFonts w:ascii="Verdana" w:hAnsi="Verdana"/>
          <w:sz w:val="20"/>
          <w:szCs w:val="20"/>
        </w:rPr>
      </w:pPr>
      <w:r w:rsidRPr="004D7120">
        <w:rPr>
          <w:rFonts w:ascii="Verdana" w:hAnsi="Verdana"/>
          <w:b w:val="0"/>
          <w:bCs/>
          <w:sz w:val="20"/>
          <w:szCs w:val="20"/>
        </w:rPr>
        <w:t xml:space="preserve">Take charge and be responsible </w:t>
      </w:r>
      <w:r w:rsidR="00CB2C71">
        <w:rPr>
          <w:rFonts w:ascii="Verdana" w:hAnsi="Verdana"/>
          <w:b w:val="0"/>
          <w:bCs/>
          <w:sz w:val="20"/>
          <w:szCs w:val="20"/>
        </w:rPr>
        <w:t>for</w:t>
      </w:r>
      <w:r w:rsidRPr="004D7120">
        <w:rPr>
          <w:rFonts w:ascii="Verdana" w:hAnsi="Verdana"/>
          <w:b w:val="0"/>
          <w:bCs/>
          <w:sz w:val="20"/>
          <w:szCs w:val="20"/>
        </w:rPr>
        <w:t xml:space="preserve"> technical files decisions and final actions</w:t>
      </w:r>
      <w:r w:rsidR="00E93BA7" w:rsidRPr="004D7120">
        <w:rPr>
          <w:rFonts w:ascii="Verdana" w:hAnsi="Verdana"/>
          <w:b w:val="0"/>
          <w:bCs/>
          <w:sz w:val="20"/>
          <w:szCs w:val="20"/>
        </w:rPr>
        <w:t xml:space="preserve">   </w:t>
      </w:r>
    </w:p>
    <w:p w14:paraId="21A8504E" w14:textId="32A0DAF3" w:rsidR="004D7120" w:rsidRPr="004D7120" w:rsidRDefault="004D7120" w:rsidP="008224CB">
      <w:pPr>
        <w:pStyle w:val="Heading2"/>
        <w:numPr>
          <w:ilvl w:val="0"/>
          <w:numId w:val="14"/>
        </w:numPr>
        <w:rPr>
          <w:rFonts w:ascii="Verdana" w:hAnsi="Verdana"/>
          <w:sz w:val="20"/>
          <w:szCs w:val="20"/>
        </w:rPr>
      </w:pPr>
      <w:r w:rsidRPr="004D7120">
        <w:rPr>
          <w:rFonts w:ascii="Verdana" w:hAnsi="Verdana"/>
          <w:b w:val="0"/>
          <w:bCs/>
          <w:sz w:val="20"/>
          <w:szCs w:val="20"/>
        </w:rPr>
        <w:t xml:space="preserve">Ensuring </w:t>
      </w:r>
      <w:r w:rsidR="00820969">
        <w:rPr>
          <w:rFonts w:ascii="Verdana" w:hAnsi="Verdana"/>
          <w:b w:val="0"/>
          <w:bCs/>
          <w:sz w:val="20"/>
          <w:szCs w:val="20"/>
        </w:rPr>
        <w:t>the manufacturer's</w:t>
      </w:r>
      <w:r w:rsidRPr="004D7120">
        <w:rPr>
          <w:rFonts w:ascii="Verdana" w:hAnsi="Verdana"/>
          <w:b w:val="0"/>
          <w:bCs/>
          <w:sz w:val="20"/>
          <w:szCs w:val="20"/>
        </w:rPr>
        <w:t xml:space="preserve"> service policies and procedures are implemented and understood for good practi</w:t>
      </w:r>
      <w:r>
        <w:rPr>
          <w:rFonts w:ascii="Verdana" w:hAnsi="Verdana"/>
          <w:b w:val="0"/>
          <w:bCs/>
          <w:sz w:val="20"/>
          <w:szCs w:val="20"/>
        </w:rPr>
        <w:t>ce</w:t>
      </w:r>
    </w:p>
    <w:p w14:paraId="4CCCE227" w14:textId="77777777" w:rsidR="00217C4D" w:rsidRPr="00C05742" w:rsidRDefault="00217C4D" w:rsidP="00B11684">
      <w:pPr>
        <w:pStyle w:val="Heading2"/>
        <w:rPr>
          <w:rFonts w:ascii="Verdana" w:hAnsi="Verdana"/>
          <w:sz w:val="20"/>
          <w:szCs w:val="20"/>
        </w:rPr>
      </w:pPr>
    </w:p>
    <w:p w14:paraId="193A7B43" w14:textId="1681729E" w:rsidR="004E46AD" w:rsidRDefault="00D60DB6" w:rsidP="00B11684">
      <w:pPr>
        <w:pStyle w:val="Heading2"/>
        <w:rPr>
          <w:rFonts w:ascii="Verdana" w:hAnsi="Verdana"/>
          <w:sz w:val="20"/>
          <w:szCs w:val="20"/>
          <w:lang w:val="fr-CA"/>
        </w:rPr>
      </w:pPr>
      <w:proofErr w:type="spellStart"/>
      <w:r>
        <w:rPr>
          <w:rFonts w:ascii="Verdana" w:hAnsi="Verdana"/>
          <w:sz w:val="20"/>
          <w:szCs w:val="20"/>
          <w:lang w:val="fr-CA"/>
        </w:rPr>
        <w:t>November</w:t>
      </w:r>
      <w:proofErr w:type="spellEnd"/>
      <w:r w:rsidR="00792DD8">
        <w:rPr>
          <w:rFonts w:ascii="Verdana" w:hAnsi="Verdana"/>
          <w:sz w:val="20"/>
          <w:szCs w:val="20"/>
          <w:lang w:val="fr-CA"/>
        </w:rPr>
        <w:t xml:space="preserve"> 2018 –</w:t>
      </w:r>
      <w:r w:rsidR="00217C4D">
        <w:rPr>
          <w:rFonts w:ascii="Verdana" w:hAnsi="Verdana"/>
          <w:sz w:val="20"/>
          <w:szCs w:val="20"/>
          <w:lang w:val="fr-CA"/>
        </w:rPr>
        <w:t xml:space="preserve"> </w:t>
      </w:r>
      <w:proofErr w:type="spellStart"/>
      <w:r w:rsidR="00217C4D">
        <w:rPr>
          <w:rFonts w:ascii="Verdana" w:hAnsi="Verdana"/>
          <w:sz w:val="20"/>
          <w:szCs w:val="20"/>
          <w:lang w:val="fr-CA"/>
        </w:rPr>
        <w:t>Septemb</w:t>
      </w:r>
      <w:r w:rsidR="00C05742">
        <w:rPr>
          <w:rFonts w:ascii="Verdana" w:hAnsi="Verdana"/>
          <w:sz w:val="20"/>
          <w:szCs w:val="20"/>
          <w:lang w:val="fr-CA"/>
        </w:rPr>
        <w:t>er</w:t>
      </w:r>
      <w:proofErr w:type="spellEnd"/>
      <w:r w:rsidR="00217C4D">
        <w:rPr>
          <w:rFonts w:ascii="Verdana" w:hAnsi="Verdana"/>
          <w:sz w:val="20"/>
          <w:szCs w:val="20"/>
          <w:lang w:val="fr-CA"/>
        </w:rPr>
        <w:t xml:space="preserve"> 2019</w:t>
      </w:r>
    </w:p>
    <w:p w14:paraId="4D39220D" w14:textId="0AF7D0A7" w:rsidR="00792DD8" w:rsidRDefault="00D91531" w:rsidP="00B11684">
      <w:pPr>
        <w:pStyle w:val="Heading2"/>
        <w:rPr>
          <w:rFonts w:ascii="Verdana" w:hAnsi="Verdana"/>
          <w:sz w:val="20"/>
          <w:szCs w:val="20"/>
          <w:lang w:val="fr-CA"/>
        </w:rPr>
      </w:pPr>
      <w:r>
        <w:rPr>
          <w:rFonts w:ascii="Verdana" w:hAnsi="Verdana"/>
          <w:sz w:val="20"/>
          <w:szCs w:val="20"/>
          <w:lang w:val="fr-CA"/>
        </w:rPr>
        <w:t>Tesla Canada – Technicien automobile</w:t>
      </w:r>
    </w:p>
    <w:p w14:paraId="600C4785" w14:textId="264DFF0D" w:rsidR="00D91531" w:rsidRPr="00C05742" w:rsidRDefault="00C05742" w:rsidP="008224CB">
      <w:pPr>
        <w:pStyle w:val="Heading2"/>
        <w:numPr>
          <w:ilvl w:val="0"/>
          <w:numId w:val="13"/>
        </w:numPr>
        <w:rPr>
          <w:rFonts w:ascii="Verdana" w:hAnsi="Verdana"/>
          <w:b w:val="0"/>
          <w:sz w:val="20"/>
          <w:szCs w:val="20"/>
        </w:rPr>
      </w:pPr>
      <w:r w:rsidRPr="00C05742">
        <w:rPr>
          <w:rFonts w:ascii="Verdana" w:hAnsi="Verdana"/>
          <w:b w:val="0"/>
          <w:sz w:val="20"/>
          <w:szCs w:val="20"/>
        </w:rPr>
        <w:t>Electronic and electric diagnostic a</w:t>
      </w:r>
      <w:r>
        <w:rPr>
          <w:rFonts w:ascii="Verdana" w:hAnsi="Verdana"/>
          <w:b w:val="0"/>
          <w:sz w:val="20"/>
          <w:szCs w:val="20"/>
        </w:rPr>
        <w:t xml:space="preserve">nd </w:t>
      </w:r>
      <w:r w:rsidR="00820969">
        <w:rPr>
          <w:rFonts w:ascii="Verdana" w:hAnsi="Verdana"/>
          <w:b w:val="0"/>
          <w:sz w:val="20"/>
          <w:szCs w:val="20"/>
        </w:rPr>
        <w:t>repair</w:t>
      </w:r>
    </w:p>
    <w:p w14:paraId="226AB4F3" w14:textId="0F3D16CB" w:rsidR="00632AB4" w:rsidRPr="00C05742" w:rsidRDefault="00632AB4" w:rsidP="008224CB">
      <w:pPr>
        <w:pStyle w:val="Heading2"/>
        <w:numPr>
          <w:ilvl w:val="0"/>
          <w:numId w:val="13"/>
        </w:numPr>
        <w:rPr>
          <w:rFonts w:ascii="Verdana" w:hAnsi="Verdana"/>
          <w:b w:val="0"/>
          <w:sz w:val="20"/>
          <w:szCs w:val="20"/>
        </w:rPr>
      </w:pPr>
      <w:r w:rsidRPr="00C05742">
        <w:rPr>
          <w:rFonts w:ascii="Verdana" w:hAnsi="Verdana"/>
          <w:b w:val="0"/>
          <w:sz w:val="20"/>
          <w:szCs w:val="20"/>
        </w:rPr>
        <w:t xml:space="preserve">Diagnostics </w:t>
      </w:r>
      <w:r w:rsidR="00C05742" w:rsidRPr="00C05742">
        <w:rPr>
          <w:rFonts w:ascii="Verdana" w:hAnsi="Verdana"/>
          <w:b w:val="0"/>
          <w:sz w:val="20"/>
          <w:szCs w:val="20"/>
        </w:rPr>
        <w:t>of</w:t>
      </w:r>
      <w:r w:rsidRPr="00C05742">
        <w:rPr>
          <w:rFonts w:ascii="Verdana" w:hAnsi="Verdana"/>
          <w:b w:val="0"/>
          <w:sz w:val="20"/>
          <w:szCs w:val="20"/>
        </w:rPr>
        <w:t xml:space="preserve"> A/C</w:t>
      </w:r>
      <w:r w:rsidR="000B34BC" w:rsidRPr="00C05742">
        <w:rPr>
          <w:rFonts w:ascii="Verdana" w:hAnsi="Verdana"/>
          <w:b w:val="0"/>
          <w:sz w:val="20"/>
          <w:szCs w:val="20"/>
        </w:rPr>
        <w:t>,</w:t>
      </w:r>
      <w:r w:rsidRPr="00C05742">
        <w:rPr>
          <w:rFonts w:ascii="Verdana" w:hAnsi="Verdana"/>
          <w:b w:val="0"/>
          <w:sz w:val="20"/>
          <w:szCs w:val="20"/>
        </w:rPr>
        <w:t xml:space="preserve"> D/C</w:t>
      </w:r>
      <w:r w:rsidR="000B34BC" w:rsidRPr="00C05742">
        <w:rPr>
          <w:rFonts w:ascii="Verdana" w:hAnsi="Verdana"/>
          <w:b w:val="0"/>
          <w:sz w:val="20"/>
          <w:szCs w:val="20"/>
        </w:rPr>
        <w:t xml:space="preserve"> et HV</w:t>
      </w:r>
      <w:r w:rsidR="00C05742" w:rsidRPr="00C05742">
        <w:rPr>
          <w:rFonts w:ascii="Verdana" w:hAnsi="Verdana"/>
          <w:b w:val="0"/>
          <w:sz w:val="20"/>
          <w:szCs w:val="20"/>
        </w:rPr>
        <w:t xml:space="preserve"> compone</w:t>
      </w:r>
      <w:r w:rsidR="00C05742">
        <w:rPr>
          <w:rFonts w:ascii="Verdana" w:hAnsi="Verdana"/>
          <w:b w:val="0"/>
          <w:sz w:val="20"/>
          <w:szCs w:val="20"/>
        </w:rPr>
        <w:t>nts</w:t>
      </w:r>
    </w:p>
    <w:p w14:paraId="0BFD9CBE" w14:textId="11FBDE84" w:rsidR="00632AB4" w:rsidRPr="005661B5" w:rsidRDefault="005661B5" w:rsidP="008224CB">
      <w:pPr>
        <w:pStyle w:val="Heading2"/>
        <w:numPr>
          <w:ilvl w:val="0"/>
          <w:numId w:val="13"/>
        </w:numPr>
        <w:rPr>
          <w:rFonts w:ascii="Verdana" w:hAnsi="Verdana"/>
          <w:b w:val="0"/>
          <w:sz w:val="20"/>
          <w:szCs w:val="20"/>
        </w:rPr>
      </w:pPr>
      <w:r w:rsidRPr="005661B5">
        <w:rPr>
          <w:rFonts w:ascii="Verdana" w:hAnsi="Verdana"/>
          <w:b w:val="0"/>
          <w:sz w:val="20"/>
          <w:szCs w:val="20"/>
        </w:rPr>
        <w:t xml:space="preserve">Follow </w:t>
      </w:r>
      <w:r w:rsidR="00820969">
        <w:rPr>
          <w:rFonts w:ascii="Verdana" w:hAnsi="Verdana"/>
          <w:b w:val="0"/>
          <w:sz w:val="20"/>
          <w:szCs w:val="20"/>
        </w:rPr>
        <w:t>the regulations</w:t>
      </w:r>
      <w:r w:rsidRPr="005661B5">
        <w:rPr>
          <w:rFonts w:ascii="Verdana" w:hAnsi="Verdana"/>
          <w:b w:val="0"/>
          <w:sz w:val="20"/>
          <w:szCs w:val="20"/>
        </w:rPr>
        <w:t xml:space="preserve"> and safety</w:t>
      </w:r>
      <w:r>
        <w:rPr>
          <w:rFonts w:ascii="Verdana" w:hAnsi="Verdana"/>
          <w:b w:val="0"/>
          <w:sz w:val="20"/>
          <w:szCs w:val="20"/>
        </w:rPr>
        <w:t xml:space="preserve"> </w:t>
      </w:r>
      <w:r w:rsidRPr="005661B5">
        <w:rPr>
          <w:rFonts w:ascii="Verdana" w:hAnsi="Verdana"/>
          <w:b w:val="0"/>
          <w:sz w:val="20"/>
          <w:szCs w:val="20"/>
        </w:rPr>
        <w:t>procedure</w:t>
      </w:r>
      <w:r>
        <w:rPr>
          <w:rFonts w:ascii="Verdana" w:hAnsi="Verdana"/>
          <w:b w:val="0"/>
          <w:sz w:val="20"/>
          <w:szCs w:val="20"/>
        </w:rPr>
        <w:t>s</w:t>
      </w:r>
      <w:r w:rsidRPr="005661B5">
        <w:rPr>
          <w:rFonts w:ascii="Verdana" w:hAnsi="Verdana"/>
          <w:b w:val="0"/>
          <w:sz w:val="20"/>
          <w:szCs w:val="20"/>
        </w:rPr>
        <w:t xml:space="preserve"> </w:t>
      </w:r>
      <w:r>
        <w:rPr>
          <w:rFonts w:ascii="Verdana" w:hAnsi="Verdana"/>
          <w:b w:val="0"/>
          <w:sz w:val="20"/>
          <w:szCs w:val="20"/>
        </w:rPr>
        <w:t>when</w:t>
      </w:r>
      <w:r w:rsidRPr="005661B5">
        <w:rPr>
          <w:rFonts w:ascii="Verdana" w:hAnsi="Verdana"/>
          <w:b w:val="0"/>
          <w:sz w:val="20"/>
          <w:szCs w:val="20"/>
        </w:rPr>
        <w:t xml:space="preserve"> removing and installing Hig</w:t>
      </w:r>
      <w:r w:rsidR="00820969">
        <w:rPr>
          <w:rFonts w:ascii="Verdana" w:hAnsi="Verdana"/>
          <w:b w:val="0"/>
          <w:sz w:val="20"/>
          <w:szCs w:val="20"/>
        </w:rPr>
        <w:t>h high-voltage</w:t>
      </w:r>
      <w:r w:rsidRPr="005661B5">
        <w:rPr>
          <w:rFonts w:ascii="Verdana" w:hAnsi="Verdana"/>
          <w:b w:val="0"/>
          <w:sz w:val="20"/>
          <w:szCs w:val="20"/>
        </w:rPr>
        <w:t xml:space="preserve"> </w:t>
      </w:r>
      <w:r w:rsidR="00820969">
        <w:rPr>
          <w:rFonts w:ascii="Verdana" w:hAnsi="Verdana"/>
          <w:b w:val="0"/>
          <w:sz w:val="20"/>
          <w:szCs w:val="20"/>
        </w:rPr>
        <w:t>batteries</w:t>
      </w:r>
    </w:p>
    <w:p w14:paraId="2E71A25C" w14:textId="023C7A17" w:rsidR="00D91531" w:rsidRDefault="005661B5" w:rsidP="008224CB">
      <w:pPr>
        <w:pStyle w:val="Heading2"/>
        <w:numPr>
          <w:ilvl w:val="0"/>
          <w:numId w:val="13"/>
        </w:numPr>
        <w:rPr>
          <w:rFonts w:ascii="Verdana" w:hAnsi="Verdana"/>
          <w:b w:val="0"/>
          <w:sz w:val="20"/>
          <w:szCs w:val="20"/>
          <w:lang w:val="fr-CA"/>
        </w:rPr>
      </w:pPr>
      <w:r>
        <w:rPr>
          <w:rFonts w:ascii="Verdana" w:hAnsi="Verdana"/>
          <w:b w:val="0"/>
          <w:sz w:val="20"/>
          <w:szCs w:val="20"/>
          <w:lang w:val="fr-CA"/>
        </w:rPr>
        <w:t xml:space="preserve">4 </w:t>
      </w:r>
      <w:r w:rsidR="006D6379">
        <w:rPr>
          <w:rFonts w:ascii="Verdana" w:hAnsi="Verdana"/>
          <w:b w:val="0"/>
          <w:sz w:val="20"/>
          <w:szCs w:val="20"/>
          <w:lang w:val="fr-CA"/>
        </w:rPr>
        <w:t>Wheel</w:t>
      </w:r>
      <w:r>
        <w:rPr>
          <w:rFonts w:ascii="Verdana" w:hAnsi="Verdana"/>
          <w:b w:val="0"/>
          <w:sz w:val="20"/>
          <w:szCs w:val="20"/>
          <w:lang w:val="fr-CA"/>
        </w:rPr>
        <w:t xml:space="preserve"> </w:t>
      </w:r>
      <w:r w:rsidR="00356A54">
        <w:rPr>
          <w:rFonts w:ascii="Verdana" w:hAnsi="Verdana"/>
          <w:b w:val="0"/>
          <w:sz w:val="20"/>
          <w:szCs w:val="20"/>
          <w:lang w:val="fr-CA"/>
        </w:rPr>
        <w:t>alignment</w:t>
      </w:r>
    </w:p>
    <w:p w14:paraId="25E51C54" w14:textId="15033D17" w:rsidR="00D91531" w:rsidRPr="005661B5" w:rsidRDefault="005661B5" w:rsidP="008224CB">
      <w:pPr>
        <w:pStyle w:val="Heading2"/>
        <w:numPr>
          <w:ilvl w:val="0"/>
          <w:numId w:val="13"/>
        </w:numPr>
        <w:rPr>
          <w:rFonts w:ascii="Verdana" w:hAnsi="Verdana"/>
          <w:b w:val="0"/>
          <w:sz w:val="20"/>
          <w:szCs w:val="20"/>
        </w:rPr>
      </w:pPr>
      <w:r w:rsidRPr="005661B5">
        <w:rPr>
          <w:rFonts w:ascii="Verdana" w:hAnsi="Verdana"/>
          <w:b w:val="0"/>
          <w:sz w:val="20"/>
          <w:szCs w:val="20"/>
        </w:rPr>
        <w:t xml:space="preserve">Diagnostic, repair and replacement </w:t>
      </w:r>
      <w:r w:rsidR="00820969">
        <w:rPr>
          <w:rFonts w:ascii="Verdana" w:hAnsi="Verdana"/>
          <w:b w:val="0"/>
          <w:sz w:val="20"/>
          <w:szCs w:val="20"/>
        </w:rPr>
        <w:t xml:space="preserve">of </w:t>
      </w:r>
      <w:r w:rsidRPr="005661B5">
        <w:rPr>
          <w:rFonts w:ascii="Verdana" w:hAnsi="Verdana"/>
          <w:b w:val="0"/>
          <w:sz w:val="20"/>
          <w:szCs w:val="20"/>
        </w:rPr>
        <w:t>mechanical parts, HVAC</w:t>
      </w:r>
      <w:r w:rsidR="00820969">
        <w:rPr>
          <w:rFonts w:ascii="Verdana" w:hAnsi="Verdana"/>
          <w:b w:val="0"/>
          <w:sz w:val="20"/>
          <w:szCs w:val="20"/>
        </w:rPr>
        <w:t xml:space="preserve"> and </w:t>
      </w:r>
      <w:r w:rsidRPr="005661B5">
        <w:rPr>
          <w:rFonts w:ascii="Verdana" w:hAnsi="Verdana"/>
          <w:b w:val="0"/>
          <w:sz w:val="20"/>
          <w:szCs w:val="20"/>
        </w:rPr>
        <w:t xml:space="preserve">electric motors </w:t>
      </w:r>
    </w:p>
    <w:p w14:paraId="25FD8C30" w14:textId="0AC5E588" w:rsidR="00D91531" w:rsidRDefault="005661B5" w:rsidP="008224CB">
      <w:pPr>
        <w:pStyle w:val="Heading2"/>
        <w:numPr>
          <w:ilvl w:val="0"/>
          <w:numId w:val="13"/>
        </w:numPr>
        <w:rPr>
          <w:rFonts w:ascii="Verdana" w:hAnsi="Verdana"/>
          <w:b w:val="0"/>
          <w:sz w:val="20"/>
          <w:szCs w:val="20"/>
          <w:lang w:val="fr-CA"/>
        </w:rPr>
      </w:pPr>
      <w:r>
        <w:rPr>
          <w:rFonts w:ascii="Verdana" w:hAnsi="Verdana"/>
          <w:b w:val="0"/>
          <w:sz w:val="20"/>
          <w:szCs w:val="20"/>
          <w:lang w:val="fr-CA"/>
        </w:rPr>
        <w:t xml:space="preserve">Daily online training </w:t>
      </w:r>
    </w:p>
    <w:p w14:paraId="0590C2D3" w14:textId="26550017" w:rsidR="00870CA7" w:rsidRPr="005661B5" w:rsidRDefault="005661B5" w:rsidP="008224CB">
      <w:pPr>
        <w:pStyle w:val="Heading2"/>
        <w:numPr>
          <w:ilvl w:val="0"/>
          <w:numId w:val="13"/>
        </w:numPr>
        <w:rPr>
          <w:rFonts w:ascii="Verdana" w:hAnsi="Verdana"/>
          <w:b w:val="0"/>
          <w:sz w:val="20"/>
          <w:szCs w:val="20"/>
        </w:rPr>
      </w:pPr>
      <w:r w:rsidRPr="005661B5">
        <w:rPr>
          <w:rFonts w:ascii="Verdana" w:hAnsi="Verdana"/>
          <w:b w:val="0"/>
          <w:sz w:val="20"/>
          <w:szCs w:val="20"/>
        </w:rPr>
        <w:t xml:space="preserve">Quality control after the </w:t>
      </w:r>
      <w:r>
        <w:rPr>
          <w:rFonts w:ascii="Verdana" w:hAnsi="Verdana"/>
          <w:b w:val="0"/>
          <w:sz w:val="20"/>
          <w:szCs w:val="20"/>
        </w:rPr>
        <w:t xml:space="preserve">diagnostic and repair </w:t>
      </w:r>
      <w:r w:rsidR="00820969">
        <w:rPr>
          <w:rFonts w:ascii="Verdana" w:hAnsi="Verdana"/>
          <w:b w:val="0"/>
          <w:sz w:val="20"/>
          <w:szCs w:val="20"/>
        </w:rPr>
        <w:t xml:space="preserve">is </w:t>
      </w:r>
      <w:r>
        <w:rPr>
          <w:rFonts w:ascii="Verdana" w:hAnsi="Verdana"/>
          <w:b w:val="0"/>
          <w:sz w:val="20"/>
          <w:szCs w:val="20"/>
        </w:rPr>
        <w:t>completed</w:t>
      </w:r>
    </w:p>
    <w:p w14:paraId="14D16D1B" w14:textId="77777777" w:rsidR="004E46AD" w:rsidRPr="005661B5" w:rsidRDefault="004E46AD" w:rsidP="00B11684">
      <w:pPr>
        <w:pStyle w:val="Heading2"/>
        <w:rPr>
          <w:rFonts w:ascii="Verdana" w:hAnsi="Verdana"/>
          <w:sz w:val="20"/>
          <w:szCs w:val="20"/>
        </w:rPr>
      </w:pPr>
    </w:p>
    <w:p w14:paraId="5D6928B9" w14:textId="0499B1A4" w:rsidR="00B11684" w:rsidRPr="00456B3C" w:rsidRDefault="00004003" w:rsidP="00B11684">
      <w:pPr>
        <w:pStyle w:val="Heading2"/>
        <w:rPr>
          <w:rFonts w:ascii="Verdana" w:hAnsi="Verdana"/>
          <w:sz w:val="20"/>
          <w:szCs w:val="20"/>
        </w:rPr>
      </w:pPr>
      <w:r w:rsidRPr="00456B3C">
        <w:rPr>
          <w:rFonts w:ascii="Verdana" w:hAnsi="Verdana"/>
          <w:sz w:val="20"/>
          <w:szCs w:val="20"/>
        </w:rPr>
        <w:t>Septemb</w:t>
      </w:r>
      <w:r w:rsidR="005661B5" w:rsidRPr="00456B3C">
        <w:rPr>
          <w:rFonts w:ascii="Verdana" w:hAnsi="Verdana"/>
          <w:sz w:val="20"/>
          <w:szCs w:val="20"/>
        </w:rPr>
        <w:t>er</w:t>
      </w:r>
      <w:r w:rsidR="00B11684" w:rsidRPr="00456B3C">
        <w:rPr>
          <w:rFonts w:ascii="Verdana" w:hAnsi="Verdana"/>
          <w:sz w:val="20"/>
          <w:szCs w:val="20"/>
        </w:rPr>
        <w:t xml:space="preserve"> 201</w:t>
      </w:r>
      <w:r w:rsidRPr="00456B3C">
        <w:rPr>
          <w:rFonts w:ascii="Verdana" w:hAnsi="Verdana"/>
          <w:sz w:val="20"/>
          <w:szCs w:val="20"/>
        </w:rPr>
        <w:t>6</w:t>
      </w:r>
      <w:r w:rsidR="00B11684" w:rsidRPr="00456B3C">
        <w:rPr>
          <w:rFonts w:ascii="Verdana" w:hAnsi="Verdana"/>
          <w:sz w:val="20"/>
          <w:szCs w:val="20"/>
        </w:rPr>
        <w:t xml:space="preserve"> – </w:t>
      </w:r>
      <w:r w:rsidR="00834A3B">
        <w:rPr>
          <w:rFonts w:ascii="Verdana" w:hAnsi="Verdana"/>
          <w:sz w:val="20"/>
          <w:szCs w:val="20"/>
        </w:rPr>
        <w:t>Present</w:t>
      </w:r>
    </w:p>
    <w:p w14:paraId="3A6F7049" w14:textId="1380C174" w:rsidR="00B11684" w:rsidRPr="005661B5" w:rsidRDefault="00820969" w:rsidP="00B11684">
      <w:pPr>
        <w:pStyle w:val="Heading2"/>
        <w:rPr>
          <w:rStyle w:val="Strong"/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Self-employed</w:t>
      </w:r>
      <w:r w:rsidR="00B11684" w:rsidRPr="005661B5">
        <w:rPr>
          <w:rFonts w:ascii="Verdana" w:hAnsi="Verdana"/>
          <w:sz w:val="20"/>
          <w:szCs w:val="20"/>
        </w:rPr>
        <w:t xml:space="preserve"> – </w:t>
      </w:r>
      <w:r w:rsidR="005661B5" w:rsidRPr="005661B5">
        <w:rPr>
          <w:rFonts w:ascii="Verdana" w:hAnsi="Verdana"/>
          <w:sz w:val="20"/>
          <w:szCs w:val="20"/>
        </w:rPr>
        <w:t>Residential renovati</w:t>
      </w:r>
      <w:r w:rsidR="005661B5">
        <w:rPr>
          <w:rFonts w:ascii="Verdana" w:hAnsi="Verdana"/>
          <w:sz w:val="20"/>
          <w:szCs w:val="20"/>
        </w:rPr>
        <w:t>o</w:t>
      </w:r>
      <w:r w:rsidR="005661B5" w:rsidRPr="005661B5">
        <w:rPr>
          <w:rFonts w:ascii="Verdana" w:hAnsi="Verdana"/>
          <w:sz w:val="20"/>
          <w:szCs w:val="20"/>
        </w:rPr>
        <w:t>n</w:t>
      </w:r>
      <w:r w:rsidR="008B7888">
        <w:rPr>
          <w:rFonts w:ascii="Verdana" w:hAnsi="Verdana"/>
          <w:sz w:val="20"/>
          <w:szCs w:val="20"/>
        </w:rPr>
        <w:t>,</w:t>
      </w:r>
      <w:r w:rsidR="005661B5">
        <w:rPr>
          <w:rFonts w:ascii="Verdana" w:hAnsi="Verdana"/>
          <w:sz w:val="20"/>
          <w:szCs w:val="20"/>
        </w:rPr>
        <w:t xml:space="preserve"> repair</w:t>
      </w:r>
      <w:r w:rsidR="008B7888">
        <w:rPr>
          <w:rFonts w:ascii="Verdana" w:hAnsi="Verdana"/>
          <w:sz w:val="20"/>
          <w:szCs w:val="20"/>
        </w:rPr>
        <w:t xml:space="preserve"> and maintenance</w:t>
      </w:r>
    </w:p>
    <w:p w14:paraId="6383F6AE" w14:textId="63DAC69A" w:rsidR="00B11684" w:rsidRPr="00515696" w:rsidRDefault="005661B5" w:rsidP="008224CB">
      <w:pPr>
        <w:pStyle w:val="Heading2"/>
        <w:numPr>
          <w:ilvl w:val="0"/>
          <w:numId w:val="9"/>
        </w:numPr>
        <w:rPr>
          <w:rStyle w:val="Strong"/>
          <w:rFonts w:ascii="Verdana" w:hAnsi="Verdana"/>
          <w:color w:val="auto"/>
          <w:sz w:val="20"/>
          <w:szCs w:val="20"/>
        </w:rPr>
      </w:pPr>
      <w:r w:rsidRPr="00515696">
        <w:rPr>
          <w:rStyle w:val="Strong"/>
          <w:rFonts w:ascii="Verdana" w:hAnsi="Verdana"/>
          <w:color w:val="auto"/>
          <w:sz w:val="20"/>
          <w:szCs w:val="20"/>
        </w:rPr>
        <w:t>Renovation</w:t>
      </w:r>
      <w:r w:rsidR="00004003" w:rsidRPr="00515696">
        <w:rPr>
          <w:rStyle w:val="Strong"/>
          <w:rFonts w:ascii="Verdana" w:hAnsi="Verdana"/>
          <w:color w:val="auto"/>
          <w:sz w:val="20"/>
          <w:szCs w:val="20"/>
        </w:rPr>
        <w:t xml:space="preserve"> </w:t>
      </w:r>
      <w:r w:rsidR="00820969">
        <w:rPr>
          <w:rStyle w:val="Strong"/>
          <w:rFonts w:ascii="Verdana" w:hAnsi="Verdana"/>
          <w:color w:val="auto"/>
          <w:sz w:val="20"/>
          <w:szCs w:val="20"/>
        </w:rPr>
        <w:t xml:space="preserve">of </w:t>
      </w:r>
      <w:r w:rsidRPr="00515696">
        <w:rPr>
          <w:rStyle w:val="Strong"/>
          <w:rFonts w:ascii="Verdana" w:hAnsi="Verdana"/>
          <w:color w:val="auto"/>
          <w:sz w:val="20"/>
          <w:szCs w:val="20"/>
        </w:rPr>
        <w:t>kitchen, bathroom, basement</w:t>
      </w:r>
      <w:r w:rsidR="00820969">
        <w:rPr>
          <w:rStyle w:val="Strong"/>
          <w:rFonts w:ascii="Verdana" w:hAnsi="Verdana"/>
          <w:color w:val="auto"/>
          <w:sz w:val="20"/>
          <w:szCs w:val="20"/>
        </w:rPr>
        <w:t>,</w:t>
      </w:r>
      <w:r w:rsidRPr="00515696">
        <w:rPr>
          <w:rStyle w:val="Strong"/>
          <w:rFonts w:ascii="Verdana" w:hAnsi="Verdana"/>
          <w:color w:val="auto"/>
          <w:sz w:val="20"/>
          <w:szCs w:val="20"/>
        </w:rPr>
        <w:t xml:space="preserve"> decks and sheds</w:t>
      </w:r>
    </w:p>
    <w:p w14:paraId="61D4D167" w14:textId="737BA71E" w:rsidR="00217C4D" w:rsidRPr="00515696" w:rsidRDefault="005661B5" w:rsidP="008224CB">
      <w:pPr>
        <w:pStyle w:val="Heading2"/>
        <w:numPr>
          <w:ilvl w:val="0"/>
          <w:numId w:val="9"/>
        </w:numPr>
        <w:rPr>
          <w:rStyle w:val="Strong"/>
          <w:rFonts w:ascii="Verdana" w:hAnsi="Verdana"/>
          <w:color w:val="auto"/>
          <w:sz w:val="20"/>
          <w:szCs w:val="20"/>
        </w:rPr>
      </w:pPr>
      <w:r w:rsidRPr="00515696">
        <w:rPr>
          <w:rStyle w:val="Strong"/>
          <w:rFonts w:ascii="Verdana" w:hAnsi="Verdana"/>
          <w:color w:val="auto"/>
          <w:sz w:val="20"/>
          <w:szCs w:val="20"/>
        </w:rPr>
        <w:t xml:space="preserve">Completed </w:t>
      </w:r>
      <w:r w:rsidR="00820969">
        <w:rPr>
          <w:rStyle w:val="Strong"/>
          <w:rFonts w:ascii="Verdana" w:hAnsi="Verdana"/>
          <w:color w:val="auto"/>
          <w:sz w:val="20"/>
          <w:szCs w:val="20"/>
        </w:rPr>
        <w:t>detailed</w:t>
      </w:r>
      <w:r w:rsidRPr="00515696">
        <w:rPr>
          <w:rStyle w:val="Strong"/>
          <w:rFonts w:ascii="Verdana" w:hAnsi="Verdana"/>
          <w:color w:val="auto"/>
          <w:sz w:val="20"/>
          <w:szCs w:val="20"/>
        </w:rPr>
        <w:t xml:space="preserve"> estimate for customers</w:t>
      </w:r>
    </w:p>
    <w:p w14:paraId="2EB701F5" w14:textId="374C8C4F" w:rsidR="00B11684" w:rsidRDefault="005661B5" w:rsidP="008224CB">
      <w:pPr>
        <w:pStyle w:val="Heading2"/>
        <w:numPr>
          <w:ilvl w:val="0"/>
          <w:numId w:val="9"/>
        </w:numPr>
        <w:rPr>
          <w:rStyle w:val="Strong"/>
          <w:rFonts w:ascii="Verdana" w:hAnsi="Verdana"/>
          <w:color w:val="auto"/>
          <w:sz w:val="20"/>
          <w:szCs w:val="20"/>
        </w:rPr>
      </w:pPr>
      <w:r w:rsidRPr="00515696">
        <w:rPr>
          <w:rStyle w:val="Strong"/>
          <w:rFonts w:ascii="Verdana" w:hAnsi="Verdana"/>
          <w:color w:val="auto"/>
          <w:sz w:val="20"/>
          <w:szCs w:val="20"/>
        </w:rPr>
        <w:t>Exten</w:t>
      </w:r>
      <w:r w:rsidR="008754BC" w:rsidRPr="00515696">
        <w:rPr>
          <w:rStyle w:val="Strong"/>
          <w:rFonts w:ascii="Verdana" w:hAnsi="Verdana"/>
          <w:color w:val="auto"/>
          <w:sz w:val="20"/>
          <w:szCs w:val="20"/>
        </w:rPr>
        <w:t>d</w:t>
      </w:r>
      <w:r w:rsidRPr="00515696">
        <w:rPr>
          <w:rStyle w:val="Strong"/>
          <w:rFonts w:ascii="Verdana" w:hAnsi="Verdana"/>
          <w:color w:val="auto"/>
          <w:sz w:val="20"/>
          <w:szCs w:val="20"/>
        </w:rPr>
        <w:t xml:space="preserve">ed </w:t>
      </w:r>
      <w:r w:rsidR="008754BC" w:rsidRPr="00515696">
        <w:rPr>
          <w:rStyle w:val="Strong"/>
          <w:rFonts w:ascii="Verdana" w:hAnsi="Verdana"/>
          <w:color w:val="auto"/>
          <w:sz w:val="20"/>
          <w:szCs w:val="20"/>
        </w:rPr>
        <w:t xml:space="preserve">experience </w:t>
      </w:r>
      <w:r w:rsidR="00820969">
        <w:rPr>
          <w:rStyle w:val="Strong"/>
          <w:rFonts w:ascii="Verdana" w:hAnsi="Verdana"/>
          <w:color w:val="auto"/>
          <w:sz w:val="20"/>
          <w:szCs w:val="20"/>
        </w:rPr>
        <w:t>in</w:t>
      </w:r>
      <w:r w:rsidR="008754BC" w:rsidRPr="00515696">
        <w:rPr>
          <w:rStyle w:val="Strong"/>
          <w:rFonts w:ascii="Verdana" w:hAnsi="Verdana"/>
          <w:color w:val="auto"/>
          <w:sz w:val="20"/>
          <w:szCs w:val="20"/>
        </w:rPr>
        <w:t xml:space="preserve"> all plumbing, electrical, HVAC, floor covering, carpentry and </w:t>
      </w:r>
      <w:r w:rsidR="00820969">
        <w:rPr>
          <w:rStyle w:val="Strong"/>
          <w:rFonts w:ascii="Verdana" w:hAnsi="Verdana"/>
          <w:color w:val="auto"/>
          <w:sz w:val="20"/>
          <w:szCs w:val="20"/>
        </w:rPr>
        <w:t>any other</w:t>
      </w:r>
      <w:r w:rsidR="00834A3B">
        <w:rPr>
          <w:rStyle w:val="Strong"/>
          <w:rFonts w:ascii="Verdana" w:hAnsi="Verdana"/>
          <w:color w:val="auto"/>
          <w:sz w:val="20"/>
          <w:szCs w:val="20"/>
        </w:rPr>
        <w:t xml:space="preserve"> types of </w:t>
      </w:r>
      <w:r w:rsidR="008754BC" w:rsidRPr="00515696">
        <w:rPr>
          <w:rStyle w:val="Strong"/>
          <w:rFonts w:ascii="Verdana" w:hAnsi="Verdana"/>
          <w:color w:val="auto"/>
          <w:sz w:val="20"/>
          <w:szCs w:val="20"/>
        </w:rPr>
        <w:t>repairs</w:t>
      </w:r>
      <w:r w:rsidR="008B7888">
        <w:rPr>
          <w:rStyle w:val="Strong"/>
          <w:rFonts w:ascii="Verdana" w:hAnsi="Verdana"/>
          <w:color w:val="auto"/>
          <w:sz w:val="20"/>
          <w:szCs w:val="20"/>
        </w:rPr>
        <w:t xml:space="preserve"> and maintenance</w:t>
      </w:r>
    </w:p>
    <w:p w14:paraId="7A0E0C51" w14:textId="77777777" w:rsidR="00834A3B" w:rsidRPr="00515696" w:rsidRDefault="00834A3B" w:rsidP="008B7888">
      <w:pPr>
        <w:pStyle w:val="Heading2"/>
        <w:ind w:left="720"/>
        <w:rPr>
          <w:rStyle w:val="Strong"/>
          <w:rFonts w:ascii="Verdana" w:hAnsi="Verdana"/>
          <w:color w:val="auto"/>
          <w:sz w:val="20"/>
          <w:szCs w:val="20"/>
        </w:rPr>
      </w:pPr>
    </w:p>
    <w:p w14:paraId="7F271A68" w14:textId="77777777" w:rsidR="00004003" w:rsidRPr="00456B3C" w:rsidRDefault="00004003" w:rsidP="00004003">
      <w:pPr>
        <w:pStyle w:val="Heading2"/>
        <w:ind w:left="720"/>
        <w:rPr>
          <w:rFonts w:ascii="Verdana" w:hAnsi="Verdana"/>
          <w:b w:val="0"/>
          <w:bCs/>
          <w:color w:val="595959" w:themeColor="text1" w:themeTint="A6"/>
          <w:sz w:val="20"/>
          <w:szCs w:val="20"/>
        </w:rPr>
      </w:pPr>
    </w:p>
    <w:p w14:paraId="6EDF7570" w14:textId="5A86BD42" w:rsidR="00B11684" w:rsidRPr="00456B3C" w:rsidRDefault="00B11684" w:rsidP="00F17679">
      <w:pPr>
        <w:pStyle w:val="Heading2"/>
        <w:rPr>
          <w:rFonts w:ascii="Verdana" w:hAnsi="Verdana"/>
          <w:sz w:val="20"/>
          <w:szCs w:val="20"/>
        </w:rPr>
      </w:pPr>
      <w:r w:rsidRPr="00456B3C">
        <w:rPr>
          <w:rFonts w:ascii="Verdana" w:hAnsi="Verdana"/>
          <w:sz w:val="20"/>
          <w:szCs w:val="20"/>
        </w:rPr>
        <w:t>F</w:t>
      </w:r>
      <w:r w:rsidR="008754BC" w:rsidRPr="00456B3C">
        <w:rPr>
          <w:rFonts w:ascii="Verdana" w:hAnsi="Verdana"/>
          <w:sz w:val="20"/>
          <w:szCs w:val="20"/>
        </w:rPr>
        <w:t>ebruary</w:t>
      </w:r>
      <w:r w:rsidRPr="00456B3C">
        <w:rPr>
          <w:rFonts w:ascii="Verdana" w:hAnsi="Verdana"/>
          <w:sz w:val="20"/>
          <w:szCs w:val="20"/>
        </w:rPr>
        <w:t xml:space="preserve"> 2011 – A</w:t>
      </w:r>
      <w:r w:rsidR="008754BC" w:rsidRPr="00456B3C">
        <w:rPr>
          <w:rFonts w:ascii="Verdana" w:hAnsi="Verdana"/>
          <w:sz w:val="20"/>
          <w:szCs w:val="20"/>
        </w:rPr>
        <w:t>ugust</w:t>
      </w:r>
      <w:r w:rsidRPr="00456B3C">
        <w:rPr>
          <w:rFonts w:ascii="Verdana" w:hAnsi="Verdana"/>
          <w:sz w:val="20"/>
          <w:szCs w:val="20"/>
        </w:rPr>
        <w:t xml:space="preserve"> 201</w:t>
      </w:r>
      <w:r w:rsidR="00D7401E" w:rsidRPr="00456B3C">
        <w:rPr>
          <w:rFonts w:ascii="Verdana" w:hAnsi="Verdana"/>
          <w:sz w:val="20"/>
          <w:szCs w:val="20"/>
        </w:rPr>
        <w:t>6</w:t>
      </w:r>
    </w:p>
    <w:p w14:paraId="28CC363A" w14:textId="19A3DD93" w:rsidR="00B11684" w:rsidRPr="008754BC" w:rsidRDefault="00054E03" w:rsidP="00F17679">
      <w:pPr>
        <w:pStyle w:val="Heading2"/>
        <w:rPr>
          <w:rFonts w:ascii="Verdana" w:hAnsi="Verdana"/>
          <w:sz w:val="20"/>
          <w:szCs w:val="20"/>
        </w:rPr>
      </w:pPr>
      <w:r w:rsidRPr="008754BC">
        <w:rPr>
          <w:rFonts w:ascii="Verdana" w:hAnsi="Verdana"/>
          <w:sz w:val="20"/>
          <w:szCs w:val="20"/>
        </w:rPr>
        <w:t>Hyundai Gatineau</w:t>
      </w:r>
      <w:r w:rsidR="00B11684" w:rsidRPr="008754BC">
        <w:rPr>
          <w:rFonts w:ascii="Verdana" w:hAnsi="Verdana"/>
          <w:sz w:val="20"/>
          <w:szCs w:val="20"/>
        </w:rPr>
        <w:t xml:space="preserve"> – </w:t>
      </w:r>
      <w:r w:rsidR="00820969">
        <w:rPr>
          <w:rFonts w:ascii="Verdana" w:hAnsi="Verdana"/>
          <w:sz w:val="20"/>
          <w:szCs w:val="20"/>
        </w:rPr>
        <w:t>Technician/shop</w:t>
      </w:r>
      <w:r w:rsidR="008754BC" w:rsidRPr="008754BC">
        <w:rPr>
          <w:rFonts w:ascii="Verdana" w:hAnsi="Verdana"/>
          <w:sz w:val="20"/>
          <w:szCs w:val="20"/>
        </w:rPr>
        <w:t xml:space="preserve"> f</w:t>
      </w:r>
      <w:r w:rsidR="008754BC">
        <w:rPr>
          <w:rFonts w:ascii="Verdana" w:hAnsi="Verdana"/>
          <w:sz w:val="20"/>
          <w:szCs w:val="20"/>
        </w:rPr>
        <w:t>oreman/controller</w:t>
      </w:r>
    </w:p>
    <w:p w14:paraId="2ED8C555" w14:textId="725B4B28" w:rsidR="00CE3450" w:rsidRPr="00515696" w:rsidRDefault="008754BC" w:rsidP="008224CB">
      <w:pPr>
        <w:pStyle w:val="Heading2"/>
        <w:numPr>
          <w:ilvl w:val="0"/>
          <w:numId w:val="10"/>
        </w:numPr>
        <w:rPr>
          <w:rStyle w:val="Strong"/>
          <w:rFonts w:ascii="Verdana" w:hAnsi="Verdana"/>
          <w:color w:val="auto"/>
          <w:sz w:val="20"/>
          <w:szCs w:val="20"/>
        </w:rPr>
      </w:pPr>
      <w:r w:rsidRPr="00515696">
        <w:rPr>
          <w:rStyle w:val="Strong"/>
          <w:rFonts w:ascii="Verdana" w:hAnsi="Verdana"/>
          <w:color w:val="auto"/>
          <w:sz w:val="20"/>
          <w:szCs w:val="20"/>
        </w:rPr>
        <w:t>Performed diagnostic</w:t>
      </w:r>
      <w:r w:rsidR="00CE3450" w:rsidRPr="00515696">
        <w:rPr>
          <w:rStyle w:val="Strong"/>
          <w:rFonts w:ascii="Verdana" w:hAnsi="Verdana"/>
          <w:color w:val="auto"/>
          <w:sz w:val="20"/>
          <w:szCs w:val="20"/>
        </w:rPr>
        <w:t xml:space="preserve"> (</w:t>
      </w:r>
      <w:r w:rsidR="00AC109A" w:rsidRPr="00515696">
        <w:rPr>
          <w:rStyle w:val="Strong"/>
          <w:rFonts w:ascii="Verdana" w:hAnsi="Verdana"/>
          <w:color w:val="auto"/>
          <w:sz w:val="20"/>
          <w:szCs w:val="20"/>
        </w:rPr>
        <w:t>e</w:t>
      </w:r>
      <w:r w:rsidR="00CE3450" w:rsidRPr="00515696">
        <w:rPr>
          <w:rStyle w:val="Strong"/>
          <w:rFonts w:ascii="Verdana" w:hAnsi="Verdana"/>
          <w:color w:val="auto"/>
          <w:sz w:val="20"/>
          <w:szCs w:val="20"/>
        </w:rPr>
        <w:t>lectroni</w:t>
      </w:r>
      <w:r w:rsidRPr="00515696">
        <w:rPr>
          <w:rStyle w:val="Strong"/>
          <w:rFonts w:ascii="Verdana" w:hAnsi="Verdana"/>
          <w:color w:val="auto"/>
          <w:sz w:val="20"/>
          <w:szCs w:val="20"/>
        </w:rPr>
        <w:t>c</w:t>
      </w:r>
      <w:r w:rsidR="00CE3450" w:rsidRPr="00515696">
        <w:rPr>
          <w:rStyle w:val="Strong"/>
          <w:rFonts w:ascii="Verdana" w:hAnsi="Verdana"/>
          <w:color w:val="auto"/>
          <w:sz w:val="20"/>
          <w:szCs w:val="20"/>
        </w:rPr>
        <w:t xml:space="preserve">, </w:t>
      </w:r>
      <w:r w:rsidRPr="00515696">
        <w:rPr>
          <w:rStyle w:val="Strong"/>
          <w:rFonts w:ascii="Verdana" w:hAnsi="Verdana"/>
          <w:color w:val="auto"/>
          <w:sz w:val="20"/>
          <w:szCs w:val="20"/>
        </w:rPr>
        <w:t>alignment</w:t>
      </w:r>
      <w:r w:rsidR="00CE3450" w:rsidRPr="00515696">
        <w:rPr>
          <w:rStyle w:val="Strong"/>
          <w:rFonts w:ascii="Verdana" w:hAnsi="Verdana"/>
          <w:color w:val="auto"/>
          <w:sz w:val="20"/>
          <w:szCs w:val="20"/>
        </w:rPr>
        <w:t>, m</w:t>
      </w:r>
      <w:r w:rsidR="00AC109A" w:rsidRPr="00515696">
        <w:rPr>
          <w:rStyle w:val="Strong"/>
          <w:rFonts w:ascii="Verdana" w:hAnsi="Verdana"/>
          <w:color w:val="auto"/>
          <w:sz w:val="20"/>
          <w:szCs w:val="20"/>
        </w:rPr>
        <w:t>e</w:t>
      </w:r>
      <w:r w:rsidR="00CE3450" w:rsidRPr="00515696">
        <w:rPr>
          <w:rStyle w:val="Strong"/>
          <w:rFonts w:ascii="Verdana" w:hAnsi="Verdana"/>
          <w:color w:val="auto"/>
          <w:sz w:val="20"/>
          <w:szCs w:val="20"/>
        </w:rPr>
        <w:t>c</w:t>
      </w:r>
      <w:r w:rsidR="00AC109A" w:rsidRPr="00515696">
        <w:rPr>
          <w:rStyle w:val="Strong"/>
          <w:rFonts w:ascii="Verdana" w:hAnsi="Verdana"/>
          <w:color w:val="auto"/>
          <w:sz w:val="20"/>
          <w:szCs w:val="20"/>
        </w:rPr>
        <w:t>h</w:t>
      </w:r>
      <w:r w:rsidR="00CE3450" w:rsidRPr="00515696">
        <w:rPr>
          <w:rStyle w:val="Strong"/>
          <w:rFonts w:ascii="Verdana" w:hAnsi="Verdana"/>
          <w:color w:val="auto"/>
          <w:sz w:val="20"/>
          <w:szCs w:val="20"/>
        </w:rPr>
        <w:t>ani</w:t>
      </w:r>
      <w:r w:rsidRPr="00515696">
        <w:rPr>
          <w:rStyle w:val="Strong"/>
          <w:rFonts w:ascii="Verdana" w:hAnsi="Verdana"/>
          <w:color w:val="auto"/>
          <w:sz w:val="20"/>
          <w:szCs w:val="20"/>
        </w:rPr>
        <w:t>cal</w:t>
      </w:r>
      <w:r w:rsidR="00CE3450" w:rsidRPr="00515696">
        <w:rPr>
          <w:rStyle w:val="Strong"/>
          <w:rFonts w:ascii="Verdana" w:hAnsi="Verdana"/>
          <w:color w:val="auto"/>
          <w:sz w:val="20"/>
          <w:szCs w:val="20"/>
        </w:rPr>
        <w:t xml:space="preserve">, </w:t>
      </w:r>
      <w:r w:rsidRPr="00515696">
        <w:rPr>
          <w:rStyle w:val="Strong"/>
          <w:rFonts w:ascii="Verdana" w:hAnsi="Verdana"/>
          <w:color w:val="auto"/>
          <w:sz w:val="20"/>
          <w:szCs w:val="20"/>
        </w:rPr>
        <w:t>engine/transmission and HVAC</w:t>
      </w:r>
      <w:r w:rsidR="00CE3450" w:rsidRPr="00515696">
        <w:rPr>
          <w:rStyle w:val="Strong"/>
          <w:rFonts w:ascii="Verdana" w:hAnsi="Verdana"/>
          <w:color w:val="auto"/>
          <w:sz w:val="20"/>
          <w:szCs w:val="20"/>
        </w:rPr>
        <w:t>)</w:t>
      </w:r>
    </w:p>
    <w:p w14:paraId="01752600" w14:textId="259172FE" w:rsidR="00B11684" w:rsidRPr="00515696" w:rsidRDefault="008754BC" w:rsidP="008224CB">
      <w:pPr>
        <w:pStyle w:val="Heading2"/>
        <w:numPr>
          <w:ilvl w:val="0"/>
          <w:numId w:val="10"/>
        </w:numPr>
        <w:rPr>
          <w:rStyle w:val="Strong"/>
          <w:rFonts w:ascii="Verdana" w:hAnsi="Verdana"/>
          <w:color w:val="auto"/>
          <w:sz w:val="20"/>
          <w:szCs w:val="20"/>
        </w:rPr>
      </w:pPr>
      <w:r w:rsidRPr="00515696">
        <w:rPr>
          <w:rStyle w:val="Strong"/>
          <w:rFonts w:ascii="Verdana" w:hAnsi="Verdana"/>
          <w:color w:val="auto"/>
          <w:sz w:val="20"/>
          <w:szCs w:val="20"/>
        </w:rPr>
        <w:t>Complete estimat</w:t>
      </w:r>
      <w:r w:rsidR="00DE716E" w:rsidRPr="00515696">
        <w:rPr>
          <w:rStyle w:val="Strong"/>
          <w:rFonts w:ascii="Verdana" w:hAnsi="Verdana"/>
          <w:color w:val="auto"/>
          <w:sz w:val="20"/>
          <w:szCs w:val="20"/>
        </w:rPr>
        <w:t>e for the customer</w:t>
      </w:r>
    </w:p>
    <w:p w14:paraId="20B32E8A" w14:textId="73CA378B" w:rsidR="00B11684" w:rsidRPr="00515696" w:rsidRDefault="008754BC" w:rsidP="008224CB">
      <w:pPr>
        <w:pStyle w:val="Heading2"/>
        <w:numPr>
          <w:ilvl w:val="0"/>
          <w:numId w:val="10"/>
        </w:numPr>
        <w:rPr>
          <w:rStyle w:val="Strong"/>
          <w:rFonts w:ascii="Verdana" w:hAnsi="Verdana"/>
          <w:color w:val="auto"/>
          <w:sz w:val="20"/>
          <w:szCs w:val="20"/>
        </w:rPr>
      </w:pPr>
      <w:r w:rsidRPr="00515696">
        <w:rPr>
          <w:rStyle w:val="Strong"/>
          <w:rFonts w:ascii="Verdana" w:hAnsi="Verdana"/>
          <w:color w:val="auto"/>
          <w:sz w:val="20"/>
          <w:szCs w:val="20"/>
        </w:rPr>
        <w:t xml:space="preserve">Manage 12 technicians </w:t>
      </w:r>
      <w:r w:rsidR="00820969">
        <w:rPr>
          <w:rStyle w:val="Strong"/>
          <w:rFonts w:ascii="Verdana" w:hAnsi="Verdana"/>
          <w:color w:val="auto"/>
          <w:sz w:val="20"/>
          <w:szCs w:val="20"/>
        </w:rPr>
        <w:t>daily</w:t>
      </w:r>
    </w:p>
    <w:p w14:paraId="1B37C540" w14:textId="0E870041" w:rsidR="00C63611" w:rsidRPr="00515696" w:rsidRDefault="00C63611" w:rsidP="008224CB">
      <w:pPr>
        <w:pStyle w:val="Heading2"/>
        <w:numPr>
          <w:ilvl w:val="0"/>
          <w:numId w:val="10"/>
        </w:numPr>
        <w:rPr>
          <w:rStyle w:val="Strong"/>
          <w:rFonts w:ascii="Verdana" w:hAnsi="Verdana"/>
          <w:color w:val="auto"/>
          <w:sz w:val="20"/>
          <w:szCs w:val="20"/>
        </w:rPr>
      </w:pPr>
      <w:r w:rsidRPr="00515696">
        <w:rPr>
          <w:rStyle w:val="Strong"/>
          <w:rFonts w:ascii="Verdana" w:hAnsi="Verdana"/>
          <w:color w:val="auto"/>
          <w:sz w:val="20"/>
          <w:szCs w:val="20"/>
        </w:rPr>
        <w:t>Commun</w:t>
      </w:r>
      <w:r w:rsidR="008754BC" w:rsidRPr="00515696">
        <w:rPr>
          <w:rStyle w:val="Strong"/>
          <w:rFonts w:ascii="Verdana" w:hAnsi="Verdana"/>
          <w:color w:val="auto"/>
          <w:sz w:val="20"/>
          <w:szCs w:val="20"/>
        </w:rPr>
        <w:t xml:space="preserve">icate in a clear way what is expected from our daily </w:t>
      </w:r>
      <w:r w:rsidR="00820969">
        <w:rPr>
          <w:rStyle w:val="Strong"/>
          <w:rFonts w:ascii="Verdana" w:hAnsi="Verdana"/>
          <w:color w:val="auto"/>
          <w:sz w:val="20"/>
          <w:szCs w:val="20"/>
        </w:rPr>
        <w:t>workflow</w:t>
      </w:r>
      <w:r w:rsidRPr="00515696">
        <w:rPr>
          <w:rStyle w:val="Strong"/>
          <w:rFonts w:ascii="Verdana" w:hAnsi="Verdana"/>
          <w:color w:val="auto"/>
          <w:sz w:val="20"/>
          <w:szCs w:val="20"/>
        </w:rPr>
        <w:t xml:space="preserve"> </w:t>
      </w:r>
    </w:p>
    <w:p w14:paraId="05E92404" w14:textId="7CC6D7C5" w:rsidR="00C63611" w:rsidRPr="00515696" w:rsidRDefault="00C63611" w:rsidP="008224CB">
      <w:pPr>
        <w:pStyle w:val="Heading2"/>
        <w:numPr>
          <w:ilvl w:val="0"/>
          <w:numId w:val="10"/>
        </w:numPr>
        <w:rPr>
          <w:rStyle w:val="Strong"/>
          <w:rFonts w:ascii="Verdana" w:hAnsi="Verdana"/>
          <w:color w:val="auto"/>
          <w:sz w:val="20"/>
          <w:szCs w:val="20"/>
        </w:rPr>
      </w:pPr>
      <w:r w:rsidRPr="00515696">
        <w:rPr>
          <w:rStyle w:val="Strong"/>
          <w:rFonts w:ascii="Verdana" w:hAnsi="Verdana"/>
          <w:color w:val="auto"/>
          <w:sz w:val="20"/>
          <w:szCs w:val="20"/>
        </w:rPr>
        <w:t>C</w:t>
      </w:r>
      <w:r w:rsidR="008754BC" w:rsidRPr="00515696">
        <w:rPr>
          <w:rStyle w:val="Strong"/>
          <w:rFonts w:ascii="Verdana" w:hAnsi="Verdana"/>
          <w:color w:val="auto"/>
          <w:sz w:val="20"/>
          <w:szCs w:val="20"/>
        </w:rPr>
        <w:t>reate professional and personal contact with the team members</w:t>
      </w:r>
    </w:p>
    <w:p w14:paraId="02291E0F" w14:textId="74C36697" w:rsidR="00CE3450" w:rsidRPr="00515696" w:rsidRDefault="00CE3450" w:rsidP="008224CB">
      <w:pPr>
        <w:pStyle w:val="Heading2"/>
        <w:numPr>
          <w:ilvl w:val="0"/>
          <w:numId w:val="10"/>
        </w:numPr>
        <w:rPr>
          <w:rStyle w:val="Strong"/>
          <w:rFonts w:ascii="Verdana" w:hAnsi="Verdana"/>
          <w:color w:val="auto"/>
          <w:sz w:val="20"/>
          <w:szCs w:val="20"/>
        </w:rPr>
      </w:pPr>
      <w:r w:rsidRPr="00515696">
        <w:rPr>
          <w:rStyle w:val="Strong"/>
          <w:rFonts w:ascii="Verdana" w:hAnsi="Verdana"/>
          <w:color w:val="auto"/>
          <w:sz w:val="20"/>
          <w:szCs w:val="20"/>
        </w:rPr>
        <w:t>Res</w:t>
      </w:r>
      <w:r w:rsidR="008754BC" w:rsidRPr="00515696">
        <w:rPr>
          <w:rStyle w:val="Strong"/>
          <w:rFonts w:ascii="Verdana" w:hAnsi="Verdana"/>
          <w:color w:val="auto"/>
          <w:sz w:val="20"/>
          <w:szCs w:val="20"/>
        </w:rPr>
        <w:t xml:space="preserve">pect and enforce security and safety </w:t>
      </w:r>
      <w:r w:rsidR="00AC109A" w:rsidRPr="00515696">
        <w:rPr>
          <w:rStyle w:val="Strong"/>
          <w:rFonts w:ascii="Verdana" w:hAnsi="Verdana"/>
          <w:color w:val="auto"/>
          <w:sz w:val="20"/>
          <w:szCs w:val="20"/>
        </w:rPr>
        <w:t>procedures daily</w:t>
      </w:r>
    </w:p>
    <w:p w14:paraId="0743A851" w14:textId="25E6E65A" w:rsidR="00DE716E" w:rsidRDefault="00DE716E" w:rsidP="008224CB">
      <w:pPr>
        <w:pStyle w:val="Heading2"/>
        <w:numPr>
          <w:ilvl w:val="0"/>
          <w:numId w:val="10"/>
        </w:numPr>
        <w:rPr>
          <w:rStyle w:val="Strong"/>
          <w:rFonts w:ascii="Verdana" w:hAnsi="Verdana"/>
          <w:color w:val="auto"/>
          <w:sz w:val="20"/>
          <w:szCs w:val="20"/>
        </w:rPr>
      </w:pPr>
      <w:r w:rsidRPr="00515696">
        <w:rPr>
          <w:rStyle w:val="Strong"/>
          <w:rFonts w:ascii="Verdana" w:hAnsi="Verdana"/>
          <w:color w:val="auto"/>
          <w:sz w:val="20"/>
          <w:szCs w:val="20"/>
        </w:rPr>
        <w:t>Work with the apprentices daily</w:t>
      </w:r>
    </w:p>
    <w:p w14:paraId="795D932E" w14:textId="1B79E658" w:rsidR="006855C4" w:rsidRPr="00515696" w:rsidRDefault="006855C4" w:rsidP="008224CB">
      <w:pPr>
        <w:pStyle w:val="Heading2"/>
        <w:numPr>
          <w:ilvl w:val="0"/>
          <w:numId w:val="10"/>
        </w:numPr>
        <w:rPr>
          <w:rStyle w:val="Strong"/>
          <w:rFonts w:ascii="Verdana" w:hAnsi="Verdana"/>
          <w:color w:val="auto"/>
          <w:sz w:val="20"/>
          <w:szCs w:val="20"/>
        </w:rPr>
      </w:pPr>
      <w:r>
        <w:rPr>
          <w:rStyle w:val="Strong"/>
          <w:rFonts w:ascii="Verdana" w:hAnsi="Verdana"/>
          <w:color w:val="auto"/>
          <w:sz w:val="20"/>
          <w:szCs w:val="20"/>
        </w:rPr>
        <w:t xml:space="preserve">Trained and certified </w:t>
      </w:r>
      <w:r w:rsidR="00820969">
        <w:rPr>
          <w:rStyle w:val="Strong"/>
          <w:rFonts w:ascii="Verdana" w:hAnsi="Verdana"/>
          <w:color w:val="auto"/>
          <w:sz w:val="20"/>
          <w:szCs w:val="20"/>
        </w:rPr>
        <w:t xml:space="preserve">in </w:t>
      </w:r>
      <w:r>
        <w:rPr>
          <w:rStyle w:val="Strong"/>
          <w:rFonts w:ascii="Verdana" w:hAnsi="Verdana"/>
          <w:color w:val="auto"/>
          <w:sz w:val="20"/>
          <w:szCs w:val="20"/>
        </w:rPr>
        <w:t xml:space="preserve">operating </w:t>
      </w:r>
      <w:r w:rsidR="00820969">
        <w:rPr>
          <w:rStyle w:val="Strong"/>
          <w:rFonts w:ascii="Verdana" w:hAnsi="Verdana"/>
          <w:color w:val="auto"/>
          <w:sz w:val="20"/>
          <w:szCs w:val="20"/>
        </w:rPr>
        <w:t>aerial</w:t>
      </w:r>
      <w:r>
        <w:rPr>
          <w:rStyle w:val="Strong"/>
          <w:rFonts w:ascii="Verdana" w:hAnsi="Verdana"/>
          <w:color w:val="auto"/>
          <w:sz w:val="20"/>
          <w:szCs w:val="20"/>
        </w:rPr>
        <w:t xml:space="preserve"> lift machinery</w:t>
      </w:r>
    </w:p>
    <w:p w14:paraId="62695737" w14:textId="41A2110E" w:rsidR="00801C2D" w:rsidRPr="008754BC" w:rsidRDefault="00F62176" w:rsidP="00F17679">
      <w:pPr>
        <w:pStyle w:val="Heading2"/>
        <w:rPr>
          <w:rFonts w:ascii="Verdana" w:hAnsi="Verdana"/>
          <w:sz w:val="20"/>
          <w:szCs w:val="20"/>
        </w:rPr>
      </w:pPr>
      <w:r w:rsidRPr="008754BC">
        <w:rPr>
          <w:rFonts w:ascii="Verdana" w:hAnsi="Verdana"/>
          <w:sz w:val="20"/>
          <w:szCs w:val="20"/>
        </w:rPr>
        <w:tab/>
      </w:r>
      <w:r w:rsidR="00801C2D" w:rsidRPr="008754BC">
        <w:rPr>
          <w:rStyle w:val="Strong"/>
          <w:rFonts w:ascii="Verdana" w:hAnsi="Verdana"/>
          <w:sz w:val="20"/>
          <w:szCs w:val="20"/>
        </w:rPr>
        <w:t xml:space="preserve"> </w:t>
      </w:r>
    </w:p>
    <w:p w14:paraId="09E2B0E8" w14:textId="2AFDBAC2" w:rsidR="00CE3450" w:rsidRPr="008754BC" w:rsidRDefault="00CE3450" w:rsidP="00F62176">
      <w:pPr>
        <w:pStyle w:val="Heading3"/>
        <w:rPr>
          <w:rFonts w:ascii="Verdana" w:eastAsiaTheme="minorHAnsi" w:hAnsi="Verdana" w:cstheme="minorBidi"/>
          <w:b/>
          <w:i w:val="0"/>
          <w:sz w:val="20"/>
          <w:szCs w:val="20"/>
        </w:rPr>
      </w:pPr>
      <w:r w:rsidRPr="008754BC">
        <w:rPr>
          <w:rFonts w:ascii="Verdana" w:eastAsiaTheme="minorHAnsi" w:hAnsi="Verdana" w:cstheme="minorBidi"/>
          <w:b/>
          <w:i w:val="0"/>
          <w:sz w:val="20"/>
          <w:szCs w:val="20"/>
        </w:rPr>
        <w:lastRenderedPageBreak/>
        <w:t>Septemb</w:t>
      </w:r>
      <w:r w:rsidR="008754BC" w:rsidRPr="008754BC">
        <w:rPr>
          <w:rFonts w:ascii="Verdana" w:eastAsiaTheme="minorHAnsi" w:hAnsi="Verdana" w:cstheme="minorBidi"/>
          <w:b/>
          <w:i w:val="0"/>
          <w:sz w:val="20"/>
          <w:szCs w:val="20"/>
        </w:rPr>
        <w:t>er</w:t>
      </w:r>
      <w:r w:rsidRPr="008754BC">
        <w:rPr>
          <w:rFonts w:ascii="Verdana" w:eastAsiaTheme="minorHAnsi" w:hAnsi="Verdana" w:cstheme="minorBidi"/>
          <w:b/>
          <w:i w:val="0"/>
          <w:sz w:val="20"/>
          <w:szCs w:val="20"/>
        </w:rPr>
        <w:t xml:space="preserve"> 2009 – Ja</w:t>
      </w:r>
      <w:r w:rsidR="008754BC" w:rsidRPr="008754BC">
        <w:rPr>
          <w:rFonts w:ascii="Verdana" w:eastAsiaTheme="minorHAnsi" w:hAnsi="Verdana" w:cstheme="minorBidi"/>
          <w:b/>
          <w:i w:val="0"/>
          <w:sz w:val="20"/>
          <w:szCs w:val="20"/>
        </w:rPr>
        <w:t>nuary</w:t>
      </w:r>
      <w:r w:rsidRPr="008754BC">
        <w:rPr>
          <w:rFonts w:ascii="Verdana" w:eastAsiaTheme="minorHAnsi" w:hAnsi="Verdana" w:cstheme="minorBidi"/>
          <w:b/>
          <w:i w:val="0"/>
          <w:sz w:val="20"/>
          <w:szCs w:val="20"/>
        </w:rPr>
        <w:t xml:space="preserve"> 2011</w:t>
      </w:r>
    </w:p>
    <w:p w14:paraId="7738F66B" w14:textId="4EE65B12" w:rsidR="00D00D3D" w:rsidRPr="008754BC" w:rsidRDefault="00054E03" w:rsidP="00F62176">
      <w:pPr>
        <w:pStyle w:val="Heading3"/>
        <w:rPr>
          <w:rFonts w:ascii="Verdana" w:hAnsi="Verdana"/>
          <w:sz w:val="20"/>
          <w:szCs w:val="20"/>
        </w:rPr>
      </w:pPr>
      <w:r w:rsidRPr="008754BC">
        <w:rPr>
          <w:rFonts w:ascii="Verdana" w:eastAsiaTheme="minorHAnsi" w:hAnsi="Verdana" w:cstheme="minorBidi"/>
          <w:b/>
          <w:i w:val="0"/>
          <w:sz w:val="20"/>
          <w:szCs w:val="20"/>
        </w:rPr>
        <w:t xml:space="preserve">S.N.C. Lavalin </w:t>
      </w:r>
      <w:r w:rsidR="00E32B20" w:rsidRPr="008754BC">
        <w:rPr>
          <w:rFonts w:ascii="Verdana" w:eastAsiaTheme="minorHAnsi" w:hAnsi="Verdana" w:cstheme="minorBidi"/>
          <w:b/>
          <w:i w:val="0"/>
          <w:sz w:val="20"/>
          <w:szCs w:val="20"/>
        </w:rPr>
        <w:t>(</w:t>
      </w:r>
      <w:r w:rsidR="008754BC" w:rsidRPr="008754BC">
        <w:rPr>
          <w:rFonts w:ascii="Verdana" w:eastAsiaTheme="minorHAnsi" w:hAnsi="Verdana" w:cstheme="minorBidi"/>
          <w:b/>
          <w:i w:val="0"/>
          <w:sz w:val="20"/>
          <w:szCs w:val="20"/>
        </w:rPr>
        <w:t>Canadian Army</w:t>
      </w:r>
      <w:r w:rsidR="00E32B20" w:rsidRPr="008754BC">
        <w:rPr>
          <w:rFonts w:ascii="Verdana" w:eastAsiaTheme="minorHAnsi" w:hAnsi="Verdana" w:cstheme="minorBidi"/>
          <w:b/>
          <w:i w:val="0"/>
          <w:sz w:val="20"/>
          <w:szCs w:val="20"/>
        </w:rPr>
        <w:t>-Afghanistan)</w:t>
      </w:r>
      <w:r w:rsidR="00E32B20" w:rsidRPr="008754BC">
        <w:rPr>
          <w:rFonts w:ascii="Verdana" w:hAnsi="Verdana"/>
          <w:sz w:val="20"/>
          <w:szCs w:val="20"/>
        </w:rPr>
        <w:t xml:space="preserve"> </w:t>
      </w:r>
      <w:r w:rsidRPr="008754BC">
        <w:rPr>
          <w:rFonts w:ascii="Verdana" w:eastAsiaTheme="minorHAnsi" w:hAnsi="Verdana" w:cstheme="minorBidi"/>
          <w:b/>
          <w:i w:val="0"/>
          <w:sz w:val="20"/>
          <w:szCs w:val="20"/>
        </w:rPr>
        <w:t xml:space="preserve">– </w:t>
      </w:r>
      <w:r w:rsidR="008754BC">
        <w:rPr>
          <w:rFonts w:ascii="Verdana" w:eastAsiaTheme="minorHAnsi" w:hAnsi="Verdana" w:cstheme="minorBidi"/>
          <w:b/>
          <w:i w:val="0"/>
          <w:sz w:val="20"/>
          <w:szCs w:val="20"/>
        </w:rPr>
        <w:t>Automotive technician</w:t>
      </w:r>
    </w:p>
    <w:p w14:paraId="702575E3" w14:textId="2980C785" w:rsidR="00E32B20" w:rsidRPr="00515696" w:rsidRDefault="00773927" w:rsidP="008224CB">
      <w:pPr>
        <w:pStyle w:val="Heading3"/>
        <w:numPr>
          <w:ilvl w:val="0"/>
          <w:numId w:val="11"/>
        </w:numPr>
        <w:rPr>
          <w:rStyle w:val="Strong"/>
          <w:rFonts w:ascii="Verdana" w:eastAsiaTheme="minorHAnsi" w:hAnsi="Verdana" w:cstheme="minorBidi"/>
          <w:b w:val="0"/>
          <w:i w:val="0"/>
          <w:color w:val="auto"/>
          <w:sz w:val="20"/>
          <w:szCs w:val="20"/>
        </w:rPr>
      </w:pPr>
      <w:r w:rsidRPr="00515696">
        <w:rPr>
          <w:rStyle w:val="Strong"/>
          <w:rFonts w:ascii="Verdana" w:eastAsiaTheme="minorHAnsi" w:hAnsi="Verdana" w:cstheme="minorBidi"/>
          <w:b w:val="0"/>
          <w:i w:val="0"/>
          <w:color w:val="auto"/>
          <w:sz w:val="20"/>
          <w:szCs w:val="20"/>
        </w:rPr>
        <w:t xml:space="preserve">Completed all </w:t>
      </w:r>
      <w:r w:rsidR="00820969">
        <w:rPr>
          <w:rStyle w:val="Strong"/>
          <w:rFonts w:ascii="Verdana" w:eastAsiaTheme="minorHAnsi" w:hAnsi="Verdana" w:cstheme="minorBidi"/>
          <w:b w:val="0"/>
          <w:i w:val="0"/>
          <w:color w:val="auto"/>
          <w:sz w:val="20"/>
          <w:szCs w:val="20"/>
        </w:rPr>
        <w:t>tasks</w:t>
      </w:r>
      <w:r w:rsidRPr="00515696">
        <w:rPr>
          <w:rStyle w:val="Strong"/>
          <w:rFonts w:ascii="Verdana" w:eastAsiaTheme="minorHAnsi" w:hAnsi="Verdana" w:cstheme="minorBidi"/>
          <w:b w:val="0"/>
          <w:i w:val="0"/>
          <w:color w:val="auto"/>
          <w:sz w:val="20"/>
          <w:szCs w:val="20"/>
        </w:rPr>
        <w:t xml:space="preserve"> and more related to my field of work as a technician</w:t>
      </w:r>
    </w:p>
    <w:p w14:paraId="26D961DA" w14:textId="3EA45D1C" w:rsidR="0082209A" w:rsidRPr="00515696" w:rsidRDefault="00773927" w:rsidP="008224CB">
      <w:pPr>
        <w:pStyle w:val="Heading3"/>
        <w:numPr>
          <w:ilvl w:val="0"/>
          <w:numId w:val="11"/>
        </w:numPr>
        <w:rPr>
          <w:rStyle w:val="Strong"/>
          <w:rFonts w:ascii="Verdana" w:eastAsiaTheme="minorHAnsi" w:hAnsi="Verdana" w:cstheme="minorBidi"/>
          <w:b w:val="0"/>
          <w:i w:val="0"/>
          <w:color w:val="auto"/>
          <w:sz w:val="20"/>
          <w:szCs w:val="20"/>
        </w:rPr>
      </w:pPr>
      <w:r w:rsidRPr="00515696">
        <w:rPr>
          <w:rStyle w:val="Strong"/>
          <w:rFonts w:ascii="Verdana" w:eastAsiaTheme="minorHAnsi" w:hAnsi="Verdana" w:cstheme="minorBidi"/>
          <w:b w:val="0"/>
          <w:i w:val="0"/>
          <w:color w:val="auto"/>
          <w:sz w:val="20"/>
          <w:szCs w:val="20"/>
        </w:rPr>
        <w:t>Always in close contact with my teammates for our safety</w:t>
      </w:r>
    </w:p>
    <w:p w14:paraId="560EDDA6" w14:textId="261FE13D" w:rsidR="00E32B20" w:rsidRPr="00515696" w:rsidRDefault="00773927" w:rsidP="008224CB">
      <w:pPr>
        <w:pStyle w:val="Heading3"/>
        <w:numPr>
          <w:ilvl w:val="0"/>
          <w:numId w:val="11"/>
        </w:numPr>
        <w:rPr>
          <w:rStyle w:val="Strong"/>
          <w:rFonts w:ascii="Verdana" w:eastAsiaTheme="minorHAnsi" w:hAnsi="Verdana" w:cstheme="minorBidi"/>
          <w:b w:val="0"/>
          <w:i w:val="0"/>
          <w:color w:val="auto"/>
          <w:sz w:val="20"/>
          <w:szCs w:val="20"/>
        </w:rPr>
      </w:pPr>
      <w:r w:rsidRPr="00515696">
        <w:rPr>
          <w:rStyle w:val="Strong"/>
          <w:rFonts w:ascii="Verdana" w:eastAsiaTheme="minorHAnsi" w:hAnsi="Verdana" w:cstheme="minorBidi"/>
          <w:b w:val="0"/>
          <w:i w:val="0"/>
          <w:color w:val="auto"/>
          <w:sz w:val="20"/>
          <w:szCs w:val="20"/>
        </w:rPr>
        <w:t>Promoted to small engine section</w:t>
      </w:r>
      <w:r w:rsidR="00DE716E" w:rsidRPr="00515696">
        <w:rPr>
          <w:rStyle w:val="Strong"/>
          <w:rFonts w:ascii="Verdana" w:eastAsiaTheme="minorHAnsi" w:hAnsi="Verdana" w:cstheme="minorBidi"/>
          <w:b w:val="0"/>
          <w:i w:val="0"/>
          <w:color w:val="auto"/>
          <w:sz w:val="20"/>
          <w:szCs w:val="20"/>
        </w:rPr>
        <w:t>,</w:t>
      </w:r>
      <w:r w:rsidRPr="00515696">
        <w:rPr>
          <w:rStyle w:val="Strong"/>
          <w:rFonts w:ascii="Verdana" w:eastAsiaTheme="minorHAnsi" w:hAnsi="Verdana" w:cstheme="minorBidi"/>
          <w:b w:val="0"/>
          <w:i w:val="0"/>
          <w:color w:val="auto"/>
          <w:sz w:val="20"/>
          <w:szCs w:val="20"/>
        </w:rPr>
        <w:t xml:space="preserve"> shop manager</w:t>
      </w:r>
    </w:p>
    <w:p w14:paraId="06AD0614" w14:textId="77777777" w:rsidR="00D00D3D" w:rsidRPr="00773927" w:rsidRDefault="00D00D3D" w:rsidP="00F62176">
      <w:pPr>
        <w:pStyle w:val="Heading3"/>
        <w:rPr>
          <w:rFonts w:ascii="Verdana" w:hAnsi="Verdana"/>
          <w:sz w:val="20"/>
          <w:szCs w:val="20"/>
        </w:rPr>
      </w:pPr>
    </w:p>
    <w:p w14:paraId="30F43263" w14:textId="74CCF353" w:rsidR="00E32B20" w:rsidRPr="00773927" w:rsidRDefault="00E32B20" w:rsidP="00E32B20">
      <w:pPr>
        <w:pStyle w:val="Heading3"/>
        <w:rPr>
          <w:rFonts w:ascii="Verdana" w:eastAsiaTheme="minorHAnsi" w:hAnsi="Verdana" w:cstheme="minorBidi"/>
          <w:i w:val="0"/>
          <w:sz w:val="20"/>
          <w:szCs w:val="20"/>
        </w:rPr>
      </w:pPr>
      <w:r w:rsidRPr="00773927">
        <w:rPr>
          <w:rFonts w:ascii="Verdana" w:eastAsiaTheme="minorHAnsi" w:hAnsi="Verdana" w:cstheme="minorBidi"/>
          <w:b/>
          <w:i w:val="0"/>
          <w:sz w:val="20"/>
          <w:szCs w:val="20"/>
        </w:rPr>
        <w:t xml:space="preserve">2008 </w:t>
      </w:r>
      <w:r w:rsidR="00803E3E" w:rsidRPr="00773927">
        <w:rPr>
          <w:rFonts w:ascii="Verdana" w:eastAsiaTheme="minorHAnsi" w:hAnsi="Verdana" w:cstheme="minorBidi"/>
          <w:b/>
          <w:i w:val="0"/>
          <w:sz w:val="20"/>
          <w:szCs w:val="20"/>
        </w:rPr>
        <w:t>–</w:t>
      </w:r>
      <w:r w:rsidRPr="00773927">
        <w:rPr>
          <w:rFonts w:ascii="Verdana" w:eastAsiaTheme="minorHAnsi" w:hAnsi="Verdana" w:cstheme="minorBidi"/>
          <w:b/>
          <w:i w:val="0"/>
          <w:sz w:val="20"/>
          <w:szCs w:val="20"/>
        </w:rPr>
        <w:t xml:space="preserve"> 2009</w:t>
      </w:r>
      <w:r w:rsidRPr="00773927">
        <w:rPr>
          <w:rFonts w:ascii="Verdana" w:eastAsiaTheme="minorHAnsi" w:hAnsi="Verdana" w:cstheme="minorBidi"/>
          <w:i w:val="0"/>
          <w:sz w:val="20"/>
          <w:szCs w:val="20"/>
        </w:rPr>
        <w:t xml:space="preserve"> — Mark Motors Porsche – </w:t>
      </w:r>
      <w:r w:rsidR="00773927">
        <w:rPr>
          <w:rFonts w:ascii="Verdana" w:eastAsiaTheme="minorHAnsi" w:hAnsi="Verdana" w:cstheme="minorBidi"/>
          <w:i w:val="0"/>
          <w:sz w:val="20"/>
          <w:szCs w:val="20"/>
        </w:rPr>
        <w:t>Qualified</w:t>
      </w:r>
      <w:r w:rsidR="00773927" w:rsidRPr="00773927">
        <w:rPr>
          <w:rFonts w:ascii="Verdana" w:eastAsiaTheme="minorHAnsi" w:hAnsi="Verdana" w:cstheme="minorBidi"/>
          <w:i w:val="0"/>
          <w:sz w:val="20"/>
          <w:szCs w:val="20"/>
        </w:rPr>
        <w:t xml:space="preserve"> te</w:t>
      </w:r>
      <w:r w:rsidR="00773927">
        <w:rPr>
          <w:rFonts w:ascii="Verdana" w:eastAsiaTheme="minorHAnsi" w:hAnsi="Verdana" w:cstheme="minorBidi"/>
          <w:i w:val="0"/>
          <w:sz w:val="20"/>
          <w:szCs w:val="20"/>
        </w:rPr>
        <w:t>chnician</w:t>
      </w:r>
    </w:p>
    <w:p w14:paraId="5EF8EA51" w14:textId="368B9787" w:rsidR="00E32B20" w:rsidRPr="00773927" w:rsidRDefault="00E32B20" w:rsidP="00E32B20">
      <w:pPr>
        <w:pStyle w:val="Heading3"/>
        <w:rPr>
          <w:rFonts w:ascii="Verdana" w:eastAsiaTheme="minorHAnsi" w:hAnsi="Verdana" w:cstheme="minorBidi"/>
          <w:i w:val="0"/>
          <w:sz w:val="20"/>
          <w:szCs w:val="20"/>
        </w:rPr>
      </w:pPr>
      <w:r w:rsidRPr="00773927">
        <w:rPr>
          <w:rFonts w:ascii="Verdana" w:eastAsiaTheme="minorHAnsi" w:hAnsi="Verdana" w:cstheme="minorBidi"/>
          <w:b/>
          <w:i w:val="0"/>
          <w:sz w:val="20"/>
          <w:szCs w:val="20"/>
        </w:rPr>
        <w:t>2000 – 2007</w:t>
      </w:r>
      <w:r w:rsidRPr="00773927">
        <w:rPr>
          <w:rFonts w:ascii="Verdana" w:eastAsiaTheme="minorHAnsi" w:hAnsi="Verdana" w:cstheme="minorBidi"/>
          <w:i w:val="0"/>
          <w:sz w:val="20"/>
          <w:szCs w:val="20"/>
        </w:rPr>
        <w:t xml:space="preserve"> — St-Laurent Volvo/Jaguar Ottawa – Ma</w:t>
      </w:r>
      <w:r w:rsidR="00773927" w:rsidRPr="00773927">
        <w:rPr>
          <w:rFonts w:ascii="Verdana" w:eastAsiaTheme="minorHAnsi" w:hAnsi="Verdana" w:cstheme="minorBidi"/>
          <w:i w:val="0"/>
          <w:sz w:val="20"/>
          <w:szCs w:val="20"/>
        </w:rPr>
        <w:t>s</w:t>
      </w:r>
      <w:r w:rsidR="00773927">
        <w:rPr>
          <w:rFonts w:ascii="Verdana" w:eastAsiaTheme="minorHAnsi" w:hAnsi="Verdana" w:cstheme="minorBidi"/>
          <w:i w:val="0"/>
          <w:sz w:val="20"/>
          <w:szCs w:val="20"/>
        </w:rPr>
        <w:t>ter technician</w:t>
      </w:r>
    </w:p>
    <w:p w14:paraId="55B2D0B5" w14:textId="3724F15B" w:rsidR="00E32B20" w:rsidRPr="00773927" w:rsidRDefault="00803E3E" w:rsidP="00E32B20">
      <w:pPr>
        <w:pStyle w:val="Heading3"/>
        <w:rPr>
          <w:rFonts w:ascii="Verdana" w:eastAsiaTheme="minorHAnsi" w:hAnsi="Verdana" w:cstheme="minorBidi"/>
          <w:i w:val="0"/>
          <w:sz w:val="20"/>
          <w:szCs w:val="20"/>
        </w:rPr>
      </w:pPr>
      <w:r w:rsidRPr="00773927">
        <w:rPr>
          <w:rFonts w:ascii="Verdana" w:eastAsiaTheme="minorHAnsi" w:hAnsi="Verdana" w:cstheme="minorBidi"/>
          <w:b/>
          <w:i w:val="0"/>
          <w:sz w:val="20"/>
          <w:szCs w:val="20"/>
        </w:rPr>
        <w:t>1997 – 2000</w:t>
      </w:r>
      <w:r w:rsidRPr="00773927">
        <w:rPr>
          <w:rFonts w:ascii="Verdana" w:eastAsiaTheme="minorHAnsi" w:hAnsi="Verdana" w:cstheme="minorBidi"/>
          <w:i w:val="0"/>
          <w:sz w:val="20"/>
          <w:szCs w:val="20"/>
        </w:rPr>
        <w:t xml:space="preserve"> — Carling Motors</w:t>
      </w:r>
      <w:r w:rsidR="00AC35A2" w:rsidRPr="00773927">
        <w:rPr>
          <w:rFonts w:ascii="Verdana" w:eastAsiaTheme="minorHAnsi" w:hAnsi="Verdana" w:cstheme="minorBidi"/>
          <w:i w:val="0"/>
          <w:sz w:val="20"/>
          <w:szCs w:val="20"/>
        </w:rPr>
        <w:t xml:space="preserve"> Volvo</w:t>
      </w:r>
      <w:r w:rsidRPr="00773927">
        <w:rPr>
          <w:rFonts w:ascii="Verdana" w:eastAsiaTheme="minorHAnsi" w:hAnsi="Verdana" w:cstheme="minorBidi"/>
          <w:i w:val="0"/>
          <w:sz w:val="20"/>
          <w:szCs w:val="20"/>
        </w:rPr>
        <w:t xml:space="preserve"> – </w:t>
      </w:r>
      <w:r w:rsidR="004D0828" w:rsidRPr="00773927">
        <w:rPr>
          <w:rFonts w:ascii="Verdana" w:eastAsiaTheme="minorHAnsi" w:hAnsi="Verdana" w:cstheme="minorBidi"/>
          <w:i w:val="0"/>
          <w:sz w:val="20"/>
          <w:szCs w:val="20"/>
        </w:rPr>
        <w:t>Ma</w:t>
      </w:r>
      <w:r w:rsidR="00773927" w:rsidRPr="00773927">
        <w:rPr>
          <w:rFonts w:ascii="Verdana" w:eastAsiaTheme="minorHAnsi" w:hAnsi="Verdana" w:cstheme="minorBidi"/>
          <w:i w:val="0"/>
          <w:sz w:val="20"/>
          <w:szCs w:val="20"/>
        </w:rPr>
        <w:t>ster t</w:t>
      </w:r>
      <w:r w:rsidR="00773927">
        <w:rPr>
          <w:rFonts w:ascii="Verdana" w:eastAsiaTheme="minorHAnsi" w:hAnsi="Verdana" w:cstheme="minorBidi"/>
          <w:i w:val="0"/>
          <w:sz w:val="20"/>
          <w:szCs w:val="20"/>
        </w:rPr>
        <w:t>ec</w:t>
      </w:r>
      <w:r w:rsidR="00DE716E">
        <w:rPr>
          <w:rFonts w:ascii="Verdana" w:eastAsiaTheme="minorHAnsi" w:hAnsi="Verdana" w:cstheme="minorBidi"/>
          <w:i w:val="0"/>
          <w:sz w:val="20"/>
          <w:szCs w:val="20"/>
        </w:rPr>
        <w:t>h</w:t>
      </w:r>
      <w:r w:rsidR="00773927">
        <w:rPr>
          <w:rFonts w:ascii="Verdana" w:eastAsiaTheme="minorHAnsi" w:hAnsi="Verdana" w:cstheme="minorBidi"/>
          <w:i w:val="0"/>
          <w:sz w:val="20"/>
          <w:szCs w:val="20"/>
        </w:rPr>
        <w:t>nician</w:t>
      </w:r>
    </w:p>
    <w:p w14:paraId="62D2EFAA" w14:textId="4141A3F4" w:rsidR="00803E3E" w:rsidRPr="00773927" w:rsidRDefault="00803E3E" w:rsidP="00E32B20">
      <w:pPr>
        <w:pStyle w:val="Heading3"/>
        <w:rPr>
          <w:rFonts w:ascii="Verdana" w:eastAsiaTheme="minorHAnsi" w:hAnsi="Verdana" w:cstheme="minorBidi"/>
          <w:i w:val="0"/>
          <w:sz w:val="20"/>
          <w:szCs w:val="20"/>
        </w:rPr>
      </w:pPr>
      <w:r w:rsidRPr="00773927">
        <w:rPr>
          <w:rFonts w:ascii="Verdana" w:eastAsiaTheme="minorHAnsi" w:hAnsi="Verdana" w:cstheme="minorBidi"/>
          <w:b/>
          <w:i w:val="0"/>
          <w:sz w:val="20"/>
          <w:szCs w:val="20"/>
        </w:rPr>
        <w:t>1996 – 1997</w:t>
      </w:r>
      <w:r w:rsidRPr="00773927">
        <w:rPr>
          <w:rFonts w:ascii="Verdana" w:eastAsiaTheme="minorHAnsi" w:hAnsi="Verdana" w:cstheme="minorBidi"/>
          <w:i w:val="0"/>
          <w:sz w:val="20"/>
          <w:szCs w:val="20"/>
        </w:rPr>
        <w:t xml:space="preserve"> — </w:t>
      </w:r>
      <w:r w:rsidR="00773927" w:rsidRPr="00773927">
        <w:rPr>
          <w:rFonts w:ascii="Verdana" w:eastAsiaTheme="minorHAnsi" w:hAnsi="Verdana" w:cstheme="minorBidi"/>
          <w:i w:val="0"/>
          <w:sz w:val="20"/>
          <w:szCs w:val="20"/>
        </w:rPr>
        <w:t>Canadian Armed Forces</w:t>
      </w:r>
      <w:r w:rsidRPr="00773927">
        <w:rPr>
          <w:rFonts w:ascii="Verdana" w:eastAsiaTheme="minorHAnsi" w:hAnsi="Verdana" w:cstheme="minorBidi"/>
          <w:i w:val="0"/>
          <w:sz w:val="20"/>
          <w:szCs w:val="20"/>
        </w:rPr>
        <w:t xml:space="preserve"> – </w:t>
      </w:r>
      <w:r w:rsidR="00DE716E">
        <w:rPr>
          <w:rFonts w:ascii="Verdana" w:eastAsiaTheme="minorHAnsi" w:hAnsi="Verdana" w:cstheme="minorBidi"/>
          <w:i w:val="0"/>
          <w:sz w:val="20"/>
          <w:szCs w:val="20"/>
        </w:rPr>
        <w:t>E</w:t>
      </w:r>
      <w:r w:rsidRPr="00773927">
        <w:rPr>
          <w:rFonts w:ascii="Verdana" w:eastAsiaTheme="minorHAnsi" w:hAnsi="Verdana" w:cstheme="minorBidi"/>
          <w:i w:val="0"/>
          <w:sz w:val="20"/>
          <w:szCs w:val="20"/>
        </w:rPr>
        <w:t>lectro-</w:t>
      </w:r>
      <w:r w:rsidR="00773927" w:rsidRPr="00773927">
        <w:rPr>
          <w:rFonts w:ascii="Verdana" w:eastAsiaTheme="minorHAnsi" w:hAnsi="Verdana" w:cstheme="minorBidi"/>
          <w:i w:val="0"/>
          <w:sz w:val="20"/>
          <w:szCs w:val="20"/>
        </w:rPr>
        <w:t>technician</w:t>
      </w:r>
    </w:p>
    <w:p w14:paraId="06F0EB78" w14:textId="70A27936" w:rsidR="00803E3E" w:rsidRPr="0094509C" w:rsidRDefault="00803E3E" w:rsidP="00E32B20">
      <w:pPr>
        <w:pStyle w:val="Heading3"/>
        <w:rPr>
          <w:rFonts w:ascii="Verdana" w:eastAsiaTheme="minorHAnsi" w:hAnsi="Verdana" w:cstheme="minorBidi"/>
          <w:i w:val="0"/>
          <w:sz w:val="20"/>
          <w:szCs w:val="20"/>
        </w:rPr>
      </w:pPr>
      <w:r w:rsidRPr="0094509C">
        <w:rPr>
          <w:rFonts w:ascii="Verdana" w:eastAsiaTheme="minorHAnsi" w:hAnsi="Verdana" w:cstheme="minorBidi"/>
          <w:b/>
          <w:i w:val="0"/>
          <w:sz w:val="20"/>
          <w:szCs w:val="20"/>
        </w:rPr>
        <w:t>1993 – 1996</w:t>
      </w:r>
      <w:r w:rsidRPr="0094509C">
        <w:rPr>
          <w:rFonts w:ascii="Verdana" w:eastAsiaTheme="minorHAnsi" w:hAnsi="Verdana" w:cstheme="minorBidi"/>
          <w:i w:val="0"/>
          <w:sz w:val="20"/>
          <w:szCs w:val="20"/>
        </w:rPr>
        <w:t xml:space="preserve"> — Performance Mazda – Appre</w:t>
      </w:r>
      <w:r w:rsidR="00773927" w:rsidRPr="0094509C">
        <w:rPr>
          <w:rFonts w:ascii="Verdana" w:eastAsiaTheme="minorHAnsi" w:hAnsi="Verdana" w:cstheme="minorBidi"/>
          <w:i w:val="0"/>
          <w:sz w:val="20"/>
          <w:szCs w:val="20"/>
        </w:rPr>
        <w:t>ntice technician</w:t>
      </w:r>
    </w:p>
    <w:p w14:paraId="38ECDFF6" w14:textId="24F7F2D5" w:rsidR="00803E3E" w:rsidRPr="0094509C" w:rsidRDefault="00803E3E" w:rsidP="00E32B20">
      <w:pPr>
        <w:pStyle w:val="Heading3"/>
        <w:rPr>
          <w:rFonts w:ascii="Verdana" w:eastAsiaTheme="minorHAnsi" w:hAnsi="Verdana" w:cstheme="minorBidi"/>
          <w:i w:val="0"/>
          <w:sz w:val="20"/>
          <w:szCs w:val="20"/>
        </w:rPr>
      </w:pPr>
      <w:r w:rsidRPr="0094509C">
        <w:rPr>
          <w:rFonts w:ascii="Verdana" w:eastAsiaTheme="minorHAnsi" w:hAnsi="Verdana" w:cstheme="minorBidi"/>
          <w:b/>
          <w:i w:val="0"/>
          <w:sz w:val="20"/>
          <w:szCs w:val="20"/>
        </w:rPr>
        <w:t>1988 – 1993</w:t>
      </w:r>
      <w:r w:rsidRPr="0094509C">
        <w:rPr>
          <w:rFonts w:ascii="Verdana" w:eastAsiaTheme="minorHAnsi" w:hAnsi="Verdana" w:cstheme="minorBidi"/>
          <w:i w:val="0"/>
          <w:sz w:val="20"/>
          <w:szCs w:val="20"/>
        </w:rPr>
        <w:t xml:space="preserve"> — </w:t>
      </w:r>
      <w:proofErr w:type="spellStart"/>
      <w:r w:rsidRPr="0094509C">
        <w:rPr>
          <w:rFonts w:ascii="Verdana" w:eastAsiaTheme="minorHAnsi" w:hAnsi="Verdana" w:cstheme="minorBidi"/>
          <w:i w:val="0"/>
          <w:sz w:val="20"/>
          <w:szCs w:val="20"/>
        </w:rPr>
        <w:t>Kollbec</w:t>
      </w:r>
      <w:proofErr w:type="spellEnd"/>
      <w:r w:rsidRPr="0094509C">
        <w:rPr>
          <w:rFonts w:ascii="Verdana" w:eastAsiaTheme="minorHAnsi" w:hAnsi="Verdana" w:cstheme="minorBidi"/>
          <w:i w:val="0"/>
          <w:sz w:val="20"/>
          <w:szCs w:val="20"/>
        </w:rPr>
        <w:t xml:space="preserve"> Chrysler/Chrétien Honda – Appre</w:t>
      </w:r>
      <w:r w:rsidR="00773927" w:rsidRPr="0094509C">
        <w:rPr>
          <w:rFonts w:ascii="Verdana" w:eastAsiaTheme="minorHAnsi" w:hAnsi="Verdana" w:cstheme="minorBidi"/>
          <w:i w:val="0"/>
          <w:sz w:val="20"/>
          <w:szCs w:val="20"/>
        </w:rPr>
        <w:t>ntice technician</w:t>
      </w:r>
    </w:p>
    <w:p w14:paraId="2296F606" w14:textId="77777777" w:rsidR="00A21848" w:rsidRPr="0094509C" w:rsidRDefault="00A21848" w:rsidP="00083701">
      <w:pPr>
        <w:pStyle w:val="Heading1"/>
        <w:rPr>
          <w:rFonts w:ascii="Verdana" w:hAnsi="Verdana"/>
          <w:sz w:val="20"/>
          <w:szCs w:val="20"/>
        </w:rPr>
      </w:pPr>
    </w:p>
    <w:p w14:paraId="095B4CE1" w14:textId="1B68E7F2" w:rsidR="002C5406" w:rsidRPr="00476511" w:rsidRDefault="00803E3E" w:rsidP="00083701">
      <w:pPr>
        <w:pStyle w:val="Heading1"/>
        <w:rPr>
          <w:rFonts w:ascii="Verdana" w:hAnsi="Verdana"/>
          <w:b/>
          <w:bCs/>
          <w:color w:val="auto"/>
          <w:sz w:val="20"/>
          <w:szCs w:val="20"/>
        </w:rPr>
      </w:pPr>
      <w:r w:rsidRPr="00476511">
        <w:rPr>
          <w:rFonts w:ascii="Verdana" w:hAnsi="Verdana"/>
          <w:b/>
          <w:bCs/>
          <w:color w:val="auto"/>
          <w:sz w:val="20"/>
          <w:szCs w:val="20"/>
        </w:rPr>
        <w:t>lICENcE</w:t>
      </w:r>
    </w:p>
    <w:p w14:paraId="516959CD" w14:textId="74E2205D" w:rsidR="002C5406" w:rsidRPr="006D6379" w:rsidRDefault="00803E3E" w:rsidP="00083701">
      <w:pPr>
        <w:pStyle w:val="Heading1"/>
        <w:rPr>
          <w:rFonts w:ascii="Verdana" w:hAnsi="Verdana"/>
          <w:caps w:val="0"/>
          <w:color w:val="auto"/>
          <w:spacing w:val="0"/>
          <w:sz w:val="20"/>
          <w:szCs w:val="20"/>
        </w:rPr>
      </w:pPr>
      <w:r w:rsidRPr="006D6379">
        <w:rPr>
          <w:rFonts w:ascii="Verdana" w:hAnsi="Verdana"/>
          <w:caps w:val="0"/>
          <w:color w:val="auto"/>
          <w:spacing w:val="0"/>
          <w:sz w:val="20"/>
          <w:szCs w:val="20"/>
        </w:rPr>
        <w:t xml:space="preserve">1998 — </w:t>
      </w:r>
      <w:r w:rsidR="006D6379" w:rsidRPr="006D6379">
        <w:rPr>
          <w:rFonts w:ascii="Verdana" w:hAnsi="Verdana"/>
          <w:caps w:val="0"/>
          <w:color w:val="auto"/>
          <w:spacing w:val="0"/>
          <w:sz w:val="20"/>
          <w:szCs w:val="20"/>
        </w:rPr>
        <w:t>Present</w:t>
      </w:r>
      <w:r w:rsidR="002C5406" w:rsidRPr="006D6379">
        <w:rPr>
          <w:rFonts w:ascii="Verdana" w:hAnsi="Verdana"/>
          <w:caps w:val="0"/>
          <w:color w:val="auto"/>
          <w:spacing w:val="0"/>
          <w:sz w:val="20"/>
          <w:szCs w:val="20"/>
        </w:rPr>
        <w:t>:</w:t>
      </w:r>
      <w:r w:rsidRPr="006D6379">
        <w:rPr>
          <w:rFonts w:ascii="Verdana" w:hAnsi="Verdana"/>
          <w:caps w:val="0"/>
          <w:color w:val="auto"/>
          <w:spacing w:val="0"/>
          <w:sz w:val="20"/>
          <w:szCs w:val="20"/>
        </w:rPr>
        <w:t xml:space="preserve"> 310S-Automotive Service Technician</w:t>
      </w:r>
      <w:r w:rsidR="00820969">
        <w:rPr>
          <w:rFonts w:ascii="Verdana" w:hAnsi="Verdana"/>
          <w:caps w:val="0"/>
          <w:color w:val="auto"/>
          <w:spacing w:val="0"/>
          <w:sz w:val="20"/>
          <w:szCs w:val="20"/>
        </w:rPr>
        <w:t>,</w:t>
      </w:r>
      <w:r w:rsidRPr="006D6379">
        <w:rPr>
          <w:rFonts w:ascii="Verdana" w:hAnsi="Verdana"/>
          <w:caps w:val="0"/>
          <w:color w:val="auto"/>
          <w:spacing w:val="0"/>
          <w:sz w:val="20"/>
          <w:szCs w:val="20"/>
        </w:rPr>
        <w:t xml:space="preserve"> </w:t>
      </w:r>
      <w:r w:rsidR="00476511" w:rsidRPr="006D6379">
        <w:rPr>
          <w:rFonts w:ascii="Verdana" w:hAnsi="Verdana"/>
          <w:caps w:val="0"/>
          <w:color w:val="auto"/>
          <w:spacing w:val="0"/>
          <w:sz w:val="20"/>
          <w:szCs w:val="20"/>
        </w:rPr>
        <w:t>the</w:t>
      </w:r>
      <w:r w:rsidR="002C5406" w:rsidRPr="006D6379">
        <w:rPr>
          <w:rFonts w:ascii="Verdana" w:hAnsi="Verdana"/>
          <w:caps w:val="0"/>
          <w:color w:val="auto"/>
          <w:spacing w:val="0"/>
          <w:sz w:val="20"/>
          <w:szCs w:val="20"/>
        </w:rPr>
        <w:t xml:space="preserve"> Ontario College of Trades and </w:t>
      </w:r>
      <w:r w:rsidR="00820969">
        <w:rPr>
          <w:rFonts w:ascii="Verdana" w:hAnsi="Verdana"/>
          <w:caps w:val="0"/>
          <w:color w:val="auto"/>
          <w:spacing w:val="0"/>
          <w:sz w:val="20"/>
          <w:szCs w:val="20"/>
        </w:rPr>
        <w:t>Apprenticeships</w:t>
      </w:r>
    </w:p>
    <w:p w14:paraId="56623E90" w14:textId="57F624A1" w:rsidR="002C5406" w:rsidRPr="006D6379" w:rsidRDefault="00803E3E" w:rsidP="00083701">
      <w:pPr>
        <w:pStyle w:val="Heading1"/>
        <w:rPr>
          <w:rFonts w:ascii="Verdana" w:hAnsi="Verdana"/>
          <w:caps w:val="0"/>
          <w:color w:val="auto"/>
          <w:spacing w:val="0"/>
          <w:sz w:val="20"/>
          <w:szCs w:val="20"/>
        </w:rPr>
      </w:pPr>
      <w:r w:rsidRPr="006D6379">
        <w:rPr>
          <w:rFonts w:ascii="Verdana" w:hAnsi="Verdana"/>
          <w:caps w:val="0"/>
          <w:color w:val="auto"/>
          <w:spacing w:val="0"/>
          <w:sz w:val="20"/>
          <w:szCs w:val="20"/>
        </w:rPr>
        <w:t xml:space="preserve"> </w:t>
      </w:r>
    </w:p>
    <w:p w14:paraId="3CD3B9E5" w14:textId="2DA963B1" w:rsidR="00801C2D" w:rsidRPr="006D6379" w:rsidRDefault="000C4838" w:rsidP="00083701">
      <w:pPr>
        <w:pStyle w:val="Heading1"/>
        <w:rPr>
          <w:rFonts w:ascii="Verdana" w:hAnsi="Verdana"/>
          <w:color w:val="auto"/>
          <w:sz w:val="20"/>
          <w:szCs w:val="20"/>
          <w:lang w:val="fr-CA"/>
        </w:rPr>
      </w:pPr>
      <w:r w:rsidRPr="006D6379">
        <w:rPr>
          <w:rFonts w:ascii="Verdana" w:hAnsi="Verdana"/>
          <w:color w:val="auto"/>
          <w:sz w:val="20"/>
          <w:szCs w:val="20"/>
          <w:lang w:val="fr-CA"/>
        </w:rPr>
        <w:t>ÉDUCATION</w:t>
      </w:r>
    </w:p>
    <w:p w14:paraId="5EF5754D" w14:textId="39537135" w:rsidR="002C5406" w:rsidRPr="006D6379" w:rsidRDefault="007B0F43" w:rsidP="008224CB">
      <w:pPr>
        <w:pStyle w:val="ListBullet"/>
        <w:numPr>
          <w:ilvl w:val="0"/>
          <w:numId w:val="12"/>
        </w:numPr>
        <w:rPr>
          <w:rFonts w:ascii="Verdana" w:hAnsi="Verdana"/>
          <w:sz w:val="20"/>
          <w:szCs w:val="20"/>
        </w:rPr>
      </w:pPr>
      <w:r w:rsidRPr="006D6379">
        <w:rPr>
          <w:rFonts w:ascii="Verdana" w:hAnsi="Verdana"/>
          <w:sz w:val="20"/>
          <w:szCs w:val="20"/>
        </w:rPr>
        <w:t xml:space="preserve">Ontario College of </w:t>
      </w:r>
      <w:r w:rsidR="00820969">
        <w:rPr>
          <w:rFonts w:ascii="Verdana" w:hAnsi="Verdana"/>
          <w:sz w:val="20"/>
          <w:szCs w:val="20"/>
        </w:rPr>
        <w:t>Trades</w:t>
      </w:r>
      <w:r w:rsidRPr="006D6379">
        <w:rPr>
          <w:rFonts w:ascii="Verdana" w:hAnsi="Verdana"/>
          <w:sz w:val="20"/>
          <w:szCs w:val="20"/>
        </w:rPr>
        <w:t xml:space="preserve"> and </w:t>
      </w:r>
      <w:r w:rsidR="00820969">
        <w:rPr>
          <w:rFonts w:ascii="Verdana" w:hAnsi="Verdana"/>
          <w:sz w:val="20"/>
          <w:szCs w:val="20"/>
        </w:rPr>
        <w:t>Apprenticeships</w:t>
      </w:r>
      <w:r w:rsidRPr="006D6379">
        <w:rPr>
          <w:rFonts w:ascii="Verdana" w:hAnsi="Verdana"/>
          <w:sz w:val="20"/>
          <w:szCs w:val="20"/>
        </w:rPr>
        <w:t xml:space="preserve"> - Diploma in </w:t>
      </w:r>
      <w:r w:rsidR="00820969">
        <w:rPr>
          <w:rFonts w:ascii="Verdana" w:hAnsi="Verdana"/>
          <w:sz w:val="20"/>
          <w:szCs w:val="20"/>
        </w:rPr>
        <w:t>Automotive Service Repair</w:t>
      </w:r>
      <w:r w:rsidRPr="006D6379">
        <w:rPr>
          <w:rFonts w:ascii="Verdana" w:hAnsi="Verdana"/>
          <w:sz w:val="20"/>
          <w:szCs w:val="20"/>
        </w:rPr>
        <w:t xml:space="preserve"> – Cité </w:t>
      </w:r>
      <w:proofErr w:type="spellStart"/>
      <w:r w:rsidRPr="006D6379">
        <w:rPr>
          <w:rFonts w:ascii="Verdana" w:hAnsi="Verdana"/>
          <w:sz w:val="20"/>
          <w:szCs w:val="20"/>
        </w:rPr>
        <w:t>Collégial</w:t>
      </w:r>
      <w:proofErr w:type="spellEnd"/>
      <w:r w:rsidRPr="006D6379">
        <w:rPr>
          <w:rFonts w:ascii="Verdana" w:hAnsi="Verdana"/>
          <w:sz w:val="20"/>
          <w:szCs w:val="20"/>
        </w:rPr>
        <w:t xml:space="preserve"> de </w:t>
      </w:r>
      <w:proofErr w:type="spellStart"/>
      <w:r w:rsidRPr="006D6379">
        <w:rPr>
          <w:rFonts w:ascii="Verdana" w:hAnsi="Verdana"/>
          <w:sz w:val="20"/>
          <w:szCs w:val="20"/>
        </w:rPr>
        <w:t>l’Ontario</w:t>
      </w:r>
      <w:proofErr w:type="spellEnd"/>
    </w:p>
    <w:p w14:paraId="5C8454DD" w14:textId="227AEF9D" w:rsidR="002C5406" w:rsidRPr="006D6379" w:rsidRDefault="007B0F43" w:rsidP="008224CB">
      <w:pPr>
        <w:pStyle w:val="ListBullet"/>
        <w:numPr>
          <w:ilvl w:val="0"/>
          <w:numId w:val="12"/>
        </w:numPr>
        <w:rPr>
          <w:rFonts w:ascii="Verdana" w:hAnsi="Verdana"/>
          <w:sz w:val="20"/>
          <w:szCs w:val="20"/>
          <w:lang w:val="fr-CA"/>
        </w:rPr>
      </w:pPr>
      <w:r w:rsidRPr="006D6379">
        <w:rPr>
          <w:rFonts w:ascii="Verdana" w:hAnsi="Verdana"/>
          <w:sz w:val="20"/>
          <w:szCs w:val="20"/>
          <w:lang w:val="fr-CA"/>
        </w:rPr>
        <w:t xml:space="preserve">Professional </w:t>
      </w:r>
      <w:proofErr w:type="spellStart"/>
      <w:r w:rsidRPr="006D6379">
        <w:rPr>
          <w:rFonts w:ascii="Verdana" w:hAnsi="Verdana"/>
          <w:sz w:val="20"/>
          <w:szCs w:val="20"/>
          <w:lang w:val="fr-CA"/>
        </w:rPr>
        <w:t>Diploma</w:t>
      </w:r>
      <w:proofErr w:type="spellEnd"/>
      <w:r w:rsidRPr="006D6379">
        <w:rPr>
          <w:rFonts w:ascii="Verdana" w:hAnsi="Verdana"/>
          <w:sz w:val="20"/>
          <w:szCs w:val="20"/>
          <w:lang w:val="fr-CA"/>
        </w:rPr>
        <w:t xml:space="preserve"> </w:t>
      </w:r>
      <w:r w:rsidR="00820969">
        <w:rPr>
          <w:rFonts w:ascii="Verdana" w:hAnsi="Verdana"/>
          <w:sz w:val="20"/>
          <w:szCs w:val="20"/>
          <w:lang w:val="fr-CA"/>
        </w:rPr>
        <w:t xml:space="preserve">in </w:t>
      </w:r>
      <w:r w:rsidRPr="006D6379">
        <w:rPr>
          <w:rFonts w:ascii="Verdana" w:hAnsi="Verdana"/>
          <w:sz w:val="20"/>
          <w:szCs w:val="20"/>
          <w:lang w:val="fr-CA"/>
        </w:rPr>
        <w:t xml:space="preserve">automotive service </w:t>
      </w:r>
      <w:proofErr w:type="spellStart"/>
      <w:r w:rsidRPr="006D6379">
        <w:rPr>
          <w:rFonts w:ascii="Verdana" w:hAnsi="Verdana"/>
          <w:sz w:val="20"/>
          <w:szCs w:val="20"/>
          <w:lang w:val="fr-CA"/>
        </w:rPr>
        <w:t>repair</w:t>
      </w:r>
      <w:proofErr w:type="spellEnd"/>
      <w:r w:rsidRPr="006D6379">
        <w:rPr>
          <w:rFonts w:ascii="Verdana" w:hAnsi="Verdana"/>
          <w:sz w:val="20"/>
          <w:szCs w:val="20"/>
          <w:lang w:val="fr-CA"/>
        </w:rPr>
        <w:t xml:space="preserve"> in </w:t>
      </w:r>
      <w:proofErr w:type="spellStart"/>
      <w:r w:rsidRPr="006D6379">
        <w:rPr>
          <w:rFonts w:ascii="Verdana" w:hAnsi="Verdana"/>
          <w:sz w:val="20"/>
          <w:szCs w:val="20"/>
          <w:lang w:val="fr-CA"/>
        </w:rPr>
        <w:t>Quebec</w:t>
      </w:r>
      <w:proofErr w:type="spellEnd"/>
      <w:r w:rsidR="007D35AD">
        <w:rPr>
          <w:rFonts w:ascii="Verdana" w:hAnsi="Verdana"/>
          <w:sz w:val="20"/>
          <w:szCs w:val="20"/>
          <w:lang w:val="fr-CA"/>
        </w:rPr>
        <w:t>, DEP</w:t>
      </w:r>
      <w:r w:rsidR="002C5406" w:rsidRPr="006D6379">
        <w:rPr>
          <w:rFonts w:ascii="Verdana" w:hAnsi="Verdana"/>
          <w:sz w:val="20"/>
          <w:szCs w:val="20"/>
          <w:lang w:val="fr-CA"/>
        </w:rPr>
        <w:t xml:space="preserve"> – École secondaire de l’</w:t>
      </w:r>
      <w:r w:rsidR="009E5BD7" w:rsidRPr="006D6379">
        <w:rPr>
          <w:rFonts w:ascii="Verdana" w:hAnsi="Verdana"/>
          <w:sz w:val="20"/>
          <w:szCs w:val="20"/>
          <w:lang w:val="fr-CA"/>
        </w:rPr>
        <w:t>île</w:t>
      </w:r>
    </w:p>
    <w:p w14:paraId="33EB08C3" w14:textId="3C1675A5" w:rsidR="00773927" w:rsidRPr="006D6379" w:rsidRDefault="007B0F43" w:rsidP="008224CB">
      <w:pPr>
        <w:pStyle w:val="ListBullet"/>
        <w:numPr>
          <w:ilvl w:val="0"/>
          <w:numId w:val="12"/>
        </w:numPr>
        <w:rPr>
          <w:rFonts w:ascii="Verdana" w:hAnsi="Verdana"/>
          <w:sz w:val="20"/>
          <w:szCs w:val="20"/>
        </w:rPr>
      </w:pPr>
      <w:r w:rsidRPr="006D6379">
        <w:rPr>
          <w:rFonts w:ascii="Verdana" w:hAnsi="Verdana"/>
          <w:sz w:val="20"/>
          <w:szCs w:val="20"/>
        </w:rPr>
        <w:t>High School Diploma</w:t>
      </w:r>
      <w:r w:rsidR="002C5406" w:rsidRPr="006D6379">
        <w:rPr>
          <w:rFonts w:ascii="Verdana" w:hAnsi="Verdana"/>
          <w:sz w:val="20"/>
          <w:szCs w:val="20"/>
        </w:rPr>
        <w:t xml:space="preserve"> - </w:t>
      </w:r>
      <w:proofErr w:type="spellStart"/>
      <w:r w:rsidR="00083701" w:rsidRPr="006D6379">
        <w:rPr>
          <w:rFonts w:ascii="Verdana" w:hAnsi="Verdana"/>
          <w:sz w:val="20"/>
          <w:szCs w:val="20"/>
        </w:rPr>
        <w:t>Polyvalente</w:t>
      </w:r>
      <w:proofErr w:type="spellEnd"/>
      <w:r w:rsidR="00083701" w:rsidRPr="006D6379">
        <w:rPr>
          <w:rFonts w:ascii="Verdana" w:hAnsi="Verdana"/>
          <w:sz w:val="20"/>
          <w:szCs w:val="20"/>
        </w:rPr>
        <w:t xml:space="preserve"> Nicolas</w:t>
      </w:r>
      <w:r w:rsidR="002C5406" w:rsidRPr="006D6379">
        <w:rPr>
          <w:rFonts w:ascii="Verdana" w:hAnsi="Verdana"/>
          <w:sz w:val="20"/>
          <w:szCs w:val="20"/>
        </w:rPr>
        <w:t>-</w:t>
      </w:r>
      <w:r w:rsidR="00083701" w:rsidRPr="006D6379">
        <w:rPr>
          <w:rFonts w:ascii="Verdana" w:hAnsi="Verdana"/>
          <w:sz w:val="20"/>
          <w:szCs w:val="20"/>
        </w:rPr>
        <w:t xml:space="preserve">Gatineau </w:t>
      </w:r>
    </w:p>
    <w:p w14:paraId="1162E0C8" w14:textId="666116DE" w:rsidR="00532F73" w:rsidRPr="006D6379" w:rsidRDefault="00773927" w:rsidP="008224CB">
      <w:pPr>
        <w:pStyle w:val="ListBullet"/>
        <w:numPr>
          <w:ilvl w:val="0"/>
          <w:numId w:val="12"/>
        </w:numPr>
        <w:rPr>
          <w:rFonts w:ascii="Verdana" w:hAnsi="Verdana"/>
          <w:sz w:val="20"/>
          <w:szCs w:val="20"/>
          <w:lang w:val="fr-CA"/>
        </w:rPr>
      </w:pPr>
      <w:r w:rsidRPr="006D6379">
        <w:rPr>
          <w:rFonts w:ascii="Verdana" w:hAnsi="Verdana"/>
          <w:sz w:val="20"/>
          <w:szCs w:val="20"/>
          <w:lang w:val="fr-CA"/>
        </w:rPr>
        <w:t>WHMIS Training</w:t>
      </w:r>
    </w:p>
    <w:p w14:paraId="311C070C" w14:textId="53611B7E" w:rsidR="00DF6A4E" w:rsidRDefault="00773927" w:rsidP="008224CB">
      <w:pPr>
        <w:pStyle w:val="ListBullet"/>
        <w:numPr>
          <w:ilvl w:val="0"/>
          <w:numId w:val="12"/>
        </w:numPr>
        <w:rPr>
          <w:rFonts w:ascii="Verdana" w:hAnsi="Verdana"/>
          <w:sz w:val="20"/>
          <w:szCs w:val="20"/>
        </w:rPr>
      </w:pPr>
      <w:r w:rsidRPr="006D6379">
        <w:rPr>
          <w:rFonts w:ascii="Verdana" w:hAnsi="Verdana"/>
          <w:sz w:val="20"/>
          <w:szCs w:val="20"/>
        </w:rPr>
        <w:t xml:space="preserve">Air </w:t>
      </w:r>
      <w:r w:rsidR="00820969">
        <w:rPr>
          <w:rFonts w:ascii="Verdana" w:hAnsi="Verdana"/>
          <w:sz w:val="20"/>
          <w:szCs w:val="20"/>
        </w:rPr>
        <w:t>conditioning</w:t>
      </w:r>
      <w:r w:rsidRPr="006D6379">
        <w:rPr>
          <w:rFonts w:ascii="Verdana" w:hAnsi="Verdana"/>
          <w:sz w:val="20"/>
          <w:szCs w:val="20"/>
        </w:rPr>
        <w:t xml:space="preserve"> training</w:t>
      </w:r>
      <w:r w:rsidR="0053678D" w:rsidRPr="006D6379">
        <w:rPr>
          <w:rFonts w:ascii="Verdana" w:hAnsi="Verdana"/>
          <w:sz w:val="20"/>
          <w:szCs w:val="20"/>
        </w:rPr>
        <w:t>, wheel alignment training</w:t>
      </w:r>
    </w:p>
    <w:p w14:paraId="1CFE2FBC" w14:textId="0CA8D54A" w:rsidR="006855C4" w:rsidRDefault="006855C4" w:rsidP="008224CB">
      <w:pPr>
        <w:pStyle w:val="ListBullet"/>
        <w:numPr>
          <w:ilvl w:val="0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CNESST certified</w:t>
      </w:r>
    </w:p>
    <w:p w14:paraId="6C8161C3" w14:textId="04F68087" w:rsidR="001C4109" w:rsidRDefault="001C4109" w:rsidP="008224CB">
      <w:pPr>
        <w:pStyle w:val="ListBullet"/>
        <w:numPr>
          <w:ilvl w:val="0"/>
          <w:numId w:val="12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Entrepreneurship et Formation</w:t>
      </w:r>
    </w:p>
    <w:p w14:paraId="3D0DE3A0" w14:textId="15126135" w:rsidR="001C4109" w:rsidRDefault="001C4109" w:rsidP="008224CB">
      <w:pPr>
        <w:pStyle w:val="ListBullet"/>
        <w:numPr>
          <w:ilvl w:val="0"/>
          <w:numId w:val="12"/>
        </w:numPr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Projet</w:t>
      </w:r>
      <w:proofErr w:type="spellEnd"/>
      <w:r>
        <w:rPr>
          <w:rFonts w:ascii="Verdana" w:hAnsi="Verdana"/>
          <w:sz w:val="20"/>
          <w:szCs w:val="20"/>
        </w:rPr>
        <w:t xml:space="preserve"> d’ </w:t>
      </w:r>
      <w:proofErr w:type="spellStart"/>
      <w:r>
        <w:rPr>
          <w:rFonts w:ascii="Verdana" w:hAnsi="Verdana"/>
          <w:sz w:val="20"/>
          <w:szCs w:val="20"/>
        </w:rPr>
        <w:t>Entreprise</w:t>
      </w:r>
      <w:proofErr w:type="spellEnd"/>
    </w:p>
    <w:p w14:paraId="48E17E2E" w14:textId="136903E8" w:rsidR="001C4109" w:rsidRDefault="001C4109" w:rsidP="008224CB">
      <w:pPr>
        <w:pStyle w:val="ListBullet"/>
        <w:numPr>
          <w:ilvl w:val="0"/>
          <w:numId w:val="12"/>
        </w:numPr>
        <w:rPr>
          <w:rFonts w:ascii="Verdana" w:hAnsi="Verdana"/>
          <w:sz w:val="20"/>
          <w:szCs w:val="20"/>
          <w:lang w:val="fr-CA"/>
        </w:rPr>
      </w:pPr>
      <w:r w:rsidRPr="001C4109">
        <w:rPr>
          <w:rFonts w:ascii="Verdana" w:hAnsi="Verdana"/>
          <w:sz w:val="20"/>
          <w:szCs w:val="20"/>
          <w:lang w:val="fr-CA"/>
        </w:rPr>
        <w:t>Formation entrepreneur g</w:t>
      </w:r>
      <w:r>
        <w:rPr>
          <w:rFonts w:ascii="Verdana" w:hAnsi="Verdana"/>
          <w:sz w:val="20"/>
          <w:szCs w:val="20"/>
          <w:lang w:val="fr-CA"/>
        </w:rPr>
        <w:t>énéral construction</w:t>
      </w:r>
    </w:p>
    <w:p w14:paraId="07B9C5CB" w14:textId="13EADB58" w:rsidR="001C4109" w:rsidRPr="001C4109" w:rsidRDefault="001C4109" w:rsidP="008224CB">
      <w:pPr>
        <w:pStyle w:val="ListBullet"/>
        <w:numPr>
          <w:ilvl w:val="0"/>
          <w:numId w:val="12"/>
        </w:numPr>
        <w:rPr>
          <w:rFonts w:ascii="Verdana" w:hAnsi="Verdana"/>
          <w:sz w:val="20"/>
          <w:szCs w:val="20"/>
          <w:lang w:val="fr-CA"/>
        </w:rPr>
      </w:pPr>
      <w:r>
        <w:rPr>
          <w:rFonts w:ascii="Verdana" w:hAnsi="Verdana"/>
          <w:sz w:val="20"/>
          <w:szCs w:val="20"/>
          <w:lang w:val="fr-CA"/>
        </w:rPr>
        <w:t>Obtention licence entrepreneur général</w:t>
      </w:r>
    </w:p>
    <w:sectPr w:rsidR="001C4109" w:rsidRPr="001C4109" w:rsidSect="002B08A3">
      <w:footerReference w:type="default" r:id="rId9"/>
      <w:pgSz w:w="12240" w:h="15840" w:code="1"/>
      <w:pgMar w:top="1152" w:right="1512" w:bottom="1152" w:left="187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504F7" w14:textId="77777777" w:rsidR="00CC6578" w:rsidRDefault="00CC6578" w:rsidP="00415E6E">
      <w:r>
        <w:separator/>
      </w:r>
    </w:p>
  </w:endnote>
  <w:endnote w:type="continuationSeparator" w:id="0">
    <w:p w14:paraId="7158CDCE" w14:textId="77777777" w:rsidR="00CC6578" w:rsidRDefault="00CC6578" w:rsidP="00415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8598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3D826C" w14:textId="7DC3CC37" w:rsidR="00F17679" w:rsidRDefault="00F1767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06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0E512" w14:textId="77777777" w:rsidR="00CC6578" w:rsidRDefault="00CC6578" w:rsidP="00415E6E">
      <w:r>
        <w:separator/>
      </w:r>
    </w:p>
  </w:footnote>
  <w:footnote w:type="continuationSeparator" w:id="0">
    <w:p w14:paraId="3E77621E" w14:textId="77777777" w:rsidR="00CC6578" w:rsidRDefault="00CC6578" w:rsidP="00415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0EA96A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ADC06E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30052A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80"/>
    <w:multiLevelType w:val="singleLevel"/>
    <w:tmpl w:val="4F1660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B950B29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5E30B5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042B0BB6"/>
    <w:multiLevelType w:val="hybridMultilevel"/>
    <w:tmpl w:val="C83651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8087F"/>
    <w:multiLevelType w:val="hybridMultilevel"/>
    <w:tmpl w:val="5A2CE6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36168"/>
    <w:multiLevelType w:val="multilevel"/>
    <w:tmpl w:val="DCB6B04A"/>
    <w:lvl w:ilvl="0">
      <w:start w:val="1"/>
      <w:numFmt w:val="bullet"/>
      <w:pStyle w:val="List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24A30F1"/>
    <w:multiLevelType w:val="hybridMultilevel"/>
    <w:tmpl w:val="A5B82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44CED"/>
    <w:multiLevelType w:val="multilevel"/>
    <w:tmpl w:val="BA6421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3CAB1C4F"/>
    <w:multiLevelType w:val="hybridMultilevel"/>
    <w:tmpl w:val="75E2F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854CF"/>
    <w:multiLevelType w:val="hybridMultilevel"/>
    <w:tmpl w:val="AAD68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F78C5"/>
    <w:multiLevelType w:val="hybridMultilevel"/>
    <w:tmpl w:val="C80E7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33788"/>
    <w:multiLevelType w:val="hybridMultilevel"/>
    <w:tmpl w:val="3604A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7406B"/>
    <w:multiLevelType w:val="hybridMultilevel"/>
    <w:tmpl w:val="96F24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98014E"/>
    <w:multiLevelType w:val="multilevel"/>
    <w:tmpl w:val="43385218"/>
    <w:lvl w:ilvl="0">
      <w:start w:val="1"/>
      <w:numFmt w:val="decimal"/>
      <w:pStyle w:val="ListNumb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83125217">
    <w:abstractNumId w:val="5"/>
  </w:num>
  <w:num w:numId="2" w16cid:durableId="1944067227">
    <w:abstractNumId w:val="4"/>
  </w:num>
  <w:num w:numId="3" w16cid:durableId="1177503259">
    <w:abstractNumId w:val="3"/>
  </w:num>
  <w:num w:numId="4" w16cid:durableId="1919899860">
    <w:abstractNumId w:val="2"/>
  </w:num>
  <w:num w:numId="5" w16cid:durableId="815685412">
    <w:abstractNumId w:val="1"/>
  </w:num>
  <w:num w:numId="6" w16cid:durableId="927352352">
    <w:abstractNumId w:val="0"/>
  </w:num>
  <w:num w:numId="7" w16cid:durableId="1086995464">
    <w:abstractNumId w:val="16"/>
  </w:num>
  <w:num w:numId="8" w16cid:durableId="84157812">
    <w:abstractNumId w:val="8"/>
  </w:num>
  <w:num w:numId="9" w16cid:durableId="11422636">
    <w:abstractNumId w:val="9"/>
  </w:num>
  <w:num w:numId="10" w16cid:durableId="631402536">
    <w:abstractNumId w:val="14"/>
  </w:num>
  <w:num w:numId="11" w16cid:durableId="1040591939">
    <w:abstractNumId w:val="11"/>
  </w:num>
  <w:num w:numId="12" w16cid:durableId="1600916238">
    <w:abstractNumId w:val="10"/>
  </w:num>
  <w:num w:numId="13" w16cid:durableId="1296375649">
    <w:abstractNumId w:val="13"/>
  </w:num>
  <w:num w:numId="14" w16cid:durableId="1696497141">
    <w:abstractNumId w:val="12"/>
  </w:num>
  <w:num w:numId="15" w16cid:durableId="1563634602">
    <w:abstractNumId w:val="15"/>
  </w:num>
  <w:num w:numId="16" w16cid:durableId="1494179255">
    <w:abstractNumId w:val="7"/>
  </w:num>
  <w:num w:numId="17" w16cid:durableId="1625162151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FA"/>
    <w:rsid w:val="00004003"/>
    <w:rsid w:val="000070FA"/>
    <w:rsid w:val="00014AB7"/>
    <w:rsid w:val="000256BE"/>
    <w:rsid w:val="00025C4E"/>
    <w:rsid w:val="00054E03"/>
    <w:rsid w:val="000604C7"/>
    <w:rsid w:val="00061392"/>
    <w:rsid w:val="000630E8"/>
    <w:rsid w:val="000803E2"/>
    <w:rsid w:val="00081ABE"/>
    <w:rsid w:val="000829CB"/>
    <w:rsid w:val="00083701"/>
    <w:rsid w:val="000A2E3E"/>
    <w:rsid w:val="000B25EC"/>
    <w:rsid w:val="000B34BC"/>
    <w:rsid w:val="000C4838"/>
    <w:rsid w:val="000E1C28"/>
    <w:rsid w:val="001016F3"/>
    <w:rsid w:val="001111EF"/>
    <w:rsid w:val="00112F13"/>
    <w:rsid w:val="001220D6"/>
    <w:rsid w:val="00136947"/>
    <w:rsid w:val="001857FA"/>
    <w:rsid w:val="0019055C"/>
    <w:rsid w:val="001C1BA2"/>
    <w:rsid w:val="001C4109"/>
    <w:rsid w:val="001C5567"/>
    <w:rsid w:val="0021702D"/>
    <w:rsid w:val="00217C4D"/>
    <w:rsid w:val="00226FAE"/>
    <w:rsid w:val="002431D7"/>
    <w:rsid w:val="002636EB"/>
    <w:rsid w:val="00271BF4"/>
    <w:rsid w:val="00292535"/>
    <w:rsid w:val="002A68F0"/>
    <w:rsid w:val="002B08A3"/>
    <w:rsid w:val="002C5406"/>
    <w:rsid w:val="002D2D82"/>
    <w:rsid w:val="003129E1"/>
    <w:rsid w:val="00312D9C"/>
    <w:rsid w:val="00314962"/>
    <w:rsid w:val="00336AA6"/>
    <w:rsid w:val="00344BE0"/>
    <w:rsid w:val="00356A54"/>
    <w:rsid w:val="003A06A1"/>
    <w:rsid w:val="003A2E2D"/>
    <w:rsid w:val="003A72ED"/>
    <w:rsid w:val="003A77DA"/>
    <w:rsid w:val="003C5308"/>
    <w:rsid w:val="003D6E90"/>
    <w:rsid w:val="003E0CF7"/>
    <w:rsid w:val="003E2C41"/>
    <w:rsid w:val="00415835"/>
    <w:rsid w:val="00415E6E"/>
    <w:rsid w:val="00437645"/>
    <w:rsid w:val="00437A33"/>
    <w:rsid w:val="0044097B"/>
    <w:rsid w:val="00456B3C"/>
    <w:rsid w:val="0046076B"/>
    <w:rsid w:val="004723DE"/>
    <w:rsid w:val="00476511"/>
    <w:rsid w:val="00477E6A"/>
    <w:rsid w:val="0048164F"/>
    <w:rsid w:val="004818E1"/>
    <w:rsid w:val="004A1D1B"/>
    <w:rsid w:val="004A3905"/>
    <w:rsid w:val="004A7DD0"/>
    <w:rsid w:val="004C196B"/>
    <w:rsid w:val="004C1A3E"/>
    <w:rsid w:val="004D0828"/>
    <w:rsid w:val="004D7120"/>
    <w:rsid w:val="004E46AD"/>
    <w:rsid w:val="004F52DE"/>
    <w:rsid w:val="004F6CF1"/>
    <w:rsid w:val="0051234A"/>
    <w:rsid w:val="00515696"/>
    <w:rsid w:val="0052534F"/>
    <w:rsid w:val="00532F73"/>
    <w:rsid w:val="0053678D"/>
    <w:rsid w:val="0054432D"/>
    <w:rsid w:val="005638C6"/>
    <w:rsid w:val="005644F1"/>
    <w:rsid w:val="005661B5"/>
    <w:rsid w:val="00573D81"/>
    <w:rsid w:val="00573F4A"/>
    <w:rsid w:val="00581CAF"/>
    <w:rsid w:val="00594F6C"/>
    <w:rsid w:val="00597172"/>
    <w:rsid w:val="005A2848"/>
    <w:rsid w:val="005A2F41"/>
    <w:rsid w:val="005A618C"/>
    <w:rsid w:val="005B0F4A"/>
    <w:rsid w:val="005B21C0"/>
    <w:rsid w:val="005C024B"/>
    <w:rsid w:val="005C2304"/>
    <w:rsid w:val="00630D16"/>
    <w:rsid w:val="00632AB4"/>
    <w:rsid w:val="00635493"/>
    <w:rsid w:val="0066441B"/>
    <w:rsid w:val="006855C4"/>
    <w:rsid w:val="006A18DA"/>
    <w:rsid w:val="006B1C10"/>
    <w:rsid w:val="006D6379"/>
    <w:rsid w:val="006E167C"/>
    <w:rsid w:val="006F186C"/>
    <w:rsid w:val="006F6B6C"/>
    <w:rsid w:val="00714FB4"/>
    <w:rsid w:val="0071786B"/>
    <w:rsid w:val="0074014C"/>
    <w:rsid w:val="0076649A"/>
    <w:rsid w:val="00773927"/>
    <w:rsid w:val="00785568"/>
    <w:rsid w:val="00792DD8"/>
    <w:rsid w:val="0079601A"/>
    <w:rsid w:val="007B0F43"/>
    <w:rsid w:val="007B4E76"/>
    <w:rsid w:val="007C187A"/>
    <w:rsid w:val="007C2627"/>
    <w:rsid w:val="007D35AD"/>
    <w:rsid w:val="007E5D7A"/>
    <w:rsid w:val="00801C2D"/>
    <w:rsid w:val="00803E3E"/>
    <w:rsid w:val="00807A64"/>
    <w:rsid w:val="00820969"/>
    <w:rsid w:val="00821583"/>
    <w:rsid w:val="0082209A"/>
    <w:rsid w:val="008224CB"/>
    <w:rsid w:val="00834A3B"/>
    <w:rsid w:val="008378F2"/>
    <w:rsid w:val="0085119C"/>
    <w:rsid w:val="00862AA3"/>
    <w:rsid w:val="00870CA7"/>
    <w:rsid w:val="008754BC"/>
    <w:rsid w:val="00882511"/>
    <w:rsid w:val="008A4CF6"/>
    <w:rsid w:val="008B7888"/>
    <w:rsid w:val="008D550F"/>
    <w:rsid w:val="008E23A6"/>
    <w:rsid w:val="008F3FA9"/>
    <w:rsid w:val="009028A9"/>
    <w:rsid w:val="00914C4F"/>
    <w:rsid w:val="009216FB"/>
    <w:rsid w:val="00940428"/>
    <w:rsid w:val="00944E5E"/>
    <w:rsid w:val="0094509C"/>
    <w:rsid w:val="00972D86"/>
    <w:rsid w:val="00974410"/>
    <w:rsid w:val="009867BA"/>
    <w:rsid w:val="00996CA1"/>
    <w:rsid w:val="009B7080"/>
    <w:rsid w:val="009D1F12"/>
    <w:rsid w:val="009E2030"/>
    <w:rsid w:val="009E5BD7"/>
    <w:rsid w:val="00A13080"/>
    <w:rsid w:val="00A13CF5"/>
    <w:rsid w:val="00A21848"/>
    <w:rsid w:val="00A44BA4"/>
    <w:rsid w:val="00A55FFC"/>
    <w:rsid w:val="00A918C0"/>
    <w:rsid w:val="00AA62BE"/>
    <w:rsid w:val="00AB2C0A"/>
    <w:rsid w:val="00AB37A8"/>
    <w:rsid w:val="00AC109A"/>
    <w:rsid w:val="00AC35A2"/>
    <w:rsid w:val="00AD3DFC"/>
    <w:rsid w:val="00AD72B9"/>
    <w:rsid w:val="00AE72FB"/>
    <w:rsid w:val="00AF40D2"/>
    <w:rsid w:val="00B058E2"/>
    <w:rsid w:val="00B11684"/>
    <w:rsid w:val="00B11D28"/>
    <w:rsid w:val="00B41377"/>
    <w:rsid w:val="00B43D46"/>
    <w:rsid w:val="00B52396"/>
    <w:rsid w:val="00B54387"/>
    <w:rsid w:val="00B545D2"/>
    <w:rsid w:val="00B6056F"/>
    <w:rsid w:val="00B739D3"/>
    <w:rsid w:val="00B95F85"/>
    <w:rsid w:val="00B9760A"/>
    <w:rsid w:val="00BA160D"/>
    <w:rsid w:val="00BB0744"/>
    <w:rsid w:val="00BC17CF"/>
    <w:rsid w:val="00BD3FF6"/>
    <w:rsid w:val="00BE0261"/>
    <w:rsid w:val="00C014BD"/>
    <w:rsid w:val="00C05685"/>
    <w:rsid w:val="00C05742"/>
    <w:rsid w:val="00C14C51"/>
    <w:rsid w:val="00C1763B"/>
    <w:rsid w:val="00C26C4A"/>
    <w:rsid w:val="00C32458"/>
    <w:rsid w:val="00C42436"/>
    <w:rsid w:val="00C438A9"/>
    <w:rsid w:val="00C5642B"/>
    <w:rsid w:val="00C63611"/>
    <w:rsid w:val="00C638CC"/>
    <w:rsid w:val="00C8300C"/>
    <w:rsid w:val="00C83F59"/>
    <w:rsid w:val="00C86184"/>
    <w:rsid w:val="00CA75E9"/>
    <w:rsid w:val="00CB2C71"/>
    <w:rsid w:val="00CB4137"/>
    <w:rsid w:val="00CC6578"/>
    <w:rsid w:val="00CC7369"/>
    <w:rsid w:val="00CE3450"/>
    <w:rsid w:val="00CE5730"/>
    <w:rsid w:val="00D00D3D"/>
    <w:rsid w:val="00D05B36"/>
    <w:rsid w:val="00D06135"/>
    <w:rsid w:val="00D12965"/>
    <w:rsid w:val="00D3029E"/>
    <w:rsid w:val="00D32FAE"/>
    <w:rsid w:val="00D41EC2"/>
    <w:rsid w:val="00D60DB6"/>
    <w:rsid w:val="00D664B1"/>
    <w:rsid w:val="00D7401E"/>
    <w:rsid w:val="00D84A83"/>
    <w:rsid w:val="00D91531"/>
    <w:rsid w:val="00D93DF6"/>
    <w:rsid w:val="00DA4149"/>
    <w:rsid w:val="00DD46C1"/>
    <w:rsid w:val="00DE2E06"/>
    <w:rsid w:val="00DE716E"/>
    <w:rsid w:val="00DF6A4E"/>
    <w:rsid w:val="00E03D2F"/>
    <w:rsid w:val="00E13908"/>
    <w:rsid w:val="00E15B92"/>
    <w:rsid w:val="00E300E3"/>
    <w:rsid w:val="00E315E8"/>
    <w:rsid w:val="00E32B20"/>
    <w:rsid w:val="00E7311D"/>
    <w:rsid w:val="00E90F59"/>
    <w:rsid w:val="00E93BA7"/>
    <w:rsid w:val="00E9400D"/>
    <w:rsid w:val="00EC4468"/>
    <w:rsid w:val="00EC44D1"/>
    <w:rsid w:val="00ED22AE"/>
    <w:rsid w:val="00ED3D3D"/>
    <w:rsid w:val="00ED69B0"/>
    <w:rsid w:val="00EF4064"/>
    <w:rsid w:val="00EF5FCF"/>
    <w:rsid w:val="00F12CB4"/>
    <w:rsid w:val="00F16660"/>
    <w:rsid w:val="00F17679"/>
    <w:rsid w:val="00F2411E"/>
    <w:rsid w:val="00F24185"/>
    <w:rsid w:val="00F62176"/>
    <w:rsid w:val="00F91E1F"/>
    <w:rsid w:val="00FA2E8B"/>
    <w:rsid w:val="00FF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864EA54"/>
  <w15:docId w15:val="{C2AE8622-2ED5-491E-AE2B-E7A849E1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iPriority="9" w:unhideWhenUsed="1" w:qFormat="1"/>
    <w:lsdException w:name="List Continue 2" w:semiHidden="1" w:uiPriority="10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5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5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B36"/>
  </w:style>
  <w:style w:type="paragraph" w:styleId="Heading1">
    <w:name w:val="heading 1"/>
    <w:basedOn w:val="Normal"/>
    <w:link w:val="Heading1Char"/>
    <w:uiPriority w:val="2"/>
    <w:qFormat/>
    <w:rsid w:val="0021702D"/>
    <w:pPr>
      <w:spacing w:before="320"/>
      <w:contextualSpacing/>
      <w:outlineLvl w:val="0"/>
    </w:pPr>
    <w:rPr>
      <w:caps/>
      <w:color w:val="595959" w:themeColor="text1" w:themeTint="A6"/>
      <w:spacing w:val="20"/>
    </w:rPr>
  </w:style>
  <w:style w:type="paragraph" w:styleId="Heading2">
    <w:name w:val="heading 2"/>
    <w:basedOn w:val="Normal"/>
    <w:link w:val="Heading2Char"/>
    <w:uiPriority w:val="2"/>
    <w:unhideWhenUsed/>
    <w:qFormat/>
    <w:rsid w:val="0021702D"/>
    <w:pPr>
      <w:tabs>
        <w:tab w:val="right" w:pos="8856"/>
      </w:tabs>
      <w:spacing w:before="80" w:after="40"/>
      <w:contextualSpacing/>
      <w:outlineLvl w:val="1"/>
    </w:pPr>
    <w:rPr>
      <w:b/>
    </w:rPr>
  </w:style>
  <w:style w:type="paragraph" w:styleId="Heading3">
    <w:name w:val="heading 3"/>
    <w:basedOn w:val="Normal"/>
    <w:link w:val="Heading3Char"/>
    <w:uiPriority w:val="2"/>
    <w:unhideWhenUsed/>
    <w:qFormat/>
    <w:rsid w:val="0021702D"/>
    <w:pPr>
      <w:keepNext/>
      <w:keepLines/>
      <w:contextualSpacing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5123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0618B" w:themeColor="accent1" w:themeShade="BF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51234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618B" w:themeColor="accent1" w:themeShade="BF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51234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A405C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51234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A405C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51234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51234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2"/>
    <w:rsid w:val="0021702D"/>
    <w:rPr>
      <w:caps/>
      <w:color w:val="595959" w:themeColor="text1" w:themeTint="A6"/>
      <w:spacing w:val="20"/>
    </w:rPr>
  </w:style>
  <w:style w:type="paragraph" w:customStyle="1" w:styleId="ContactInfo">
    <w:name w:val="Contact Info"/>
    <w:basedOn w:val="Normal"/>
    <w:uiPriority w:val="2"/>
    <w:qFormat/>
    <w:rsid w:val="004F52DE"/>
    <w:pPr>
      <w:spacing w:after="480"/>
      <w:ind w:left="504"/>
      <w:contextualSpacing/>
    </w:pPr>
    <w:rPr>
      <w:color w:val="595959" w:themeColor="text1" w:themeTint="A6"/>
      <w:spacing w:val="10"/>
    </w:rPr>
  </w:style>
  <w:style w:type="character" w:customStyle="1" w:styleId="Heading2Char">
    <w:name w:val="Heading 2 Char"/>
    <w:basedOn w:val="DefaultParagraphFont"/>
    <w:link w:val="Heading2"/>
    <w:uiPriority w:val="2"/>
    <w:rsid w:val="0021702D"/>
    <w:rPr>
      <w:b/>
    </w:rPr>
  </w:style>
  <w:style w:type="paragraph" w:styleId="ListNumber">
    <w:name w:val="List Number"/>
    <w:basedOn w:val="Normal"/>
    <w:uiPriority w:val="4"/>
    <w:qFormat/>
    <w:rsid w:val="00807A64"/>
    <w:pPr>
      <w:numPr>
        <w:numId w:val="7"/>
      </w:numPr>
      <w:contextualSpacing/>
    </w:pPr>
  </w:style>
  <w:style w:type="character" w:styleId="Strong">
    <w:name w:val="Strong"/>
    <w:basedOn w:val="DefaultParagraphFont"/>
    <w:uiPriority w:val="5"/>
    <w:qFormat/>
    <w:rsid w:val="00D05B36"/>
    <w:rPr>
      <w:b/>
      <w:bCs/>
      <w:color w:val="595959" w:themeColor="text1" w:themeTint="A6"/>
    </w:rPr>
  </w:style>
  <w:style w:type="character" w:styleId="PlaceholderText">
    <w:name w:val="Placeholder Text"/>
    <w:basedOn w:val="DefaultParagraphFont"/>
    <w:uiPriority w:val="99"/>
    <w:semiHidden/>
    <w:rsid w:val="00F62176"/>
    <w:rPr>
      <w:color w:val="808080"/>
    </w:rPr>
  </w:style>
  <w:style w:type="paragraph" w:styleId="Bibliography">
    <w:name w:val="Bibliography"/>
    <w:basedOn w:val="Normal"/>
    <w:next w:val="Normal"/>
    <w:uiPriority w:val="37"/>
    <w:semiHidden/>
    <w:unhideWhenUsed/>
    <w:rsid w:val="0051234A"/>
  </w:style>
  <w:style w:type="paragraph" w:styleId="BodyText">
    <w:name w:val="Body Text"/>
    <w:basedOn w:val="Normal"/>
    <w:link w:val="BodyTextChar"/>
    <w:uiPriority w:val="99"/>
    <w:semiHidden/>
    <w:unhideWhenUsed/>
    <w:rsid w:val="0051234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234A"/>
  </w:style>
  <w:style w:type="paragraph" w:styleId="BodyText2">
    <w:name w:val="Body Text 2"/>
    <w:basedOn w:val="Normal"/>
    <w:link w:val="BodyText2Char"/>
    <w:uiPriority w:val="99"/>
    <w:semiHidden/>
    <w:unhideWhenUsed/>
    <w:rsid w:val="0051234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1234A"/>
  </w:style>
  <w:style w:type="paragraph" w:styleId="BodyText3">
    <w:name w:val="Body Text 3"/>
    <w:basedOn w:val="Normal"/>
    <w:link w:val="BodyText3Char"/>
    <w:uiPriority w:val="99"/>
    <w:semiHidden/>
    <w:unhideWhenUsed/>
    <w:rsid w:val="005123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1234A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1234A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1234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1234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1234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1234A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1234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1234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1234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123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1234A"/>
    <w:rPr>
      <w:szCs w:val="16"/>
    </w:rPr>
  </w:style>
  <w:style w:type="paragraph" w:styleId="Caption">
    <w:name w:val="caption"/>
    <w:basedOn w:val="Normal"/>
    <w:next w:val="Normal"/>
    <w:uiPriority w:val="99"/>
    <w:semiHidden/>
    <w:unhideWhenUsed/>
    <w:rsid w:val="0051234A"/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1234A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1234A"/>
  </w:style>
  <w:style w:type="table" w:styleId="ColorfulGrid">
    <w:name w:val="Colorful Grid"/>
    <w:basedOn w:val="TableNormal"/>
    <w:uiPriority w:val="99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6F0" w:themeFill="accent1" w:themeFillTint="33"/>
    </w:tcPr>
    <w:tblStylePr w:type="firstRow">
      <w:rPr>
        <w:b/>
        <w:bCs/>
      </w:rPr>
      <w:tblPr/>
      <w:tcPr>
        <w:shd w:val="clear" w:color="auto" w:fill="BDCD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CD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061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0618B" w:themeFill="accent1" w:themeFillShade="BF"/>
      </w:tcPr>
    </w:tblStylePr>
    <w:tblStylePr w:type="band1Vert">
      <w:tblPr/>
      <w:tcPr>
        <w:shd w:val="clear" w:color="auto" w:fill="ADC1D9" w:themeFill="accent1" w:themeFillTint="7F"/>
      </w:tcPr>
    </w:tblStylePr>
    <w:tblStylePr w:type="band1Horz">
      <w:tblPr/>
      <w:tcPr>
        <w:shd w:val="clear" w:color="auto" w:fill="ADC1D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1DF" w:themeFill="accent3" w:themeFillTint="33"/>
    </w:tcPr>
    <w:tblStylePr w:type="firstRow">
      <w:rPr>
        <w:b/>
        <w:bCs/>
      </w:rPr>
      <w:tblPr/>
      <w:tcPr>
        <w:shd w:val="clear" w:color="auto" w:fill="D7E3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3B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8944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89440" w:themeFill="accent3" w:themeFillShade="BF"/>
      </w:tcPr>
    </w:tblStylePr>
    <w:tblStylePr w:type="band1Vert">
      <w:tblPr/>
      <w:tcPr>
        <w:shd w:val="clear" w:color="auto" w:fill="CEDDB0" w:themeFill="accent3" w:themeFillTint="7F"/>
      </w:tcPr>
    </w:tblStylePr>
    <w:tblStylePr w:type="band1Horz">
      <w:tblPr/>
      <w:tcPr>
        <w:shd w:val="clear" w:color="auto" w:fill="CEDDB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1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B7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B78" w:themeFill="accent4" w:themeFillShade="BF"/>
      </w:tcPr>
    </w:tblStylePr>
    <w:tblStylePr w:type="band1Vert">
      <w:tblPr/>
      <w:tcPr>
        <w:shd w:val="clear" w:color="auto" w:fill="BFB2CF" w:themeFill="accent4" w:themeFillTint="7F"/>
      </w:tcPr>
    </w:tblStylePr>
    <w:tblStylePr w:type="band1Horz">
      <w:tblPr/>
      <w:tcPr>
        <w:shd w:val="clear" w:color="auto" w:fill="BFB2C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DD" w:themeFill="accent6" w:themeFillTint="33"/>
    </w:tcPr>
    <w:tblStylePr w:type="firstRow">
      <w:rPr>
        <w:b/>
        <w:bCs/>
      </w:rPr>
      <w:tblPr/>
      <w:tcPr>
        <w:shd w:val="clear" w:color="auto" w:fill="FBD7B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7B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96F0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96F0E" w:themeFill="accent6" w:themeFillShade="BF"/>
      </w:tcPr>
    </w:tblStylePr>
    <w:tblStylePr w:type="band1Vert">
      <w:tblPr/>
      <w:tcPr>
        <w:shd w:val="clear" w:color="auto" w:fill="FACDAA" w:themeFill="accent6" w:themeFillTint="7F"/>
      </w:tcPr>
    </w:tblStylePr>
    <w:tblStylePr w:type="band1Horz">
      <w:tblPr/>
      <w:tcPr>
        <w:shd w:val="clear" w:color="auto" w:fill="FACDAA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51234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1234A"/>
    <w:rPr>
      <w:color w:val="000000" w:themeColor="text1"/>
    </w:rPr>
    <w:tblPr>
      <w:tblStyleRowBandSize w:val="1"/>
      <w:tblStyleColBandSize w:val="1"/>
    </w:tblPr>
    <w:tcPr>
      <w:shd w:val="clear" w:color="auto" w:fill="EFF2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1234A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1234A"/>
    <w:rPr>
      <w:color w:val="000000" w:themeColor="text1"/>
    </w:rPr>
    <w:tblPr>
      <w:tblStyleRowBandSize w:val="1"/>
      <w:tblStyleColBandSize w:val="1"/>
    </w:tblPr>
    <w:tcPr>
      <w:shd w:val="clear" w:color="auto" w:fill="F5F8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5081" w:themeFill="accent4" w:themeFillShade="CC"/>
      </w:tcPr>
    </w:tblStylePr>
    <w:tblStylePr w:type="lastRow">
      <w:rPr>
        <w:b/>
        <w:bCs/>
        <w:color w:val="66508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1234A"/>
    <w:rPr>
      <w:color w:val="000000" w:themeColor="text1"/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9E44" w:themeFill="accent3" w:themeFillShade="CC"/>
      </w:tcPr>
    </w:tblStylePr>
    <w:tblStylePr w:type="lastRow">
      <w:rPr>
        <w:b/>
        <w:bCs/>
        <w:color w:val="809E4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1234A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17717" w:themeFill="accent6" w:themeFillShade="CC"/>
      </w:tcPr>
    </w:tblStylePr>
    <w:tblStylePr w:type="lastRow">
      <w:rPr>
        <w:b/>
        <w:bCs/>
        <w:color w:val="F1771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1234A"/>
    <w:rPr>
      <w:color w:val="000000" w:themeColor="text1"/>
    </w:rPr>
    <w:tblPr>
      <w:tblStyleRowBandSize w:val="1"/>
      <w:tblStyleColBandSize w:val="1"/>
    </w:tblPr>
    <w:tcPr>
      <w:shd w:val="clear" w:color="auto" w:fill="FEF5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5C83B4" w:themeColor="accent1"/>
        <w:bottom w:val="single" w:sz="4" w:space="0" w:color="5C83B4" w:themeColor="accent1"/>
        <w:right w:val="single" w:sz="4" w:space="0" w:color="5C83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2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4E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4E6F" w:themeColor="accent1" w:themeShade="99"/>
          <w:insideV w:val="nil"/>
        </w:tcBorders>
        <w:shd w:val="clear" w:color="auto" w:fill="334E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4E6F" w:themeFill="accent1" w:themeFillShade="99"/>
      </w:tcPr>
    </w:tblStylePr>
    <w:tblStylePr w:type="band1Vert">
      <w:tblPr/>
      <w:tcPr>
        <w:shd w:val="clear" w:color="auto" w:fill="BDCDE1" w:themeFill="accent1" w:themeFillTint="66"/>
      </w:tcPr>
    </w:tblStylePr>
    <w:tblStylePr w:type="band1Horz">
      <w:tblPr/>
      <w:tcPr>
        <w:shd w:val="clear" w:color="auto" w:fill="ADC1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24" w:space="0" w:color="8066A0" w:themeColor="accent4"/>
        <w:left w:val="single" w:sz="4" w:space="0" w:color="9DBB61" w:themeColor="accent3"/>
        <w:bottom w:val="single" w:sz="4" w:space="0" w:color="9DBB61" w:themeColor="accent3"/>
        <w:right w:val="single" w:sz="4" w:space="0" w:color="9DBB6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6A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773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7733" w:themeColor="accent3" w:themeShade="99"/>
          <w:insideV w:val="nil"/>
        </w:tcBorders>
        <w:shd w:val="clear" w:color="auto" w:fill="60773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733" w:themeFill="accent3" w:themeFillShade="99"/>
      </w:tcPr>
    </w:tblStylePr>
    <w:tblStylePr w:type="band1Vert">
      <w:tblPr/>
      <w:tcPr>
        <w:shd w:val="clear" w:color="auto" w:fill="D7E3BF" w:themeFill="accent3" w:themeFillTint="66"/>
      </w:tcPr>
    </w:tblStylePr>
    <w:tblStylePr w:type="band1Horz">
      <w:tblPr/>
      <w:tcPr>
        <w:shd w:val="clear" w:color="auto" w:fill="CEDDB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24" w:space="0" w:color="9DBB61" w:themeColor="accent3"/>
        <w:left w:val="single" w:sz="4" w:space="0" w:color="8066A0" w:themeColor="accent4"/>
        <w:bottom w:val="single" w:sz="4" w:space="0" w:color="8066A0" w:themeColor="accent4"/>
        <w:right w:val="single" w:sz="4" w:space="0" w:color="8066A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BB6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C6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C60" w:themeColor="accent4" w:themeShade="99"/>
          <w:insideV w:val="nil"/>
        </w:tcBorders>
        <w:shd w:val="clear" w:color="auto" w:fill="4C3C6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C60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2C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24" w:space="0" w:color="F59D5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9D5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59D56" w:themeColor="accent6"/>
        <w:bottom w:val="single" w:sz="4" w:space="0" w:color="F59D56" w:themeColor="accent6"/>
        <w:right w:val="single" w:sz="4" w:space="0" w:color="F59D5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590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590B" w:themeColor="accent6" w:themeShade="99"/>
          <w:insideV w:val="nil"/>
        </w:tcBorders>
        <w:shd w:val="clear" w:color="auto" w:fill="BB590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590B" w:themeFill="accent6" w:themeFillShade="99"/>
      </w:tcPr>
    </w:tblStylePr>
    <w:tblStylePr w:type="band1Vert">
      <w:tblPr/>
      <w:tcPr>
        <w:shd w:val="clear" w:color="auto" w:fill="FBD7BB" w:themeFill="accent6" w:themeFillTint="66"/>
      </w:tcPr>
    </w:tblStylePr>
    <w:tblStylePr w:type="band1Horz">
      <w:tblPr/>
      <w:tcPr>
        <w:shd w:val="clear" w:color="auto" w:fill="FACDA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1234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34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3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34A"/>
    <w:rPr>
      <w:b/>
      <w:bCs/>
      <w:szCs w:val="20"/>
    </w:rPr>
  </w:style>
  <w:style w:type="table" w:styleId="DarkList">
    <w:name w:val="Dark List"/>
    <w:basedOn w:val="TableNormal"/>
    <w:uiPriority w:val="99"/>
    <w:semiHidden/>
    <w:unhideWhenUsed/>
    <w:rsid w:val="0051234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1234A"/>
    <w:rPr>
      <w:color w:val="FFFFFF" w:themeColor="background1"/>
    </w:rPr>
    <w:tblPr>
      <w:tblStyleRowBandSize w:val="1"/>
      <w:tblStyleColBandSize w:val="1"/>
    </w:tblPr>
    <w:tcPr>
      <w:shd w:val="clear" w:color="auto" w:fill="5C83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40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61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61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61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61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1234A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1234A"/>
    <w:rPr>
      <w:color w:val="FFFFFF" w:themeColor="background1"/>
    </w:rPr>
    <w:tblPr>
      <w:tblStyleRowBandSize w:val="1"/>
      <w:tblStyleColBandSize w:val="1"/>
    </w:tblPr>
    <w:tcPr>
      <w:shd w:val="clear" w:color="auto" w:fill="9DBB6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622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944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944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44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44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1234A"/>
    <w:rPr>
      <w:color w:val="FFFFFF" w:themeColor="background1"/>
    </w:rPr>
    <w:tblPr>
      <w:tblStyleRowBandSize w:val="1"/>
      <w:tblStyleColBandSize w:val="1"/>
    </w:tblPr>
    <w:tcPr>
      <w:shd w:val="clear" w:color="auto" w:fill="8066A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25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B7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B7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B7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B78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1234A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1234A"/>
    <w:rPr>
      <w:color w:val="FFFFFF" w:themeColor="background1"/>
    </w:rPr>
    <w:tblPr>
      <w:tblStyleRowBandSize w:val="1"/>
      <w:tblStyleColBandSize w:val="1"/>
    </w:tblPr>
    <w:tcPr>
      <w:shd w:val="clear" w:color="auto" w:fill="F59D5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4A09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96F0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96F0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6F0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6F0E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1234A"/>
  </w:style>
  <w:style w:type="character" w:customStyle="1" w:styleId="DateChar">
    <w:name w:val="Date Char"/>
    <w:basedOn w:val="DefaultParagraphFont"/>
    <w:link w:val="Date"/>
    <w:uiPriority w:val="99"/>
    <w:semiHidden/>
    <w:rsid w:val="0051234A"/>
  </w:style>
  <w:style w:type="paragraph" w:styleId="DocumentMap">
    <w:name w:val="Document Map"/>
    <w:basedOn w:val="Normal"/>
    <w:link w:val="DocumentMapChar"/>
    <w:uiPriority w:val="99"/>
    <w:semiHidden/>
    <w:unhideWhenUsed/>
    <w:rsid w:val="0051234A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1234A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1234A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1234A"/>
  </w:style>
  <w:style w:type="character" w:styleId="EndnoteReference">
    <w:name w:val="endnote reference"/>
    <w:basedOn w:val="DefaultParagraphFont"/>
    <w:uiPriority w:val="99"/>
    <w:semiHidden/>
    <w:unhideWhenUsed/>
    <w:rsid w:val="0051234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1234A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1234A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1234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1234A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1234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15E6E"/>
  </w:style>
  <w:style w:type="character" w:customStyle="1" w:styleId="FooterChar">
    <w:name w:val="Footer Char"/>
    <w:basedOn w:val="DefaultParagraphFont"/>
    <w:link w:val="Footer"/>
    <w:uiPriority w:val="99"/>
    <w:rsid w:val="00415E6E"/>
  </w:style>
  <w:style w:type="character" w:styleId="FootnoteReference">
    <w:name w:val="footnote reference"/>
    <w:basedOn w:val="DefaultParagraphFont"/>
    <w:uiPriority w:val="99"/>
    <w:semiHidden/>
    <w:unhideWhenUsed/>
    <w:rsid w:val="0051234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234A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234A"/>
    <w:rPr>
      <w:szCs w:val="20"/>
    </w:rPr>
  </w:style>
  <w:style w:type="table" w:styleId="GridTable1Light">
    <w:name w:val="Grid Table 1 Light"/>
    <w:basedOn w:val="TableNormal"/>
    <w:uiPriority w:val="46"/>
    <w:rsid w:val="0051234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1234A"/>
    <w:tblPr>
      <w:tblStyleRowBandSize w:val="1"/>
      <w:tblStyleColBandSize w:val="1"/>
      <w:tblBorders>
        <w:top w:val="single" w:sz="4" w:space="0" w:color="BDCDE1" w:themeColor="accent1" w:themeTint="66"/>
        <w:left w:val="single" w:sz="4" w:space="0" w:color="BDCDE1" w:themeColor="accent1" w:themeTint="66"/>
        <w:bottom w:val="single" w:sz="4" w:space="0" w:color="BDCDE1" w:themeColor="accent1" w:themeTint="66"/>
        <w:right w:val="single" w:sz="4" w:space="0" w:color="BDCDE1" w:themeColor="accent1" w:themeTint="66"/>
        <w:insideH w:val="single" w:sz="4" w:space="0" w:color="BDCDE1" w:themeColor="accent1" w:themeTint="66"/>
        <w:insideV w:val="single" w:sz="4" w:space="0" w:color="BDCDE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DB4D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1234A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1234A"/>
    <w:tblPr>
      <w:tblStyleRowBandSize w:val="1"/>
      <w:tblStyleColBandSize w:val="1"/>
      <w:tblBorders>
        <w:top w:val="single" w:sz="4" w:space="0" w:color="D7E3BF" w:themeColor="accent3" w:themeTint="66"/>
        <w:left w:val="single" w:sz="4" w:space="0" w:color="D7E3BF" w:themeColor="accent3" w:themeTint="66"/>
        <w:bottom w:val="single" w:sz="4" w:space="0" w:color="D7E3BF" w:themeColor="accent3" w:themeTint="66"/>
        <w:right w:val="single" w:sz="4" w:space="0" w:color="D7E3BF" w:themeColor="accent3" w:themeTint="66"/>
        <w:insideH w:val="single" w:sz="4" w:space="0" w:color="D7E3BF" w:themeColor="accent3" w:themeTint="66"/>
        <w:insideV w:val="single" w:sz="4" w:space="0" w:color="D7E3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4D6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1234A"/>
    <w:tblPr>
      <w:tblStyleRowBandSize w:val="1"/>
      <w:tblStyleColBandSize w:val="1"/>
      <w:tblBorders>
        <w:top w:val="single" w:sz="4" w:space="0" w:color="CCC1D9" w:themeColor="accent4" w:themeTint="66"/>
        <w:left w:val="single" w:sz="4" w:space="0" w:color="CCC1D9" w:themeColor="accent4" w:themeTint="66"/>
        <w:bottom w:val="single" w:sz="4" w:space="0" w:color="CCC1D9" w:themeColor="accent4" w:themeTint="66"/>
        <w:right w:val="single" w:sz="4" w:space="0" w:color="CCC1D9" w:themeColor="accent4" w:themeTint="66"/>
        <w:insideH w:val="single" w:sz="4" w:space="0" w:color="CCC1D9" w:themeColor="accent4" w:themeTint="66"/>
        <w:insideV w:val="single" w:sz="4" w:space="0" w:color="CCC1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3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1234A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1234A"/>
    <w:tblPr>
      <w:tblStyleRowBandSize w:val="1"/>
      <w:tblStyleColBandSize w:val="1"/>
      <w:tblBorders>
        <w:top w:val="single" w:sz="4" w:space="0" w:color="FBD7BB" w:themeColor="accent6" w:themeTint="66"/>
        <w:left w:val="single" w:sz="4" w:space="0" w:color="FBD7BB" w:themeColor="accent6" w:themeTint="66"/>
        <w:bottom w:val="single" w:sz="4" w:space="0" w:color="FBD7BB" w:themeColor="accent6" w:themeTint="66"/>
        <w:right w:val="single" w:sz="4" w:space="0" w:color="FBD7BB" w:themeColor="accent6" w:themeTint="66"/>
        <w:insideH w:val="single" w:sz="4" w:space="0" w:color="FBD7BB" w:themeColor="accent6" w:themeTint="66"/>
        <w:insideV w:val="single" w:sz="4" w:space="0" w:color="FBD7B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9C3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1234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1234A"/>
    <w:tblPr>
      <w:tblStyleRowBandSize w:val="1"/>
      <w:tblStyleColBandSize w:val="1"/>
      <w:tblBorders>
        <w:top w:val="single" w:sz="2" w:space="0" w:color="9DB4D2" w:themeColor="accent1" w:themeTint="99"/>
        <w:bottom w:val="single" w:sz="2" w:space="0" w:color="9DB4D2" w:themeColor="accent1" w:themeTint="99"/>
        <w:insideH w:val="single" w:sz="2" w:space="0" w:color="9DB4D2" w:themeColor="accent1" w:themeTint="99"/>
        <w:insideV w:val="single" w:sz="2" w:space="0" w:color="9DB4D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DB4D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DB4D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1234A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1234A"/>
    <w:tblPr>
      <w:tblStyleRowBandSize w:val="1"/>
      <w:tblStyleColBandSize w:val="1"/>
      <w:tblBorders>
        <w:top w:val="single" w:sz="2" w:space="0" w:color="C4D6A0" w:themeColor="accent3" w:themeTint="99"/>
        <w:bottom w:val="single" w:sz="2" w:space="0" w:color="C4D6A0" w:themeColor="accent3" w:themeTint="99"/>
        <w:insideH w:val="single" w:sz="2" w:space="0" w:color="C4D6A0" w:themeColor="accent3" w:themeTint="99"/>
        <w:insideV w:val="single" w:sz="2" w:space="0" w:color="C4D6A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D6A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D6A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1234A"/>
    <w:tblPr>
      <w:tblStyleRowBandSize w:val="1"/>
      <w:tblStyleColBandSize w:val="1"/>
      <w:tblBorders>
        <w:top w:val="single" w:sz="2" w:space="0" w:color="B2A3C6" w:themeColor="accent4" w:themeTint="99"/>
        <w:bottom w:val="single" w:sz="2" w:space="0" w:color="B2A3C6" w:themeColor="accent4" w:themeTint="99"/>
        <w:insideH w:val="single" w:sz="2" w:space="0" w:color="B2A3C6" w:themeColor="accent4" w:themeTint="99"/>
        <w:insideV w:val="single" w:sz="2" w:space="0" w:color="B2A3C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3C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3C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1234A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1234A"/>
    <w:tblPr>
      <w:tblStyleRowBandSize w:val="1"/>
      <w:tblStyleColBandSize w:val="1"/>
      <w:tblBorders>
        <w:top w:val="single" w:sz="2" w:space="0" w:color="F9C399" w:themeColor="accent6" w:themeTint="99"/>
        <w:bottom w:val="single" w:sz="2" w:space="0" w:color="F9C399" w:themeColor="accent6" w:themeTint="99"/>
        <w:insideH w:val="single" w:sz="2" w:space="0" w:color="F9C399" w:themeColor="accent6" w:themeTint="99"/>
        <w:insideV w:val="single" w:sz="2" w:space="0" w:color="F9C39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39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39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GridTable3">
    <w:name w:val="Grid Table 3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  <w:tblStylePr w:type="neCell">
      <w:tblPr/>
      <w:tcPr>
        <w:tcBorders>
          <w:bottom w:val="single" w:sz="4" w:space="0" w:color="9DB4D2" w:themeColor="accent1" w:themeTint="99"/>
        </w:tcBorders>
      </w:tcPr>
    </w:tblStylePr>
    <w:tblStylePr w:type="nwCell">
      <w:tblPr/>
      <w:tcPr>
        <w:tcBorders>
          <w:bottom w:val="single" w:sz="4" w:space="0" w:color="9DB4D2" w:themeColor="accent1" w:themeTint="99"/>
        </w:tcBorders>
      </w:tcPr>
    </w:tblStylePr>
    <w:tblStylePr w:type="seCell">
      <w:tblPr/>
      <w:tcPr>
        <w:tcBorders>
          <w:top w:val="single" w:sz="4" w:space="0" w:color="9DB4D2" w:themeColor="accent1" w:themeTint="99"/>
        </w:tcBorders>
      </w:tcPr>
    </w:tblStylePr>
    <w:tblStylePr w:type="swCell">
      <w:tblPr/>
      <w:tcPr>
        <w:tcBorders>
          <w:top w:val="single" w:sz="4" w:space="0" w:color="9DB4D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  <w:tblStylePr w:type="neCell">
      <w:tblPr/>
      <w:tcPr>
        <w:tcBorders>
          <w:bottom w:val="single" w:sz="4" w:space="0" w:color="C4D6A0" w:themeColor="accent3" w:themeTint="99"/>
        </w:tcBorders>
      </w:tcPr>
    </w:tblStylePr>
    <w:tblStylePr w:type="nwCell">
      <w:tblPr/>
      <w:tcPr>
        <w:tcBorders>
          <w:bottom w:val="single" w:sz="4" w:space="0" w:color="C4D6A0" w:themeColor="accent3" w:themeTint="99"/>
        </w:tcBorders>
      </w:tcPr>
    </w:tblStylePr>
    <w:tblStylePr w:type="seCell">
      <w:tblPr/>
      <w:tcPr>
        <w:tcBorders>
          <w:top w:val="single" w:sz="4" w:space="0" w:color="C4D6A0" w:themeColor="accent3" w:themeTint="99"/>
        </w:tcBorders>
      </w:tcPr>
    </w:tblStylePr>
    <w:tblStylePr w:type="swCell">
      <w:tblPr/>
      <w:tcPr>
        <w:tcBorders>
          <w:top w:val="single" w:sz="4" w:space="0" w:color="C4D6A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  <w:tblStylePr w:type="neCell">
      <w:tblPr/>
      <w:tcPr>
        <w:tcBorders>
          <w:bottom w:val="single" w:sz="4" w:space="0" w:color="B2A3C6" w:themeColor="accent4" w:themeTint="99"/>
        </w:tcBorders>
      </w:tcPr>
    </w:tblStylePr>
    <w:tblStylePr w:type="nwCell">
      <w:tblPr/>
      <w:tcPr>
        <w:tcBorders>
          <w:bottom w:val="single" w:sz="4" w:space="0" w:color="B2A3C6" w:themeColor="accent4" w:themeTint="99"/>
        </w:tcBorders>
      </w:tcPr>
    </w:tblStylePr>
    <w:tblStylePr w:type="seCell">
      <w:tblPr/>
      <w:tcPr>
        <w:tcBorders>
          <w:top w:val="single" w:sz="4" w:space="0" w:color="B2A3C6" w:themeColor="accent4" w:themeTint="99"/>
        </w:tcBorders>
      </w:tcPr>
    </w:tblStylePr>
    <w:tblStylePr w:type="swCell">
      <w:tblPr/>
      <w:tcPr>
        <w:tcBorders>
          <w:top w:val="single" w:sz="4" w:space="0" w:color="B2A3C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  <w:tblStylePr w:type="neCell">
      <w:tblPr/>
      <w:tcPr>
        <w:tcBorders>
          <w:bottom w:val="single" w:sz="4" w:space="0" w:color="F9C399" w:themeColor="accent6" w:themeTint="99"/>
        </w:tcBorders>
      </w:tcPr>
    </w:tblStylePr>
    <w:tblStylePr w:type="nwCell">
      <w:tblPr/>
      <w:tcPr>
        <w:tcBorders>
          <w:bottom w:val="single" w:sz="4" w:space="0" w:color="F9C399" w:themeColor="accent6" w:themeTint="99"/>
        </w:tcBorders>
      </w:tcPr>
    </w:tblStylePr>
    <w:tblStylePr w:type="seCell">
      <w:tblPr/>
      <w:tcPr>
        <w:tcBorders>
          <w:top w:val="single" w:sz="4" w:space="0" w:color="F9C399" w:themeColor="accent6" w:themeTint="99"/>
        </w:tcBorders>
      </w:tcPr>
    </w:tblStylePr>
    <w:tblStylePr w:type="swCell">
      <w:tblPr/>
      <w:tcPr>
        <w:tcBorders>
          <w:top w:val="single" w:sz="4" w:space="0" w:color="F9C39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83B4" w:themeColor="accent1"/>
          <w:left w:val="single" w:sz="4" w:space="0" w:color="5C83B4" w:themeColor="accent1"/>
          <w:bottom w:val="single" w:sz="4" w:space="0" w:color="5C83B4" w:themeColor="accent1"/>
          <w:right w:val="single" w:sz="4" w:space="0" w:color="5C83B4" w:themeColor="accent1"/>
          <w:insideH w:val="nil"/>
          <w:insideV w:val="nil"/>
        </w:tcBorders>
        <w:shd w:val="clear" w:color="auto" w:fill="5C83B4" w:themeFill="accent1"/>
      </w:tcPr>
    </w:tblStylePr>
    <w:tblStylePr w:type="lastRow">
      <w:rPr>
        <w:b/>
        <w:bCs/>
      </w:rPr>
      <w:tblPr/>
      <w:tcPr>
        <w:tcBorders>
          <w:top w:val="double" w:sz="4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BB61" w:themeColor="accent3"/>
          <w:left w:val="single" w:sz="4" w:space="0" w:color="9DBB61" w:themeColor="accent3"/>
          <w:bottom w:val="single" w:sz="4" w:space="0" w:color="9DBB61" w:themeColor="accent3"/>
          <w:right w:val="single" w:sz="4" w:space="0" w:color="9DBB61" w:themeColor="accent3"/>
          <w:insideH w:val="nil"/>
          <w:insideV w:val="nil"/>
        </w:tcBorders>
        <w:shd w:val="clear" w:color="auto" w:fill="9DBB61" w:themeFill="accent3"/>
      </w:tcPr>
    </w:tblStylePr>
    <w:tblStylePr w:type="lastRow">
      <w:rPr>
        <w:b/>
        <w:bCs/>
      </w:rPr>
      <w:tblPr/>
      <w:tcPr>
        <w:tcBorders>
          <w:top w:val="double" w:sz="4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6A0" w:themeColor="accent4"/>
          <w:left w:val="single" w:sz="4" w:space="0" w:color="8066A0" w:themeColor="accent4"/>
          <w:bottom w:val="single" w:sz="4" w:space="0" w:color="8066A0" w:themeColor="accent4"/>
          <w:right w:val="single" w:sz="4" w:space="0" w:color="8066A0" w:themeColor="accent4"/>
          <w:insideH w:val="nil"/>
          <w:insideV w:val="nil"/>
        </w:tcBorders>
        <w:shd w:val="clear" w:color="auto" w:fill="8066A0" w:themeFill="accent4"/>
      </w:tcPr>
    </w:tblStylePr>
    <w:tblStylePr w:type="lastRow">
      <w:rPr>
        <w:b/>
        <w:bCs/>
      </w:rPr>
      <w:tblPr/>
      <w:tcPr>
        <w:tcBorders>
          <w:top w:val="double" w:sz="4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9D56" w:themeColor="accent6"/>
          <w:left w:val="single" w:sz="4" w:space="0" w:color="F59D56" w:themeColor="accent6"/>
          <w:bottom w:val="single" w:sz="4" w:space="0" w:color="F59D56" w:themeColor="accent6"/>
          <w:right w:val="single" w:sz="4" w:space="0" w:color="F59D56" w:themeColor="accent6"/>
          <w:insideH w:val="nil"/>
          <w:insideV w:val="nil"/>
        </w:tcBorders>
        <w:shd w:val="clear" w:color="auto" w:fill="F59D56" w:themeFill="accent6"/>
      </w:tcPr>
    </w:tblStylePr>
    <w:tblStylePr w:type="lastRow">
      <w:rPr>
        <w:b/>
        <w:bCs/>
      </w:rPr>
      <w:tblPr/>
      <w:tcPr>
        <w:tcBorders>
          <w:top w:val="double" w:sz="4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123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123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6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83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C83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C83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C83B4" w:themeFill="accent1"/>
      </w:tcPr>
    </w:tblStylePr>
    <w:tblStylePr w:type="band1Vert">
      <w:tblPr/>
      <w:tcPr>
        <w:shd w:val="clear" w:color="auto" w:fill="BDCDE1" w:themeFill="accent1" w:themeFillTint="66"/>
      </w:tcPr>
    </w:tblStylePr>
    <w:tblStylePr w:type="band1Horz">
      <w:tblPr/>
      <w:tcPr>
        <w:shd w:val="clear" w:color="auto" w:fill="BDCDE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123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123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D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BB6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BB6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BB6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BB61" w:themeFill="accent3"/>
      </w:tcPr>
    </w:tblStylePr>
    <w:tblStylePr w:type="band1Vert">
      <w:tblPr/>
      <w:tcPr>
        <w:shd w:val="clear" w:color="auto" w:fill="D7E3BF" w:themeFill="accent3" w:themeFillTint="66"/>
      </w:tcPr>
    </w:tblStylePr>
    <w:tblStylePr w:type="band1Horz">
      <w:tblPr/>
      <w:tcPr>
        <w:shd w:val="clear" w:color="auto" w:fill="D7E3B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123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0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6A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6A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6A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6A0" w:themeFill="accent4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CCC1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123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1234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D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9D5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9D5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9D5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9D56" w:themeFill="accent6"/>
      </w:tcPr>
    </w:tblStylePr>
    <w:tblStylePr w:type="band1Vert">
      <w:tblPr/>
      <w:tcPr>
        <w:shd w:val="clear" w:color="auto" w:fill="FBD7BB" w:themeFill="accent6" w:themeFillTint="66"/>
      </w:tcPr>
    </w:tblStylePr>
    <w:tblStylePr w:type="band1Horz">
      <w:tblPr/>
      <w:tcPr>
        <w:shd w:val="clear" w:color="auto" w:fill="FBD7B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1234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1234A"/>
    <w:rPr>
      <w:color w:val="40618B" w:themeColor="accent1" w:themeShade="BF"/>
    </w:rPr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DB4D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1234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1234A"/>
    <w:rPr>
      <w:color w:val="789440" w:themeColor="accent3" w:themeShade="BF"/>
    </w:rPr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4D6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1234A"/>
    <w:rPr>
      <w:color w:val="5F4B78" w:themeColor="accent4" w:themeShade="BF"/>
    </w:rPr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3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1234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1234A"/>
    <w:rPr>
      <w:color w:val="E96F0E" w:themeColor="accent6" w:themeShade="BF"/>
    </w:rPr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9C3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1234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1234A"/>
    <w:rPr>
      <w:color w:val="40618B" w:themeColor="accent1" w:themeShade="BF"/>
    </w:rPr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  <w:insideV w:val="single" w:sz="4" w:space="0" w:color="9DB4D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  <w:tblStylePr w:type="neCell">
      <w:tblPr/>
      <w:tcPr>
        <w:tcBorders>
          <w:bottom w:val="single" w:sz="4" w:space="0" w:color="9DB4D2" w:themeColor="accent1" w:themeTint="99"/>
        </w:tcBorders>
      </w:tcPr>
    </w:tblStylePr>
    <w:tblStylePr w:type="nwCell">
      <w:tblPr/>
      <w:tcPr>
        <w:tcBorders>
          <w:bottom w:val="single" w:sz="4" w:space="0" w:color="9DB4D2" w:themeColor="accent1" w:themeTint="99"/>
        </w:tcBorders>
      </w:tcPr>
    </w:tblStylePr>
    <w:tblStylePr w:type="seCell">
      <w:tblPr/>
      <w:tcPr>
        <w:tcBorders>
          <w:top w:val="single" w:sz="4" w:space="0" w:color="9DB4D2" w:themeColor="accent1" w:themeTint="99"/>
        </w:tcBorders>
      </w:tcPr>
    </w:tblStylePr>
    <w:tblStylePr w:type="swCell">
      <w:tblPr/>
      <w:tcPr>
        <w:tcBorders>
          <w:top w:val="single" w:sz="4" w:space="0" w:color="9DB4D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1234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1234A"/>
    <w:rPr>
      <w:color w:val="789440" w:themeColor="accent3" w:themeShade="BF"/>
    </w:rPr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  <w:insideV w:val="single" w:sz="4" w:space="0" w:color="C4D6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  <w:tblStylePr w:type="neCell">
      <w:tblPr/>
      <w:tcPr>
        <w:tcBorders>
          <w:bottom w:val="single" w:sz="4" w:space="0" w:color="C4D6A0" w:themeColor="accent3" w:themeTint="99"/>
        </w:tcBorders>
      </w:tcPr>
    </w:tblStylePr>
    <w:tblStylePr w:type="nwCell">
      <w:tblPr/>
      <w:tcPr>
        <w:tcBorders>
          <w:bottom w:val="single" w:sz="4" w:space="0" w:color="C4D6A0" w:themeColor="accent3" w:themeTint="99"/>
        </w:tcBorders>
      </w:tcPr>
    </w:tblStylePr>
    <w:tblStylePr w:type="seCell">
      <w:tblPr/>
      <w:tcPr>
        <w:tcBorders>
          <w:top w:val="single" w:sz="4" w:space="0" w:color="C4D6A0" w:themeColor="accent3" w:themeTint="99"/>
        </w:tcBorders>
      </w:tcPr>
    </w:tblStylePr>
    <w:tblStylePr w:type="swCell">
      <w:tblPr/>
      <w:tcPr>
        <w:tcBorders>
          <w:top w:val="single" w:sz="4" w:space="0" w:color="C4D6A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1234A"/>
    <w:rPr>
      <w:color w:val="5F4B78" w:themeColor="accent4" w:themeShade="BF"/>
    </w:rPr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  <w:insideV w:val="single" w:sz="4" w:space="0" w:color="B2A3C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  <w:tblStylePr w:type="neCell">
      <w:tblPr/>
      <w:tcPr>
        <w:tcBorders>
          <w:bottom w:val="single" w:sz="4" w:space="0" w:color="B2A3C6" w:themeColor="accent4" w:themeTint="99"/>
        </w:tcBorders>
      </w:tcPr>
    </w:tblStylePr>
    <w:tblStylePr w:type="nwCell">
      <w:tblPr/>
      <w:tcPr>
        <w:tcBorders>
          <w:bottom w:val="single" w:sz="4" w:space="0" w:color="B2A3C6" w:themeColor="accent4" w:themeTint="99"/>
        </w:tcBorders>
      </w:tcPr>
    </w:tblStylePr>
    <w:tblStylePr w:type="seCell">
      <w:tblPr/>
      <w:tcPr>
        <w:tcBorders>
          <w:top w:val="single" w:sz="4" w:space="0" w:color="B2A3C6" w:themeColor="accent4" w:themeTint="99"/>
        </w:tcBorders>
      </w:tcPr>
    </w:tblStylePr>
    <w:tblStylePr w:type="swCell">
      <w:tblPr/>
      <w:tcPr>
        <w:tcBorders>
          <w:top w:val="single" w:sz="4" w:space="0" w:color="B2A3C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1234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1234A"/>
    <w:rPr>
      <w:color w:val="E96F0E" w:themeColor="accent6" w:themeShade="BF"/>
    </w:rPr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  <w:insideV w:val="single" w:sz="4" w:space="0" w:color="F9C39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  <w:tblStylePr w:type="neCell">
      <w:tblPr/>
      <w:tcPr>
        <w:tcBorders>
          <w:bottom w:val="single" w:sz="4" w:space="0" w:color="F9C399" w:themeColor="accent6" w:themeTint="99"/>
        </w:tcBorders>
      </w:tcPr>
    </w:tblStylePr>
    <w:tblStylePr w:type="nwCell">
      <w:tblPr/>
      <w:tcPr>
        <w:tcBorders>
          <w:bottom w:val="single" w:sz="4" w:space="0" w:color="F9C399" w:themeColor="accent6" w:themeTint="99"/>
        </w:tcBorders>
      </w:tcPr>
    </w:tblStylePr>
    <w:tblStylePr w:type="seCell">
      <w:tblPr/>
      <w:tcPr>
        <w:tcBorders>
          <w:top w:val="single" w:sz="4" w:space="0" w:color="F9C399" w:themeColor="accent6" w:themeTint="99"/>
        </w:tcBorders>
      </w:tcPr>
    </w:tblStylePr>
    <w:tblStylePr w:type="swCell">
      <w:tblPr/>
      <w:tcPr>
        <w:tcBorders>
          <w:top w:val="single" w:sz="4" w:space="0" w:color="F9C399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51234A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15E6E"/>
  </w:style>
  <w:style w:type="character" w:customStyle="1" w:styleId="HeaderChar">
    <w:name w:val="Header Char"/>
    <w:basedOn w:val="DefaultParagraphFont"/>
    <w:link w:val="Header"/>
    <w:uiPriority w:val="99"/>
    <w:rsid w:val="00415E6E"/>
  </w:style>
  <w:style w:type="character" w:customStyle="1" w:styleId="Heading3Char">
    <w:name w:val="Heading 3 Char"/>
    <w:basedOn w:val="DefaultParagraphFont"/>
    <w:link w:val="Heading3"/>
    <w:uiPriority w:val="2"/>
    <w:rsid w:val="0021702D"/>
    <w:rPr>
      <w:rFonts w:asciiTheme="majorHAnsi" w:eastAsiaTheme="majorEastAsia" w:hAnsiTheme="majorHAnsi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B9760A"/>
    <w:rPr>
      <w:rFonts w:asciiTheme="majorHAnsi" w:eastAsiaTheme="majorEastAsia" w:hAnsiTheme="majorHAnsi" w:cstheme="majorBidi"/>
      <w:i/>
      <w:iCs/>
      <w:color w:val="40618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B9760A"/>
    <w:rPr>
      <w:rFonts w:asciiTheme="majorHAnsi" w:eastAsiaTheme="majorEastAsia" w:hAnsiTheme="majorHAnsi" w:cstheme="majorBidi"/>
      <w:color w:val="4061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B9760A"/>
    <w:rPr>
      <w:rFonts w:asciiTheme="majorHAnsi" w:eastAsiaTheme="majorEastAsia" w:hAnsiTheme="majorHAnsi" w:cstheme="majorBidi"/>
      <w:color w:val="2A40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B9760A"/>
    <w:rPr>
      <w:rFonts w:asciiTheme="majorHAnsi" w:eastAsiaTheme="majorEastAsia" w:hAnsiTheme="majorHAnsi" w:cstheme="majorBidi"/>
      <w:i/>
      <w:iCs/>
      <w:color w:val="2A40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B9760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B9760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1234A"/>
  </w:style>
  <w:style w:type="paragraph" w:styleId="HTMLAddress">
    <w:name w:val="HTML Address"/>
    <w:basedOn w:val="Normal"/>
    <w:link w:val="HTMLAddressChar"/>
    <w:uiPriority w:val="99"/>
    <w:semiHidden/>
    <w:unhideWhenUsed/>
    <w:rsid w:val="0051234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1234A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1234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1234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1234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123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1234A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234A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1234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1234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1234A"/>
    <w:rPr>
      <w:i/>
      <w:iCs/>
    </w:rPr>
  </w:style>
  <w:style w:type="character" w:styleId="Hyperlink">
    <w:name w:val="Hyperlink"/>
    <w:basedOn w:val="DefaultParagraphFont"/>
    <w:uiPriority w:val="99"/>
    <w:unhideWhenUsed/>
    <w:rsid w:val="0051234A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1234A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1234A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1234A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1234A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1234A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1234A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1234A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1234A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1234A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1234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99"/>
    <w:semiHidden/>
    <w:unhideWhenUsed/>
    <w:rsid w:val="0051234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51234A"/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  <w:insideH w:val="single" w:sz="8" w:space="0" w:color="5C83B4" w:themeColor="accent1"/>
        <w:insideV w:val="single" w:sz="8" w:space="0" w:color="5C83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18" w:space="0" w:color="5C83B4" w:themeColor="accent1"/>
          <w:right w:val="single" w:sz="8" w:space="0" w:color="5C83B4" w:themeColor="accent1"/>
          <w:insideH w:val="nil"/>
          <w:insideV w:val="single" w:sz="8" w:space="0" w:color="5C83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  <w:insideH w:val="nil"/>
          <w:insideV w:val="single" w:sz="8" w:space="0" w:color="5C83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  <w:tblStylePr w:type="band1Vert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  <w:shd w:val="clear" w:color="auto" w:fill="D6E0EC" w:themeFill="accent1" w:themeFillTint="3F"/>
      </w:tcPr>
    </w:tblStylePr>
    <w:tblStylePr w:type="band1Horz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  <w:insideV w:val="single" w:sz="8" w:space="0" w:color="5C83B4" w:themeColor="accent1"/>
        </w:tcBorders>
        <w:shd w:val="clear" w:color="auto" w:fill="D6E0EC" w:themeFill="accent1" w:themeFillTint="3F"/>
      </w:tcPr>
    </w:tblStylePr>
    <w:tblStylePr w:type="band2Horz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  <w:insideV w:val="single" w:sz="8" w:space="0" w:color="5C83B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1234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1234A"/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  <w:insideH w:val="single" w:sz="8" w:space="0" w:color="9DBB61" w:themeColor="accent3"/>
        <w:insideV w:val="single" w:sz="8" w:space="0" w:color="9DBB6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18" w:space="0" w:color="9DBB61" w:themeColor="accent3"/>
          <w:right w:val="single" w:sz="8" w:space="0" w:color="9DBB61" w:themeColor="accent3"/>
          <w:insideH w:val="nil"/>
          <w:insideV w:val="single" w:sz="8" w:space="0" w:color="9DBB6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  <w:insideH w:val="nil"/>
          <w:insideV w:val="single" w:sz="8" w:space="0" w:color="9DBB6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  <w:tblStylePr w:type="band1Vert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  <w:shd w:val="clear" w:color="auto" w:fill="E6EED7" w:themeFill="accent3" w:themeFillTint="3F"/>
      </w:tcPr>
    </w:tblStylePr>
    <w:tblStylePr w:type="band1Horz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  <w:insideV w:val="single" w:sz="8" w:space="0" w:color="9DBB61" w:themeColor="accent3"/>
        </w:tcBorders>
        <w:shd w:val="clear" w:color="auto" w:fill="E6EED7" w:themeFill="accent3" w:themeFillTint="3F"/>
      </w:tcPr>
    </w:tblStylePr>
    <w:tblStylePr w:type="band2Horz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  <w:insideV w:val="single" w:sz="8" w:space="0" w:color="9DBB61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1234A"/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  <w:insideH w:val="single" w:sz="8" w:space="0" w:color="8066A0" w:themeColor="accent4"/>
        <w:insideV w:val="single" w:sz="8" w:space="0" w:color="8066A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18" w:space="0" w:color="8066A0" w:themeColor="accent4"/>
          <w:right w:val="single" w:sz="8" w:space="0" w:color="8066A0" w:themeColor="accent4"/>
          <w:insideH w:val="nil"/>
          <w:insideV w:val="single" w:sz="8" w:space="0" w:color="8066A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  <w:insideH w:val="nil"/>
          <w:insideV w:val="single" w:sz="8" w:space="0" w:color="8066A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  <w:tblStylePr w:type="band1Vert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  <w:shd w:val="clear" w:color="auto" w:fill="DFD9E7" w:themeFill="accent4" w:themeFillTint="3F"/>
      </w:tcPr>
    </w:tblStylePr>
    <w:tblStylePr w:type="band1Horz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  <w:insideV w:val="single" w:sz="8" w:space="0" w:color="8066A0" w:themeColor="accent4"/>
        </w:tcBorders>
        <w:shd w:val="clear" w:color="auto" w:fill="DFD9E7" w:themeFill="accent4" w:themeFillTint="3F"/>
      </w:tcPr>
    </w:tblStylePr>
    <w:tblStylePr w:type="band2Horz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  <w:insideV w:val="single" w:sz="8" w:space="0" w:color="8066A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1234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1234A"/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  <w:insideH w:val="single" w:sz="8" w:space="0" w:color="F59D56" w:themeColor="accent6"/>
        <w:insideV w:val="single" w:sz="8" w:space="0" w:color="F59D5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18" w:space="0" w:color="F59D56" w:themeColor="accent6"/>
          <w:right w:val="single" w:sz="8" w:space="0" w:color="F59D56" w:themeColor="accent6"/>
          <w:insideH w:val="nil"/>
          <w:insideV w:val="single" w:sz="8" w:space="0" w:color="F59D5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  <w:insideH w:val="nil"/>
          <w:insideV w:val="single" w:sz="8" w:space="0" w:color="F59D5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  <w:tblStylePr w:type="band1Vert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  <w:shd w:val="clear" w:color="auto" w:fill="FCE6D5" w:themeFill="accent6" w:themeFillTint="3F"/>
      </w:tcPr>
    </w:tblStylePr>
    <w:tblStylePr w:type="band1Horz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  <w:insideV w:val="single" w:sz="8" w:space="0" w:color="F59D56" w:themeColor="accent6"/>
        </w:tcBorders>
        <w:shd w:val="clear" w:color="auto" w:fill="FCE6D5" w:themeFill="accent6" w:themeFillTint="3F"/>
      </w:tcPr>
    </w:tblStylePr>
    <w:tblStylePr w:type="band2Horz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  <w:insideV w:val="single" w:sz="8" w:space="0" w:color="F59D56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51234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51234A"/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C83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  <w:tblStylePr w:type="band1Horz">
      <w:tblPr/>
      <w:tcPr>
        <w:tcBorders>
          <w:top w:val="single" w:sz="8" w:space="0" w:color="5C83B4" w:themeColor="accent1"/>
          <w:left w:val="single" w:sz="8" w:space="0" w:color="5C83B4" w:themeColor="accent1"/>
          <w:bottom w:val="single" w:sz="8" w:space="0" w:color="5C83B4" w:themeColor="accent1"/>
          <w:right w:val="single" w:sz="8" w:space="0" w:color="5C83B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1234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1234A"/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BB6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  <w:tblStylePr w:type="band1Horz">
      <w:tblPr/>
      <w:tcPr>
        <w:tcBorders>
          <w:top w:val="single" w:sz="8" w:space="0" w:color="9DBB61" w:themeColor="accent3"/>
          <w:left w:val="single" w:sz="8" w:space="0" w:color="9DBB61" w:themeColor="accent3"/>
          <w:bottom w:val="single" w:sz="8" w:space="0" w:color="9DBB61" w:themeColor="accent3"/>
          <w:right w:val="single" w:sz="8" w:space="0" w:color="9DBB61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1234A"/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6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  <w:tblStylePr w:type="band1Horz">
      <w:tblPr/>
      <w:tcPr>
        <w:tcBorders>
          <w:top w:val="single" w:sz="8" w:space="0" w:color="8066A0" w:themeColor="accent4"/>
          <w:left w:val="single" w:sz="8" w:space="0" w:color="8066A0" w:themeColor="accent4"/>
          <w:bottom w:val="single" w:sz="8" w:space="0" w:color="8066A0" w:themeColor="accent4"/>
          <w:right w:val="single" w:sz="8" w:space="0" w:color="8066A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1234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1234A"/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9D5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  <w:tblStylePr w:type="band1Horz">
      <w:tblPr/>
      <w:tcPr>
        <w:tcBorders>
          <w:top w:val="single" w:sz="8" w:space="0" w:color="F59D56" w:themeColor="accent6"/>
          <w:left w:val="single" w:sz="8" w:space="0" w:color="F59D56" w:themeColor="accent6"/>
          <w:bottom w:val="single" w:sz="8" w:space="0" w:color="F59D56" w:themeColor="accent6"/>
          <w:right w:val="single" w:sz="8" w:space="0" w:color="F59D56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51234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51234A"/>
    <w:rPr>
      <w:color w:val="40618B" w:themeColor="accent1" w:themeShade="BF"/>
    </w:rPr>
    <w:tblPr>
      <w:tblStyleRowBandSize w:val="1"/>
      <w:tblStyleColBandSize w:val="1"/>
      <w:tblBorders>
        <w:top w:val="single" w:sz="8" w:space="0" w:color="5C83B4" w:themeColor="accent1"/>
        <w:bottom w:val="single" w:sz="8" w:space="0" w:color="5C83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83B4" w:themeColor="accent1"/>
          <w:left w:val="nil"/>
          <w:bottom w:val="single" w:sz="8" w:space="0" w:color="5C83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C83B4" w:themeColor="accent1"/>
          <w:left w:val="nil"/>
          <w:bottom w:val="single" w:sz="8" w:space="0" w:color="5C83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1234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1234A"/>
    <w:rPr>
      <w:color w:val="789440" w:themeColor="accent3" w:themeShade="BF"/>
    </w:rPr>
    <w:tblPr>
      <w:tblStyleRowBandSize w:val="1"/>
      <w:tblStyleColBandSize w:val="1"/>
      <w:tblBorders>
        <w:top w:val="single" w:sz="8" w:space="0" w:color="9DBB61" w:themeColor="accent3"/>
        <w:bottom w:val="single" w:sz="8" w:space="0" w:color="9DBB6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BB61" w:themeColor="accent3"/>
          <w:left w:val="nil"/>
          <w:bottom w:val="single" w:sz="8" w:space="0" w:color="9DBB6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BB61" w:themeColor="accent3"/>
          <w:left w:val="nil"/>
          <w:bottom w:val="single" w:sz="8" w:space="0" w:color="9DBB6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1234A"/>
    <w:rPr>
      <w:color w:val="5F4B78" w:themeColor="accent4" w:themeShade="BF"/>
    </w:rPr>
    <w:tblPr>
      <w:tblStyleRowBandSize w:val="1"/>
      <w:tblStyleColBandSize w:val="1"/>
      <w:tblBorders>
        <w:top w:val="single" w:sz="8" w:space="0" w:color="8066A0" w:themeColor="accent4"/>
        <w:bottom w:val="single" w:sz="8" w:space="0" w:color="8066A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6A0" w:themeColor="accent4"/>
          <w:left w:val="nil"/>
          <w:bottom w:val="single" w:sz="8" w:space="0" w:color="8066A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6A0" w:themeColor="accent4"/>
          <w:left w:val="nil"/>
          <w:bottom w:val="single" w:sz="8" w:space="0" w:color="8066A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1234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1234A"/>
    <w:rPr>
      <w:color w:val="E96F0E" w:themeColor="accent6" w:themeShade="BF"/>
    </w:rPr>
    <w:tblPr>
      <w:tblStyleRowBandSize w:val="1"/>
      <w:tblStyleColBandSize w:val="1"/>
      <w:tblBorders>
        <w:top w:val="single" w:sz="8" w:space="0" w:color="F59D56" w:themeColor="accent6"/>
        <w:bottom w:val="single" w:sz="8" w:space="0" w:color="F59D5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9D56" w:themeColor="accent6"/>
          <w:left w:val="nil"/>
          <w:bottom w:val="single" w:sz="8" w:space="0" w:color="F59D5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9D56" w:themeColor="accent6"/>
          <w:left w:val="nil"/>
          <w:bottom w:val="single" w:sz="8" w:space="0" w:color="F59D5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1234A"/>
  </w:style>
  <w:style w:type="paragraph" w:styleId="List">
    <w:name w:val="List"/>
    <w:basedOn w:val="Normal"/>
    <w:uiPriority w:val="99"/>
    <w:semiHidden/>
    <w:unhideWhenUsed/>
    <w:rsid w:val="0051234A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1234A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1234A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1234A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1234A"/>
    <w:pPr>
      <w:ind w:left="1800" w:hanging="360"/>
      <w:contextualSpacing/>
    </w:pPr>
  </w:style>
  <w:style w:type="paragraph" w:styleId="ListBullet">
    <w:name w:val="List Bullet"/>
    <w:basedOn w:val="Normal"/>
    <w:uiPriority w:val="3"/>
    <w:qFormat/>
    <w:rsid w:val="00DF6A4E"/>
    <w:pPr>
      <w:numPr>
        <w:numId w:val="8"/>
      </w:numPr>
      <w:spacing w:after="1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51234A"/>
    <w:pPr>
      <w:numPr>
        <w:numId w:val="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1234A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1234A"/>
    <w:pPr>
      <w:numPr>
        <w:numId w:val="3"/>
      </w:numPr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1234A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1234A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1234A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51234A"/>
    <w:pPr>
      <w:numPr>
        <w:numId w:val="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1234A"/>
    <w:pPr>
      <w:numPr>
        <w:numId w:val="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1234A"/>
    <w:pPr>
      <w:numPr>
        <w:numId w:val="6"/>
      </w:numPr>
      <w:contextualSpacing/>
    </w:pPr>
  </w:style>
  <w:style w:type="table" w:styleId="ListTable1Light">
    <w:name w:val="List Table 1 Light"/>
    <w:basedOn w:val="TableNormal"/>
    <w:uiPriority w:val="46"/>
    <w:rsid w:val="005123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123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DB4D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123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123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D6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123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3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123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123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39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ListTable2">
    <w:name w:val="List Table 2"/>
    <w:basedOn w:val="TableNormal"/>
    <w:uiPriority w:val="47"/>
    <w:rsid w:val="0051234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1234A"/>
    <w:tblPr>
      <w:tblStyleRowBandSize w:val="1"/>
      <w:tblStyleColBandSize w:val="1"/>
      <w:tblBorders>
        <w:top w:val="single" w:sz="4" w:space="0" w:color="9DB4D2" w:themeColor="accent1" w:themeTint="99"/>
        <w:bottom w:val="single" w:sz="4" w:space="0" w:color="9DB4D2" w:themeColor="accent1" w:themeTint="99"/>
        <w:insideH w:val="single" w:sz="4" w:space="0" w:color="9DB4D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1234A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1234A"/>
    <w:tblPr>
      <w:tblStyleRowBandSize w:val="1"/>
      <w:tblStyleColBandSize w:val="1"/>
      <w:tblBorders>
        <w:top w:val="single" w:sz="4" w:space="0" w:color="C4D6A0" w:themeColor="accent3" w:themeTint="99"/>
        <w:bottom w:val="single" w:sz="4" w:space="0" w:color="C4D6A0" w:themeColor="accent3" w:themeTint="99"/>
        <w:insideH w:val="single" w:sz="4" w:space="0" w:color="C4D6A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1234A"/>
    <w:tblPr>
      <w:tblStyleRowBandSize w:val="1"/>
      <w:tblStyleColBandSize w:val="1"/>
      <w:tblBorders>
        <w:top w:val="single" w:sz="4" w:space="0" w:color="B2A3C6" w:themeColor="accent4" w:themeTint="99"/>
        <w:bottom w:val="single" w:sz="4" w:space="0" w:color="B2A3C6" w:themeColor="accent4" w:themeTint="99"/>
        <w:insideH w:val="single" w:sz="4" w:space="0" w:color="B2A3C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1234A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1234A"/>
    <w:tblPr>
      <w:tblStyleRowBandSize w:val="1"/>
      <w:tblStyleColBandSize w:val="1"/>
      <w:tblBorders>
        <w:top w:val="single" w:sz="4" w:space="0" w:color="F9C399" w:themeColor="accent6" w:themeTint="99"/>
        <w:bottom w:val="single" w:sz="4" w:space="0" w:color="F9C399" w:themeColor="accent6" w:themeTint="99"/>
        <w:insideH w:val="single" w:sz="4" w:space="0" w:color="F9C39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ListTable3">
    <w:name w:val="List Table 3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5C83B4" w:themeColor="accent1"/>
        <w:left w:val="single" w:sz="4" w:space="0" w:color="5C83B4" w:themeColor="accent1"/>
        <w:bottom w:val="single" w:sz="4" w:space="0" w:color="5C83B4" w:themeColor="accent1"/>
        <w:right w:val="single" w:sz="4" w:space="0" w:color="5C83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C83B4" w:themeFill="accent1"/>
      </w:tcPr>
    </w:tblStylePr>
    <w:tblStylePr w:type="lastRow">
      <w:rPr>
        <w:b/>
        <w:bCs/>
      </w:rPr>
      <w:tblPr/>
      <w:tcPr>
        <w:tcBorders>
          <w:top w:val="double" w:sz="4" w:space="0" w:color="5C83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C83B4" w:themeColor="accent1"/>
          <w:right w:val="single" w:sz="4" w:space="0" w:color="5C83B4" w:themeColor="accent1"/>
        </w:tcBorders>
      </w:tcPr>
    </w:tblStylePr>
    <w:tblStylePr w:type="band1Horz">
      <w:tblPr/>
      <w:tcPr>
        <w:tcBorders>
          <w:top w:val="single" w:sz="4" w:space="0" w:color="5C83B4" w:themeColor="accent1"/>
          <w:bottom w:val="single" w:sz="4" w:space="0" w:color="5C83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C83B4" w:themeColor="accent1"/>
          <w:left w:val="nil"/>
        </w:tcBorders>
      </w:tcPr>
    </w:tblStylePr>
    <w:tblStylePr w:type="swCell">
      <w:tblPr/>
      <w:tcPr>
        <w:tcBorders>
          <w:top w:val="double" w:sz="4" w:space="0" w:color="5C83B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9DBB61" w:themeColor="accent3"/>
        <w:left w:val="single" w:sz="4" w:space="0" w:color="9DBB61" w:themeColor="accent3"/>
        <w:bottom w:val="single" w:sz="4" w:space="0" w:color="9DBB61" w:themeColor="accent3"/>
        <w:right w:val="single" w:sz="4" w:space="0" w:color="9DBB6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BB61" w:themeFill="accent3"/>
      </w:tcPr>
    </w:tblStylePr>
    <w:tblStylePr w:type="lastRow">
      <w:rPr>
        <w:b/>
        <w:bCs/>
      </w:rPr>
      <w:tblPr/>
      <w:tcPr>
        <w:tcBorders>
          <w:top w:val="double" w:sz="4" w:space="0" w:color="9DBB6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BB61" w:themeColor="accent3"/>
          <w:right w:val="single" w:sz="4" w:space="0" w:color="9DBB61" w:themeColor="accent3"/>
        </w:tcBorders>
      </w:tcPr>
    </w:tblStylePr>
    <w:tblStylePr w:type="band1Horz">
      <w:tblPr/>
      <w:tcPr>
        <w:tcBorders>
          <w:top w:val="single" w:sz="4" w:space="0" w:color="9DBB61" w:themeColor="accent3"/>
          <w:bottom w:val="single" w:sz="4" w:space="0" w:color="9DBB6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BB61" w:themeColor="accent3"/>
          <w:left w:val="nil"/>
        </w:tcBorders>
      </w:tcPr>
    </w:tblStylePr>
    <w:tblStylePr w:type="swCell">
      <w:tblPr/>
      <w:tcPr>
        <w:tcBorders>
          <w:top w:val="double" w:sz="4" w:space="0" w:color="9DBB61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8066A0" w:themeColor="accent4"/>
        <w:left w:val="single" w:sz="4" w:space="0" w:color="8066A0" w:themeColor="accent4"/>
        <w:bottom w:val="single" w:sz="4" w:space="0" w:color="8066A0" w:themeColor="accent4"/>
        <w:right w:val="single" w:sz="4" w:space="0" w:color="8066A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6A0" w:themeFill="accent4"/>
      </w:tcPr>
    </w:tblStylePr>
    <w:tblStylePr w:type="lastRow">
      <w:rPr>
        <w:b/>
        <w:bCs/>
      </w:rPr>
      <w:tblPr/>
      <w:tcPr>
        <w:tcBorders>
          <w:top w:val="double" w:sz="4" w:space="0" w:color="8066A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6A0" w:themeColor="accent4"/>
          <w:right w:val="single" w:sz="4" w:space="0" w:color="8066A0" w:themeColor="accent4"/>
        </w:tcBorders>
      </w:tcPr>
    </w:tblStylePr>
    <w:tblStylePr w:type="band1Horz">
      <w:tblPr/>
      <w:tcPr>
        <w:tcBorders>
          <w:top w:val="single" w:sz="4" w:space="0" w:color="8066A0" w:themeColor="accent4"/>
          <w:bottom w:val="single" w:sz="4" w:space="0" w:color="8066A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6A0" w:themeColor="accent4"/>
          <w:left w:val="nil"/>
        </w:tcBorders>
      </w:tcPr>
    </w:tblStylePr>
    <w:tblStylePr w:type="swCell">
      <w:tblPr/>
      <w:tcPr>
        <w:tcBorders>
          <w:top w:val="double" w:sz="4" w:space="0" w:color="8066A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1234A"/>
    <w:tblPr>
      <w:tblStyleRowBandSize w:val="1"/>
      <w:tblStyleColBandSize w:val="1"/>
      <w:tblBorders>
        <w:top w:val="single" w:sz="4" w:space="0" w:color="F59D56" w:themeColor="accent6"/>
        <w:left w:val="single" w:sz="4" w:space="0" w:color="F59D56" w:themeColor="accent6"/>
        <w:bottom w:val="single" w:sz="4" w:space="0" w:color="F59D56" w:themeColor="accent6"/>
        <w:right w:val="single" w:sz="4" w:space="0" w:color="F59D5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9D56" w:themeFill="accent6"/>
      </w:tcPr>
    </w:tblStylePr>
    <w:tblStylePr w:type="lastRow">
      <w:rPr>
        <w:b/>
        <w:bCs/>
      </w:rPr>
      <w:tblPr/>
      <w:tcPr>
        <w:tcBorders>
          <w:top w:val="double" w:sz="4" w:space="0" w:color="F59D5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9D56" w:themeColor="accent6"/>
          <w:right w:val="single" w:sz="4" w:space="0" w:color="F59D56" w:themeColor="accent6"/>
        </w:tcBorders>
      </w:tcPr>
    </w:tblStylePr>
    <w:tblStylePr w:type="band1Horz">
      <w:tblPr/>
      <w:tcPr>
        <w:tcBorders>
          <w:top w:val="single" w:sz="4" w:space="0" w:color="F59D56" w:themeColor="accent6"/>
          <w:bottom w:val="single" w:sz="4" w:space="0" w:color="F59D5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9D56" w:themeColor="accent6"/>
          <w:left w:val="nil"/>
        </w:tcBorders>
      </w:tcPr>
    </w:tblStylePr>
    <w:tblStylePr w:type="swCell">
      <w:tblPr/>
      <w:tcPr>
        <w:tcBorders>
          <w:top w:val="double" w:sz="4" w:space="0" w:color="F59D5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9DB4D2" w:themeColor="accent1" w:themeTint="99"/>
        <w:left w:val="single" w:sz="4" w:space="0" w:color="9DB4D2" w:themeColor="accent1" w:themeTint="99"/>
        <w:bottom w:val="single" w:sz="4" w:space="0" w:color="9DB4D2" w:themeColor="accent1" w:themeTint="99"/>
        <w:right w:val="single" w:sz="4" w:space="0" w:color="9DB4D2" w:themeColor="accent1" w:themeTint="99"/>
        <w:insideH w:val="single" w:sz="4" w:space="0" w:color="9DB4D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C83B4" w:themeColor="accent1"/>
          <w:left w:val="single" w:sz="4" w:space="0" w:color="5C83B4" w:themeColor="accent1"/>
          <w:bottom w:val="single" w:sz="4" w:space="0" w:color="5C83B4" w:themeColor="accent1"/>
          <w:right w:val="single" w:sz="4" w:space="0" w:color="5C83B4" w:themeColor="accent1"/>
          <w:insideH w:val="nil"/>
        </w:tcBorders>
        <w:shd w:val="clear" w:color="auto" w:fill="5C83B4" w:themeFill="accent1"/>
      </w:tcPr>
    </w:tblStylePr>
    <w:tblStylePr w:type="lastRow">
      <w:rPr>
        <w:b/>
        <w:bCs/>
      </w:rPr>
      <w:tblPr/>
      <w:tcPr>
        <w:tcBorders>
          <w:top w:val="double" w:sz="4" w:space="0" w:color="9DB4D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C4D6A0" w:themeColor="accent3" w:themeTint="99"/>
        <w:left w:val="single" w:sz="4" w:space="0" w:color="C4D6A0" w:themeColor="accent3" w:themeTint="99"/>
        <w:bottom w:val="single" w:sz="4" w:space="0" w:color="C4D6A0" w:themeColor="accent3" w:themeTint="99"/>
        <w:right w:val="single" w:sz="4" w:space="0" w:color="C4D6A0" w:themeColor="accent3" w:themeTint="99"/>
        <w:insideH w:val="single" w:sz="4" w:space="0" w:color="C4D6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BB61" w:themeColor="accent3"/>
          <w:left w:val="single" w:sz="4" w:space="0" w:color="9DBB61" w:themeColor="accent3"/>
          <w:bottom w:val="single" w:sz="4" w:space="0" w:color="9DBB61" w:themeColor="accent3"/>
          <w:right w:val="single" w:sz="4" w:space="0" w:color="9DBB61" w:themeColor="accent3"/>
          <w:insideH w:val="nil"/>
        </w:tcBorders>
        <w:shd w:val="clear" w:color="auto" w:fill="9DBB61" w:themeFill="accent3"/>
      </w:tcPr>
    </w:tblStylePr>
    <w:tblStylePr w:type="lastRow">
      <w:rPr>
        <w:b/>
        <w:bCs/>
      </w:rPr>
      <w:tblPr/>
      <w:tcPr>
        <w:tcBorders>
          <w:top w:val="double" w:sz="4" w:space="0" w:color="C4D6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B2A3C6" w:themeColor="accent4" w:themeTint="99"/>
        <w:left w:val="single" w:sz="4" w:space="0" w:color="B2A3C6" w:themeColor="accent4" w:themeTint="99"/>
        <w:bottom w:val="single" w:sz="4" w:space="0" w:color="B2A3C6" w:themeColor="accent4" w:themeTint="99"/>
        <w:right w:val="single" w:sz="4" w:space="0" w:color="B2A3C6" w:themeColor="accent4" w:themeTint="99"/>
        <w:insideH w:val="single" w:sz="4" w:space="0" w:color="B2A3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6A0" w:themeColor="accent4"/>
          <w:left w:val="single" w:sz="4" w:space="0" w:color="8066A0" w:themeColor="accent4"/>
          <w:bottom w:val="single" w:sz="4" w:space="0" w:color="8066A0" w:themeColor="accent4"/>
          <w:right w:val="single" w:sz="4" w:space="0" w:color="8066A0" w:themeColor="accent4"/>
          <w:insideH w:val="nil"/>
        </w:tcBorders>
        <w:shd w:val="clear" w:color="auto" w:fill="8066A0" w:themeFill="accent4"/>
      </w:tcPr>
    </w:tblStylePr>
    <w:tblStylePr w:type="lastRow">
      <w:rPr>
        <w:b/>
        <w:bCs/>
      </w:rPr>
      <w:tblPr/>
      <w:tcPr>
        <w:tcBorders>
          <w:top w:val="double" w:sz="4" w:space="0" w:color="B2A3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1234A"/>
    <w:tblPr>
      <w:tblStyleRowBandSize w:val="1"/>
      <w:tblStyleColBandSize w:val="1"/>
      <w:tblBorders>
        <w:top w:val="single" w:sz="4" w:space="0" w:color="F9C399" w:themeColor="accent6" w:themeTint="99"/>
        <w:left w:val="single" w:sz="4" w:space="0" w:color="F9C399" w:themeColor="accent6" w:themeTint="99"/>
        <w:bottom w:val="single" w:sz="4" w:space="0" w:color="F9C399" w:themeColor="accent6" w:themeTint="99"/>
        <w:right w:val="single" w:sz="4" w:space="0" w:color="F9C399" w:themeColor="accent6" w:themeTint="99"/>
        <w:insideH w:val="single" w:sz="4" w:space="0" w:color="F9C39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9D56" w:themeColor="accent6"/>
          <w:left w:val="single" w:sz="4" w:space="0" w:color="F59D56" w:themeColor="accent6"/>
          <w:bottom w:val="single" w:sz="4" w:space="0" w:color="F59D56" w:themeColor="accent6"/>
          <w:right w:val="single" w:sz="4" w:space="0" w:color="F59D56" w:themeColor="accent6"/>
          <w:insideH w:val="nil"/>
        </w:tcBorders>
        <w:shd w:val="clear" w:color="auto" w:fill="F59D56" w:themeFill="accent6"/>
      </w:tcPr>
    </w:tblStylePr>
    <w:tblStylePr w:type="lastRow">
      <w:rPr>
        <w:b/>
        <w:bCs/>
      </w:rPr>
      <w:tblPr/>
      <w:tcPr>
        <w:tcBorders>
          <w:top w:val="double" w:sz="4" w:space="0" w:color="F9C39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1234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1234A"/>
    <w:rPr>
      <w:color w:val="FFFFFF" w:themeColor="background1"/>
    </w:rPr>
    <w:tblPr>
      <w:tblStyleRowBandSize w:val="1"/>
      <w:tblStyleColBandSize w:val="1"/>
      <w:tblBorders>
        <w:top w:val="single" w:sz="24" w:space="0" w:color="5C83B4" w:themeColor="accent1"/>
        <w:left w:val="single" w:sz="24" w:space="0" w:color="5C83B4" w:themeColor="accent1"/>
        <w:bottom w:val="single" w:sz="24" w:space="0" w:color="5C83B4" w:themeColor="accent1"/>
        <w:right w:val="single" w:sz="24" w:space="0" w:color="5C83B4" w:themeColor="accent1"/>
      </w:tblBorders>
    </w:tblPr>
    <w:tcPr>
      <w:shd w:val="clear" w:color="auto" w:fill="5C83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1234A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1234A"/>
    <w:rPr>
      <w:color w:val="FFFFFF" w:themeColor="background1"/>
    </w:rPr>
    <w:tblPr>
      <w:tblStyleRowBandSize w:val="1"/>
      <w:tblStyleColBandSize w:val="1"/>
      <w:tblBorders>
        <w:top w:val="single" w:sz="24" w:space="0" w:color="9DBB61" w:themeColor="accent3"/>
        <w:left w:val="single" w:sz="24" w:space="0" w:color="9DBB61" w:themeColor="accent3"/>
        <w:bottom w:val="single" w:sz="24" w:space="0" w:color="9DBB61" w:themeColor="accent3"/>
        <w:right w:val="single" w:sz="24" w:space="0" w:color="9DBB61" w:themeColor="accent3"/>
      </w:tblBorders>
    </w:tblPr>
    <w:tcPr>
      <w:shd w:val="clear" w:color="auto" w:fill="9DBB6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1234A"/>
    <w:rPr>
      <w:color w:val="FFFFFF" w:themeColor="background1"/>
    </w:rPr>
    <w:tblPr>
      <w:tblStyleRowBandSize w:val="1"/>
      <w:tblStyleColBandSize w:val="1"/>
      <w:tblBorders>
        <w:top w:val="single" w:sz="24" w:space="0" w:color="8066A0" w:themeColor="accent4"/>
        <w:left w:val="single" w:sz="24" w:space="0" w:color="8066A0" w:themeColor="accent4"/>
        <w:bottom w:val="single" w:sz="24" w:space="0" w:color="8066A0" w:themeColor="accent4"/>
        <w:right w:val="single" w:sz="24" w:space="0" w:color="8066A0" w:themeColor="accent4"/>
      </w:tblBorders>
    </w:tblPr>
    <w:tcPr>
      <w:shd w:val="clear" w:color="auto" w:fill="8066A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1234A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1234A"/>
    <w:rPr>
      <w:color w:val="FFFFFF" w:themeColor="background1"/>
    </w:rPr>
    <w:tblPr>
      <w:tblStyleRowBandSize w:val="1"/>
      <w:tblStyleColBandSize w:val="1"/>
      <w:tblBorders>
        <w:top w:val="single" w:sz="24" w:space="0" w:color="F59D56" w:themeColor="accent6"/>
        <w:left w:val="single" w:sz="24" w:space="0" w:color="F59D56" w:themeColor="accent6"/>
        <w:bottom w:val="single" w:sz="24" w:space="0" w:color="F59D56" w:themeColor="accent6"/>
        <w:right w:val="single" w:sz="24" w:space="0" w:color="F59D56" w:themeColor="accent6"/>
      </w:tblBorders>
    </w:tblPr>
    <w:tcPr>
      <w:shd w:val="clear" w:color="auto" w:fill="F59D5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1234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1234A"/>
    <w:rPr>
      <w:color w:val="40618B" w:themeColor="accent1" w:themeShade="BF"/>
    </w:rPr>
    <w:tblPr>
      <w:tblStyleRowBandSize w:val="1"/>
      <w:tblStyleColBandSize w:val="1"/>
      <w:tblBorders>
        <w:top w:val="single" w:sz="4" w:space="0" w:color="5C83B4" w:themeColor="accent1"/>
        <w:bottom w:val="single" w:sz="4" w:space="0" w:color="5C83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C83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1234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1234A"/>
    <w:rPr>
      <w:color w:val="789440" w:themeColor="accent3" w:themeShade="BF"/>
    </w:rPr>
    <w:tblPr>
      <w:tblStyleRowBandSize w:val="1"/>
      <w:tblStyleColBandSize w:val="1"/>
      <w:tblBorders>
        <w:top w:val="single" w:sz="4" w:space="0" w:color="9DBB61" w:themeColor="accent3"/>
        <w:bottom w:val="single" w:sz="4" w:space="0" w:color="9DBB6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DBB6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1234A"/>
    <w:rPr>
      <w:color w:val="5F4B78" w:themeColor="accent4" w:themeShade="BF"/>
    </w:rPr>
    <w:tblPr>
      <w:tblStyleRowBandSize w:val="1"/>
      <w:tblStyleColBandSize w:val="1"/>
      <w:tblBorders>
        <w:top w:val="single" w:sz="4" w:space="0" w:color="8066A0" w:themeColor="accent4"/>
        <w:bottom w:val="single" w:sz="4" w:space="0" w:color="8066A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6A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1234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1234A"/>
    <w:rPr>
      <w:color w:val="E96F0E" w:themeColor="accent6" w:themeShade="BF"/>
    </w:rPr>
    <w:tblPr>
      <w:tblStyleRowBandSize w:val="1"/>
      <w:tblStyleColBandSize w:val="1"/>
      <w:tblBorders>
        <w:top w:val="single" w:sz="4" w:space="0" w:color="F59D56" w:themeColor="accent6"/>
        <w:bottom w:val="single" w:sz="4" w:space="0" w:color="F59D5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59D5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1234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1234A"/>
    <w:rPr>
      <w:color w:val="4061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C83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C83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C83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C83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6F0" w:themeFill="accent1" w:themeFillTint="33"/>
      </w:tcPr>
    </w:tblStylePr>
    <w:tblStylePr w:type="band1Horz">
      <w:tblPr/>
      <w:tcPr>
        <w:shd w:val="clear" w:color="auto" w:fill="DEE6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1234A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1234A"/>
    <w:rPr>
      <w:color w:val="78944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BB6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BB6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BB6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BB6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BF1DF" w:themeFill="accent3" w:themeFillTint="33"/>
      </w:tcPr>
    </w:tblStylePr>
    <w:tblStylePr w:type="band1Horz">
      <w:tblPr/>
      <w:tcPr>
        <w:shd w:val="clear" w:color="auto" w:fill="EBF1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1234A"/>
    <w:rPr>
      <w:color w:val="5F4B7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6A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6A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6A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6A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0EC" w:themeFill="accent4" w:themeFillTint="33"/>
      </w:tcPr>
    </w:tblStylePr>
    <w:tblStylePr w:type="band1Horz">
      <w:tblPr/>
      <w:tcPr>
        <w:shd w:val="clear" w:color="auto" w:fill="E5E0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1234A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1234A"/>
    <w:rPr>
      <w:color w:val="E96F0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9D5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9D5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9D5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9D5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BDD" w:themeFill="accent6" w:themeFillTint="33"/>
      </w:tcPr>
    </w:tblStylePr>
    <w:tblStylePr w:type="band1Horz">
      <w:tblPr/>
      <w:tcPr>
        <w:shd w:val="clear" w:color="auto" w:fill="FDEBD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123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1234A"/>
    <w:rPr>
      <w:rFonts w:ascii="Consolas" w:hAnsi="Consolas"/>
      <w:szCs w:val="20"/>
    </w:rPr>
  </w:style>
  <w:style w:type="table" w:styleId="MediumGrid1">
    <w:name w:val="Medium Grid 1"/>
    <w:basedOn w:val="TableNormal"/>
    <w:uiPriority w:val="99"/>
    <w:semiHidden/>
    <w:unhideWhenUsed/>
    <w:rsid w:val="0051234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1234A"/>
    <w:tblPr>
      <w:tblStyleRowBandSize w:val="1"/>
      <w:tblStyleColBandSize w:val="1"/>
      <w:tblBorders>
        <w:top w:val="single" w:sz="8" w:space="0" w:color="84A2C6" w:themeColor="accent1" w:themeTint="BF"/>
        <w:left w:val="single" w:sz="8" w:space="0" w:color="84A2C6" w:themeColor="accent1" w:themeTint="BF"/>
        <w:bottom w:val="single" w:sz="8" w:space="0" w:color="84A2C6" w:themeColor="accent1" w:themeTint="BF"/>
        <w:right w:val="single" w:sz="8" w:space="0" w:color="84A2C6" w:themeColor="accent1" w:themeTint="BF"/>
        <w:insideH w:val="single" w:sz="8" w:space="0" w:color="84A2C6" w:themeColor="accent1" w:themeTint="BF"/>
        <w:insideV w:val="single" w:sz="8" w:space="0" w:color="84A2C6" w:themeColor="accent1" w:themeTint="BF"/>
      </w:tblBorders>
    </w:tblPr>
    <w:tcPr>
      <w:shd w:val="clear" w:color="auto" w:fill="D6E0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A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1D9" w:themeFill="accent1" w:themeFillTint="7F"/>
      </w:tcPr>
    </w:tblStylePr>
    <w:tblStylePr w:type="band1Horz">
      <w:tblPr/>
      <w:tcPr>
        <w:shd w:val="clear" w:color="auto" w:fill="ADC1D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1234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1234A"/>
    <w:tblPr>
      <w:tblStyleRowBandSize w:val="1"/>
      <w:tblStyleColBandSize w:val="1"/>
      <w:tblBorders>
        <w:top w:val="single" w:sz="8" w:space="0" w:color="B5CC88" w:themeColor="accent3" w:themeTint="BF"/>
        <w:left w:val="single" w:sz="8" w:space="0" w:color="B5CC88" w:themeColor="accent3" w:themeTint="BF"/>
        <w:bottom w:val="single" w:sz="8" w:space="0" w:color="B5CC88" w:themeColor="accent3" w:themeTint="BF"/>
        <w:right w:val="single" w:sz="8" w:space="0" w:color="B5CC88" w:themeColor="accent3" w:themeTint="BF"/>
        <w:insideH w:val="single" w:sz="8" w:space="0" w:color="B5CC88" w:themeColor="accent3" w:themeTint="BF"/>
        <w:insideV w:val="single" w:sz="8" w:space="0" w:color="B5CC88" w:themeColor="accent3" w:themeTint="BF"/>
      </w:tblBorders>
    </w:tblPr>
    <w:tcPr>
      <w:shd w:val="clear" w:color="auto" w:fill="E6EE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CC8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DB0" w:themeFill="accent3" w:themeFillTint="7F"/>
      </w:tcPr>
    </w:tblStylePr>
    <w:tblStylePr w:type="band1Horz">
      <w:tblPr/>
      <w:tcPr>
        <w:shd w:val="clear" w:color="auto" w:fill="CEDDB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1234A"/>
    <w:tblPr>
      <w:tblStyleRowBandSize w:val="1"/>
      <w:tblStyleColBandSize w:val="1"/>
      <w:tblBorders>
        <w:top w:val="single" w:sz="8" w:space="0" w:color="9F8CB7" w:themeColor="accent4" w:themeTint="BF"/>
        <w:left w:val="single" w:sz="8" w:space="0" w:color="9F8CB7" w:themeColor="accent4" w:themeTint="BF"/>
        <w:bottom w:val="single" w:sz="8" w:space="0" w:color="9F8CB7" w:themeColor="accent4" w:themeTint="BF"/>
        <w:right w:val="single" w:sz="8" w:space="0" w:color="9F8CB7" w:themeColor="accent4" w:themeTint="BF"/>
        <w:insideH w:val="single" w:sz="8" w:space="0" w:color="9F8CB7" w:themeColor="accent4" w:themeTint="BF"/>
        <w:insideV w:val="single" w:sz="8" w:space="0" w:color="9F8CB7" w:themeColor="accent4" w:themeTint="BF"/>
      </w:tblBorders>
    </w:tblPr>
    <w:tcPr>
      <w:shd w:val="clear" w:color="auto" w:fill="DFD9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CB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2CF" w:themeFill="accent4" w:themeFillTint="7F"/>
      </w:tcPr>
    </w:tblStylePr>
    <w:tblStylePr w:type="band1Horz">
      <w:tblPr/>
      <w:tcPr>
        <w:shd w:val="clear" w:color="auto" w:fill="BFB2C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1234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1234A"/>
    <w:tblPr>
      <w:tblStyleRowBandSize w:val="1"/>
      <w:tblStyleColBandSize w:val="1"/>
      <w:tblBorders>
        <w:top w:val="single" w:sz="8" w:space="0" w:color="F7B580" w:themeColor="accent6" w:themeTint="BF"/>
        <w:left w:val="single" w:sz="8" w:space="0" w:color="F7B580" w:themeColor="accent6" w:themeTint="BF"/>
        <w:bottom w:val="single" w:sz="8" w:space="0" w:color="F7B580" w:themeColor="accent6" w:themeTint="BF"/>
        <w:right w:val="single" w:sz="8" w:space="0" w:color="F7B580" w:themeColor="accent6" w:themeTint="BF"/>
        <w:insideH w:val="single" w:sz="8" w:space="0" w:color="F7B580" w:themeColor="accent6" w:themeTint="BF"/>
        <w:insideV w:val="single" w:sz="8" w:space="0" w:color="F7B580" w:themeColor="accent6" w:themeTint="BF"/>
      </w:tblBorders>
    </w:tblPr>
    <w:tcPr>
      <w:shd w:val="clear" w:color="auto" w:fill="FCE6D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B5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DAA" w:themeFill="accent6" w:themeFillTint="7F"/>
      </w:tcPr>
    </w:tblStylePr>
    <w:tblStylePr w:type="band1Horz">
      <w:tblPr/>
      <w:tcPr>
        <w:shd w:val="clear" w:color="auto" w:fill="FACDAA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  <w:insideH w:val="single" w:sz="8" w:space="0" w:color="5C83B4" w:themeColor="accent1"/>
        <w:insideV w:val="single" w:sz="8" w:space="0" w:color="5C83B4" w:themeColor="accent1"/>
      </w:tblBorders>
    </w:tblPr>
    <w:tcPr>
      <w:shd w:val="clear" w:color="auto" w:fill="D6E0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FF2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6F0" w:themeFill="accent1" w:themeFillTint="33"/>
      </w:tcPr>
    </w:tblStylePr>
    <w:tblStylePr w:type="band1Vert">
      <w:tblPr/>
      <w:tcPr>
        <w:shd w:val="clear" w:color="auto" w:fill="ADC1D9" w:themeFill="accent1" w:themeFillTint="7F"/>
      </w:tcPr>
    </w:tblStylePr>
    <w:tblStylePr w:type="band1Horz">
      <w:tblPr/>
      <w:tcPr>
        <w:tcBorders>
          <w:insideH w:val="single" w:sz="6" w:space="0" w:color="5C83B4" w:themeColor="accent1"/>
          <w:insideV w:val="single" w:sz="6" w:space="0" w:color="5C83B4" w:themeColor="accent1"/>
        </w:tcBorders>
        <w:shd w:val="clear" w:color="auto" w:fill="ADC1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  <w:insideH w:val="single" w:sz="8" w:space="0" w:color="9DBB61" w:themeColor="accent3"/>
        <w:insideV w:val="single" w:sz="8" w:space="0" w:color="9DBB61" w:themeColor="accent3"/>
      </w:tblBorders>
    </w:tblPr>
    <w:tcPr>
      <w:shd w:val="clear" w:color="auto" w:fill="E6EE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F" w:themeFill="accent3" w:themeFillTint="33"/>
      </w:tcPr>
    </w:tblStylePr>
    <w:tblStylePr w:type="band1Vert">
      <w:tblPr/>
      <w:tcPr>
        <w:shd w:val="clear" w:color="auto" w:fill="CEDDB0" w:themeFill="accent3" w:themeFillTint="7F"/>
      </w:tcPr>
    </w:tblStylePr>
    <w:tblStylePr w:type="band1Horz">
      <w:tblPr/>
      <w:tcPr>
        <w:tcBorders>
          <w:insideH w:val="single" w:sz="6" w:space="0" w:color="9DBB61" w:themeColor="accent3"/>
          <w:insideV w:val="single" w:sz="6" w:space="0" w:color="9DBB61" w:themeColor="accent3"/>
        </w:tcBorders>
        <w:shd w:val="clear" w:color="auto" w:fill="CEDDB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  <w:insideH w:val="single" w:sz="8" w:space="0" w:color="8066A0" w:themeColor="accent4"/>
        <w:insideV w:val="single" w:sz="8" w:space="0" w:color="8066A0" w:themeColor="accent4"/>
      </w:tblBorders>
    </w:tblPr>
    <w:tcPr>
      <w:shd w:val="clear" w:color="auto" w:fill="DFD9E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2CF" w:themeFill="accent4" w:themeFillTint="7F"/>
      </w:tcPr>
    </w:tblStylePr>
    <w:tblStylePr w:type="band1Horz">
      <w:tblPr/>
      <w:tcPr>
        <w:tcBorders>
          <w:insideH w:val="single" w:sz="6" w:space="0" w:color="8066A0" w:themeColor="accent4"/>
          <w:insideV w:val="single" w:sz="6" w:space="0" w:color="8066A0" w:themeColor="accent4"/>
        </w:tcBorders>
        <w:shd w:val="clear" w:color="auto" w:fill="BFB2C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  <w:insideH w:val="single" w:sz="8" w:space="0" w:color="F59D56" w:themeColor="accent6"/>
        <w:insideV w:val="single" w:sz="8" w:space="0" w:color="F59D56" w:themeColor="accent6"/>
      </w:tblBorders>
    </w:tblPr>
    <w:tcPr>
      <w:shd w:val="clear" w:color="auto" w:fill="FCE6D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DD" w:themeFill="accent6" w:themeFillTint="33"/>
      </w:tcPr>
    </w:tblStylePr>
    <w:tblStylePr w:type="band1Vert">
      <w:tblPr/>
      <w:tcPr>
        <w:shd w:val="clear" w:color="auto" w:fill="FACDAA" w:themeFill="accent6" w:themeFillTint="7F"/>
      </w:tcPr>
    </w:tblStylePr>
    <w:tblStylePr w:type="band1Horz">
      <w:tblPr/>
      <w:tcPr>
        <w:tcBorders>
          <w:insideH w:val="single" w:sz="6" w:space="0" w:color="F59D56" w:themeColor="accent6"/>
          <w:insideV w:val="single" w:sz="6" w:space="0" w:color="F59D56" w:themeColor="accent6"/>
        </w:tcBorders>
        <w:shd w:val="clear" w:color="auto" w:fill="FACDA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51234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1234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0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83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C83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C83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C83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1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1D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1234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1234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BB6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BB6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BB6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BB6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DB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DB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1234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9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6A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6A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6A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6A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2C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2C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1234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1234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6D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9D5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9D5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9D5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9D5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CDA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CDAA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8" w:space="0" w:color="5C83B4" w:themeColor="accent1"/>
        <w:bottom w:val="single" w:sz="8" w:space="0" w:color="5C83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C83B4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5C83B4" w:themeColor="accent1"/>
          <w:bottom w:val="single" w:sz="8" w:space="0" w:color="5C83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C83B4" w:themeColor="accent1"/>
          <w:bottom w:val="single" w:sz="8" w:space="0" w:color="5C83B4" w:themeColor="accent1"/>
        </w:tcBorders>
      </w:tcPr>
    </w:tblStylePr>
    <w:tblStylePr w:type="band1Vert">
      <w:tblPr/>
      <w:tcPr>
        <w:shd w:val="clear" w:color="auto" w:fill="D6E0EC" w:themeFill="accent1" w:themeFillTint="3F"/>
      </w:tcPr>
    </w:tblStylePr>
    <w:tblStylePr w:type="band1Horz">
      <w:tblPr/>
      <w:tcPr>
        <w:shd w:val="clear" w:color="auto" w:fill="D6E0EC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8" w:space="0" w:color="9DBB61" w:themeColor="accent3"/>
        <w:bottom w:val="single" w:sz="8" w:space="0" w:color="9DBB6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BB61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DBB61" w:themeColor="accent3"/>
          <w:bottom w:val="single" w:sz="8" w:space="0" w:color="9DBB6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BB61" w:themeColor="accent3"/>
          <w:bottom w:val="single" w:sz="8" w:space="0" w:color="9DBB61" w:themeColor="accent3"/>
        </w:tcBorders>
      </w:tcPr>
    </w:tblStylePr>
    <w:tblStylePr w:type="band1Vert">
      <w:tblPr/>
      <w:tcPr>
        <w:shd w:val="clear" w:color="auto" w:fill="E6EED7" w:themeFill="accent3" w:themeFillTint="3F"/>
      </w:tcPr>
    </w:tblStylePr>
    <w:tblStylePr w:type="band1Horz">
      <w:tblPr/>
      <w:tcPr>
        <w:shd w:val="clear" w:color="auto" w:fill="E6EE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8" w:space="0" w:color="8066A0" w:themeColor="accent4"/>
        <w:bottom w:val="single" w:sz="8" w:space="0" w:color="8066A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6A0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6A0" w:themeColor="accent4"/>
          <w:bottom w:val="single" w:sz="8" w:space="0" w:color="8066A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6A0" w:themeColor="accent4"/>
          <w:bottom w:val="single" w:sz="8" w:space="0" w:color="8066A0" w:themeColor="accent4"/>
        </w:tcBorders>
      </w:tcPr>
    </w:tblStylePr>
    <w:tblStylePr w:type="band1Vert">
      <w:tblPr/>
      <w:tcPr>
        <w:shd w:val="clear" w:color="auto" w:fill="DFD9E7" w:themeFill="accent4" w:themeFillTint="3F"/>
      </w:tcPr>
    </w:tblStylePr>
    <w:tblStylePr w:type="band1Horz">
      <w:tblPr/>
      <w:tcPr>
        <w:shd w:val="clear" w:color="auto" w:fill="DFD9E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1234A"/>
    <w:rPr>
      <w:color w:val="000000" w:themeColor="text1"/>
    </w:rPr>
    <w:tblPr>
      <w:tblStyleRowBandSize w:val="1"/>
      <w:tblStyleColBandSize w:val="1"/>
      <w:tblBorders>
        <w:top w:val="single" w:sz="8" w:space="0" w:color="F59D56" w:themeColor="accent6"/>
        <w:bottom w:val="single" w:sz="8" w:space="0" w:color="F59D5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9D5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59D56" w:themeColor="accent6"/>
          <w:bottom w:val="single" w:sz="8" w:space="0" w:color="F59D5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9D56" w:themeColor="accent6"/>
          <w:bottom w:val="single" w:sz="8" w:space="0" w:color="F59D56" w:themeColor="accent6"/>
        </w:tcBorders>
      </w:tcPr>
    </w:tblStylePr>
    <w:tblStylePr w:type="band1Vert">
      <w:tblPr/>
      <w:tcPr>
        <w:shd w:val="clear" w:color="auto" w:fill="FCE6D5" w:themeFill="accent6" w:themeFillTint="3F"/>
      </w:tcPr>
    </w:tblStylePr>
    <w:tblStylePr w:type="band1Horz">
      <w:tblPr/>
      <w:tcPr>
        <w:shd w:val="clear" w:color="auto" w:fill="FCE6D5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C83B4" w:themeColor="accent1"/>
        <w:left w:val="single" w:sz="8" w:space="0" w:color="5C83B4" w:themeColor="accent1"/>
        <w:bottom w:val="single" w:sz="8" w:space="0" w:color="5C83B4" w:themeColor="accent1"/>
        <w:right w:val="single" w:sz="8" w:space="0" w:color="5C83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C83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C83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C83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0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0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BB61" w:themeColor="accent3"/>
        <w:left w:val="single" w:sz="8" w:space="0" w:color="9DBB61" w:themeColor="accent3"/>
        <w:bottom w:val="single" w:sz="8" w:space="0" w:color="9DBB61" w:themeColor="accent3"/>
        <w:right w:val="single" w:sz="8" w:space="0" w:color="9DBB6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BB6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BB6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BB6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6A0" w:themeColor="accent4"/>
        <w:left w:val="single" w:sz="8" w:space="0" w:color="8066A0" w:themeColor="accent4"/>
        <w:bottom w:val="single" w:sz="8" w:space="0" w:color="8066A0" w:themeColor="accent4"/>
        <w:right w:val="single" w:sz="8" w:space="0" w:color="8066A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6A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6A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6A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9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9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1234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9D56" w:themeColor="accent6"/>
        <w:left w:val="single" w:sz="8" w:space="0" w:color="F59D56" w:themeColor="accent6"/>
        <w:bottom w:val="single" w:sz="8" w:space="0" w:color="F59D56" w:themeColor="accent6"/>
        <w:right w:val="single" w:sz="8" w:space="0" w:color="F59D5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9D5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9D5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9D5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6D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6D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51234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51234A"/>
    <w:tblPr>
      <w:tblStyleRowBandSize w:val="1"/>
      <w:tblStyleColBandSize w:val="1"/>
      <w:tblBorders>
        <w:top w:val="single" w:sz="8" w:space="0" w:color="84A2C6" w:themeColor="accent1" w:themeTint="BF"/>
        <w:left w:val="single" w:sz="8" w:space="0" w:color="84A2C6" w:themeColor="accent1" w:themeTint="BF"/>
        <w:bottom w:val="single" w:sz="8" w:space="0" w:color="84A2C6" w:themeColor="accent1" w:themeTint="BF"/>
        <w:right w:val="single" w:sz="8" w:space="0" w:color="84A2C6" w:themeColor="accent1" w:themeTint="BF"/>
        <w:insideH w:val="single" w:sz="8" w:space="0" w:color="84A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A2C6" w:themeColor="accent1" w:themeTint="BF"/>
          <w:left w:val="single" w:sz="8" w:space="0" w:color="84A2C6" w:themeColor="accent1" w:themeTint="BF"/>
          <w:bottom w:val="single" w:sz="8" w:space="0" w:color="84A2C6" w:themeColor="accent1" w:themeTint="BF"/>
          <w:right w:val="single" w:sz="8" w:space="0" w:color="84A2C6" w:themeColor="accent1" w:themeTint="BF"/>
          <w:insideH w:val="nil"/>
          <w:insideV w:val="nil"/>
        </w:tcBorders>
        <w:shd w:val="clear" w:color="auto" w:fill="5C83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2C6" w:themeColor="accent1" w:themeTint="BF"/>
          <w:left w:val="single" w:sz="8" w:space="0" w:color="84A2C6" w:themeColor="accent1" w:themeTint="BF"/>
          <w:bottom w:val="single" w:sz="8" w:space="0" w:color="84A2C6" w:themeColor="accent1" w:themeTint="BF"/>
          <w:right w:val="single" w:sz="8" w:space="0" w:color="84A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0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0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1234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1234A"/>
    <w:tblPr>
      <w:tblStyleRowBandSize w:val="1"/>
      <w:tblStyleColBandSize w:val="1"/>
      <w:tblBorders>
        <w:top w:val="single" w:sz="8" w:space="0" w:color="B5CC88" w:themeColor="accent3" w:themeTint="BF"/>
        <w:left w:val="single" w:sz="8" w:space="0" w:color="B5CC88" w:themeColor="accent3" w:themeTint="BF"/>
        <w:bottom w:val="single" w:sz="8" w:space="0" w:color="B5CC88" w:themeColor="accent3" w:themeTint="BF"/>
        <w:right w:val="single" w:sz="8" w:space="0" w:color="B5CC88" w:themeColor="accent3" w:themeTint="BF"/>
        <w:insideH w:val="single" w:sz="8" w:space="0" w:color="B5CC8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CC88" w:themeColor="accent3" w:themeTint="BF"/>
          <w:left w:val="single" w:sz="8" w:space="0" w:color="B5CC88" w:themeColor="accent3" w:themeTint="BF"/>
          <w:bottom w:val="single" w:sz="8" w:space="0" w:color="B5CC88" w:themeColor="accent3" w:themeTint="BF"/>
          <w:right w:val="single" w:sz="8" w:space="0" w:color="B5CC88" w:themeColor="accent3" w:themeTint="BF"/>
          <w:insideH w:val="nil"/>
          <w:insideV w:val="nil"/>
        </w:tcBorders>
        <w:shd w:val="clear" w:color="auto" w:fill="9DBB6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CC88" w:themeColor="accent3" w:themeTint="BF"/>
          <w:left w:val="single" w:sz="8" w:space="0" w:color="B5CC88" w:themeColor="accent3" w:themeTint="BF"/>
          <w:bottom w:val="single" w:sz="8" w:space="0" w:color="B5CC88" w:themeColor="accent3" w:themeTint="BF"/>
          <w:right w:val="single" w:sz="8" w:space="0" w:color="B5CC8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1234A"/>
    <w:tblPr>
      <w:tblStyleRowBandSize w:val="1"/>
      <w:tblStyleColBandSize w:val="1"/>
      <w:tblBorders>
        <w:top w:val="single" w:sz="8" w:space="0" w:color="9F8CB7" w:themeColor="accent4" w:themeTint="BF"/>
        <w:left w:val="single" w:sz="8" w:space="0" w:color="9F8CB7" w:themeColor="accent4" w:themeTint="BF"/>
        <w:bottom w:val="single" w:sz="8" w:space="0" w:color="9F8CB7" w:themeColor="accent4" w:themeTint="BF"/>
        <w:right w:val="single" w:sz="8" w:space="0" w:color="9F8CB7" w:themeColor="accent4" w:themeTint="BF"/>
        <w:insideH w:val="single" w:sz="8" w:space="0" w:color="9F8CB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CB7" w:themeColor="accent4" w:themeTint="BF"/>
          <w:left w:val="single" w:sz="8" w:space="0" w:color="9F8CB7" w:themeColor="accent4" w:themeTint="BF"/>
          <w:bottom w:val="single" w:sz="8" w:space="0" w:color="9F8CB7" w:themeColor="accent4" w:themeTint="BF"/>
          <w:right w:val="single" w:sz="8" w:space="0" w:color="9F8CB7" w:themeColor="accent4" w:themeTint="BF"/>
          <w:insideH w:val="nil"/>
          <w:insideV w:val="nil"/>
        </w:tcBorders>
        <w:shd w:val="clear" w:color="auto" w:fill="8066A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CB7" w:themeColor="accent4" w:themeTint="BF"/>
          <w:left w:val="single" w:sz="8" w:space="0" w:color="9F8CB7" w:themeColor="accent4" w:themeTint="BF"/>
          <w:bottom w:val="single" w:sz="8" w:space="0" w:color="9F8CB7" w:themeColor="accent4" w:themeTint="BF"/>
          <w:right w:val="single" w:sz="8" w:space="0" w:color="9F8CB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9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9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1234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1234A"/>
    <w:tblPr>
      <w:tblStyleRowBandSize w:val="1"/>
      <w:tblStyleColBandSize w:val="1"/>
      <w:tblBorders>
        <w:top w:val="single" w:sz="8" w:space="0" w:color="F7B580" w:themeColor="accent6" w:themeTint="BF"/>
        <w:left w:val="single" w:sz="8" w:space="0" w:color="F7B580" w:themeColor="accent6" w:themeTint="BF"/>
        <w:bottom w:val="single" w:sz="8" w:space="0" w:color="F7B580" w:themeColor="accent6" w:themeTint="BF"/>
        <w:right w:val="single" w:sz="8" w:space="0" w:color="F7B580" w:themeColor="accent6" w:themeTint="BF"/>
        <w:insideH w:val="single" w:sz="8" w:space="0" w:color="F7B5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B580" w:themeColor="accent6" w:themeTint="BF"/>
          <w:left w:val="single" w:sz="8" w:space="0" w:color="F7B580" w:themeColor="accent6" w:themeTint="BF"/>
          <w:bottom w:val="single" w:sz="8" w:space="0" w:color="F7B580" w:themeColor="accent6" w:themeTint="BF"/>
          <w:right w:val="single" w:sz="8" w:space="0" w:color="F7B580" w:themeColor="accent6" w:themeTint="BF"/>
          <w:insideH w:val="nil"/>
          <w:insideV w:val="nil"/>
        </w:tcBorders>
        <w:shd w:val="clear" w:color="auto" w:fill="F59D5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B580" w:themeColor="accent6" w:themeTint="BF"/>
          <w:left w:val="single" w:sz="8" w:space="0" w:color="F7B580" w:themeColor="accent6" w:themeTint="BF"/>
          <w:bottom w:val="single" w:sz="8" w:space="0" w:color="F7B580" w:themeColor="accent6" w:themeTint="BF"/>
          <w:right w:val="single" w:sz="8" w:space="0" w:color="F7B5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6D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6D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5123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5123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C83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83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C83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123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123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BB6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BB6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BB6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123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6A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6A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6A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123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123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9D5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9D5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9D5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51234A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123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1234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rsid w:val="0051234A"/>
  </w:style>
  <w:style w:type="paragraph" w:styleId="NormalWeb">
    <w:name w:val="Normal (Web)"/>
    <w:basedOn w:val="Normal"/>
    <w:uiPriority w:val="99"/>
    <w:semiHidden/>
    <w:unhideWhenUsed/>
    <w:rsid w:val="0051234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qFormat/>
    <w:rsid w:val="0051234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1234A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1234A"/>
  </w:style>
  <w:style w:type="character" w:styleId="PageNumber">
    <w:name w:val="page number"/>
    <w:basedOn w:val="DefaultParagraphFont"/>
    <w:uiPriority w:val="99"/>
    <w:semiHidden/>
    <w:unhideWhenUsed/>
    <w:rsid w:val="0051234A"/>
  </w:style>
  <w:style w:type="table" w:styleId="PlainTable1">
    <w:name w:val="Plain Table 1"/>
    <w:basedOn w:val="TableNormal"/>
    <w:uiPriority w:val="41"/>
    <w:rsid w:val="0051234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1234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1234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1234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1234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1234A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1234A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1234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1234A"/>
  </w:style>
  <w:style w:type="paragraph" w:styleId="Signature">
    <w:name w:val="Signature"/>
    <w:basedOn w:val="Normal"/>
    <w:link w:val="SignatureChar"/>
    <w:uiPriority w:val="99"/>
    <w:semiHidden/>
    <w:unhideWhenUsed/>
    <w:rsid w:val="0051234A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1234A"/>
  </w:style>
  <w:style w:type="character" w:styleId="SmartHyperlink">
    <w:name w:val="Smart Hyperlink"/>
    <w:basedOn w:val="DefaultParagraphFont"/>
    <w:uiPriority w:val="99"/>
    <w:semiHidden/>
    <w:unhideWhenUsed/>
    <w:rsid w:val="0051234A"/>
    <w:rPr>
      <w:u w:val="dotted"/>
    </w:rPr>
  </w:style>
  <w:style w:type="table" w:styleId="Table3Deffects1">
    <w:name w:val="Table 3D effects 1"/>
    <w:basedOn w:val="TableNormal"/>
    <w:uiPriority w:val="99"/>
    <w:semiHidden/>
    <w:unhideWhenUsed/>
    <w:rsid w:val="0051234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1234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1234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1234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1234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1234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1234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1234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1234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1234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1234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1234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1234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1234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1234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1234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1234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1234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1234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1234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1234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1234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1234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1234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1234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1234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1234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1234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1234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1234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1234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1234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1234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1234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1234A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1234A"/>
  </w:style>
  <w:style w:type="table" w:styleId="TableProfessional">
    <w:name w:val="Table Professional"/>
    <w:basedOn w:val="TableNormal"/>
    <w:uiPriority w:val="99"/>
    <w:semiHidden/>
    <w:unhideWhenUsed/>
    <w:rsid w:val="0051234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1234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1234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1234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1234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1234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12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1234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1234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1234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1234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51234A"/>
    <w:pPr>
      <w:spacing w:after="100"/>
    </w:pPr>
  </w:style>
  <w:style w:type="paragraph" w:styleId="TOC2">
    <w:name w:val="toc 2"/>
    <w:basedOn w:val="Normal"/>
    <w:next w:val="Normal"/>
    <w:autoRedefine/>
    <w:uiPriority w:val="99"/>
    <w:semiHidden/>
    <w:unhideWhenUsed/>
    <w:rsid w:val="0051234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99"/>
    <w:semiHidden/>
    <w:unhideWhenUsed/>
    <w:rsid w:val="0051234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99"/>
    <w:semiHidden/>
    <w:unhideWhenUsed/>
    <w:rsid w:val="0051234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99"/>
    <w:semiHidden/>
    <w:unhideWhenUsed/>
    <w:rsid w:val="0051234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99"/>
    <w:semiHidden/>
    <w:unhideWhenUsed/>
    <w:rsid w:val="0051234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99"/>
    <w:semiHidden/>
    <w:unhideWhenUsed/>
    <w:rsid w:val="0051234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99"/>
    <w:semiHidden/>
    <w:unhideWhenUsed/>
    <w:rsid w:val="0051234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99"/>
    <w:semiHidden/>
    <w:unhideWhenUsed/>
    <w:rsid w:val="0051234A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45D2"/>
    <w:pPr>
      <w:keepNext/>
      <w:keepLines/>
      <w:outlineLvl w:val="9"/>
    </w:pPr>
    <w:rPr>
      <w:rFonts w:eastAsiaTheme="majorEastAsia" w:cstheme="majorBidi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51234A"/>
    <w:rPr>
      <w:color w:val="808080"/>
      <w:shd w:val="clear" w:color="auto" w:fill="E6E6E6"/>
    </w:rPr>
  </w:style>
  <w:style w:type="paragraph" w:styleId="Title">
    <w:name w:val="Title"/>
    <w:basedOn w:val="Normal"/>
    <w:link w:val="TitleChar"/>
    <w:uiPriority w:val="1"/>
    <w:qFormat/>
    <w:rsid w:val="0021702D"/>
    <w:pPr>
      <w:contextualSpacing/>
    </w:pPr>
    <w:rPr>
      <w:rFonts w:eastAsiaTheme="majorEastAsia" w:cstheme="majorBidi"/>
      <w:caps/>
      <w:color w:val="595959" w:themeColor="text1" w:themeTint="A6"/>
      <w:spacing w:val="40"/>
      <w:kern w:val="28"/>
      <w:sz w:val="46"/>
      <w:szCs w:val="56"/>
    </w:rPr>
  </w:style>
  <w:style w:type="paragraph" w:styleId="BlockText">
    <w:name w:val="Block Text"/>
    <w:basedOn w:val="Normal"/>
    <w:uiPriority w:val="3"/>
    <w:semiHidden/>
    <w:unhideWhenUsed/>
    <w:qFormat/>
    <w:rsid w:val="00A55FFC"/>
    <w:pPr>
      <w:pBdr>
        <w:top w:val="single" w:sz="2" w:space="10" w:color="40618B" w:themeColor="accent1" w:themeShade="BF"/>
        <w:left w:val="single" w:sz="2" w:space="10" w:color="40618B" w:themeColor="accent1" w:themeShade="BF"/>
        <w:bottom w:val="single" w:sz="2" w:space="10" w:color="40618B" w:themeColor="accent1" w:themeShade="BF"/>
        <w:right w:val="single" w:sz="2" w:space="10" w:color="40618B" w:themeColor="accent1" w:themeShade="BF"/>
      </w:pBdr>
      <w:ind w:left="1152" w:right="1152"/>
    </w:pPr>
    <w:rPr>
      <w:rFonts w:eastAsiaTheme="minorEastAsia"/>
      <w:i/>
      <w:iCs/>
      <w:color w:val="40618B" w:themeColor="accent1" w:themeShade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A55FFC"/>
    <w:rPr>
      <w:i/>
      <w:iCs/>
      <w:color w:val="40618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A55FFC"/>
    <w:pPr>
      <w:pBdr>
        <w:top w:val="single" w:sz="4" w:space="10" w:color="40618B" w:themeColor="accent1" w:themeShade="BF"/>
        <w:bottom w:val="single" w:sz="4" w:space="10" w:color="40618B" w:themeColor="accent1" w:themeShade="BF"/>
      </w:pBdr>
      <w:spacing w:before="360" w:after="360"/>
      <w:jc w:val="center"/>
    </w:pPr>
    <w:rPr>
      <w:i/>
      <w:iCs/>
      <w:color w:val="4061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55FFC"/>
    <w:rPr>
      <w:i/>
      <w:iCs/>
      <w:color w:val="40618B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55FFC"/>
    <w:rPr>
      <w:b/>
      <w:bCs/>
      <w:caps w:val="0"/>
      <w:smallCaps/>
      <w:color w:val="4061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A55FFC"/>
    <w:rPr>
      <w:b/>
      <w:bCs/>
      <w:i/>
      <w:iCs/>
      <w:spacing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5FF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5FFC"/>
    <w:rPr>
      <w:i/>
      <w:iCs/>
      <w:color w:val="404040" w:themeColor="text1" w:themeTint="BF"/>
    </w:rPr>
  </w:style>
  <w:style w:type="character" w:customStyle="1" w:styleId="TitleChar">
    <w:name w:val="Title Char"/>
    <w:basedOn w:val="DefaultParagraphFont"/>
    <w:link w:val="Title"/>
    <w:uiPriority w:val="1"/>
    <w:rsid w:val="0021702D"/>
    <w:rPr>
      <w:rFonts w:eastAsiaTheme="majorEastAsia" w:cstheme="majorBidi"/>
      <w:caps/>
      <w:color w:val="595959" w:themeColor="text1" w:themeTint="A6"/>
      <w:spacing w:val="40"/>
      <w:kern w:val="28"/>
      <w:sz w:val="46"/>
      <w:szCs w:val="56"/>
    </w:rPr>
  </w:style>
  <w:style w:type="paragraph" w:styleId="Subtitle">
    <w:name w:val="Subtitle"/>
    <w:basedOn w:val="Normal"/>
    <w:link w:val="SubtitleChar"/>
    <w:uiPriority w:val="5"/>
    <w:semiHidden/>
    <w:unhideWhenUsed/>
    <w:qFormat/>
    <w:rsid w:val="0021702D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5"/>
    <w:semiHidden/>
    <w:rsid w:val="0021702D"/>
    <w:rPr>
      <w:rFonts w:eastAsiaTheme="minorEastAsia"/>
      <w:color w:val="5A5A5A" w:themeColor="text1" w:themeTint="A5"/>
      <w:spacing w:val="15"/>
    </w:rPr>
  </w:style>
  <w:style w:type="paragraph" w:styleId="Revision">
    <w:name w:val="Revision"/>
    <w:hidden/>
    <w:uiPriority w:val="99"/>
    <w:semiHidden/>
    <w:rsid w:val="00C438A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danny17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%20Mongeon\AppData\Roaming\Microsoft\Templates\Resume%20(Minimalist%20design).dotx" TargetMode="External"/></Relationships>
</file>

<file path=word/theme/theme1.xml><?xml version="1.0" encoding="utf-8"?>
<a:theme xmlns:a="http://schemas.openxmlformats.org/drawingml/2006/main" name="Custom Theme">
  <a:themeElements>
    <a:clrScheme name="Custom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 rotWithShape="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856EF-9F27-410E-A322-385C795FA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 (Minimalist design)</Template>
  <TotalTime>0</TotalTime>
  <Pages>3</Pages>
  <Words>653</Words>
  <Characters>4367</Characters>
  <Application>Microsoft Office Word</Application>
  <DocSecurity>0</DocSecurity>
  <Lines>126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Marc Mongeon</dc:creator>
  <cp:keywords/>
  <cp:lastModifiedBy>marc mongeon</cp:lastModifiedBy>
  <cp:revision>3</cp:revision>
  <cp:lastPrinted>2018-07-19T15:46:00Z</cp:lastPrinted>
  <dcterms:created xsi:type="dcterms:W3CDTF">2025-07-01T20:54:00Z</dcterms:created>
  <dcterms:modified xsi:type="dcterms:W3CDTF">2025-07-01T20:54:00Z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79;#tpl120;#95;#zwd120;#448;#zwd140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  <property fmtid="{D5CDD505-2E9C-101B-9397-08002B2CF9AE}" pid="10" name="GrammarlyDocumentId">
    <vt:lpwstr>8bd1bcd4-6042-47e5-bdc9-6fbbff707f66</vt:lpwstr>
  </property>
</Properties>
</file>