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EA275" w14:textId="2F6E0B91" w:rsidR="00A53774" w:rsidRPr="0015723E" w:rsidRDefault="006B1B02" w:rsidP="0015723E">
      <w:pPr>
        <w:pStyle w:val="Standard"/>
        <w:jc w:val="center"/>
        <w:rPr>
          <w:rFonts w:cs="Times New Roman"/>
          <w:sz w:val="22"/>
          <w:szCs w:val="22"/>
        </w:rPr>
      </w:pPr>
      <w:r w:rsidRPr="0015723E">
        <w:rPr>
          <w:rFonts w:cs="Times New Roman"/>
          <w:b/>
          <w:bCs/>
          <w:sz w:val="32"/>
          <w:szCs w:val="32"/>
        </w:rPr>
        <w:t>NATHAEL LANDRY</w:t>
      </w:r>
    </w:p>
    <w:p w14:paraId="56E28F9B" w14:textId="64FEDE1F" w:rsidR="0015723E" w:rsidRPr="002E6A7C" w:rsidRDefault="002E6A7C">
      <w:pPr>
        <w:pStyle w:val="Standard"/>
        <w:jc w:val="center"/>
        <w:rPr>
          <w:rFonts w:cs="Times New Roman"/>
          <w:sz w:val="22"/>
          <w:szCs w:val="22"/>
        </w:rPr>
      </w:pPr>
      <w:r w:rsidRPr="002E6A7C">
        <w:rPr>
          <w:rFonts w:cs="Times New Roman"/>
          <w:sz w:val="22"/>
          <w:szCs w:val="22"/>
        </w:rPr>
        <w:t>1</w:t>
      </w:r>
      <w:r w:rsidR="00ED7E48">
        <w:rPr>
          <w:rFonts w:cs="Times New Roman"/>
          <w:sz w:val="22"/>
          <w:szCs w:val="22"/>
        </w:rPr>
        <w:t>680</w:t>
      </w:r>
      <w:r w:rsidRPr="002E6A7C">
        <w:rPr>
          <w:rFonts w:cs="Times New Roman"/>
          <w:sz w:val="22"/>
          <w:szCs w:val="22"/>
        </w:rPr>
        <w:t xml:space="preserve">, chemin des caps, </w:t>
      </w:r>
    </w:p>
    <w:p w14:paraId="66160801" w14:textId="2555D96F" w:rsidR="002E6A7C" w:rsidRPr="002E6A7C" w:rsidRDefault="002E6A7C">
      <w:pPr>
        <w:pStyle w:val="Standard"/>
        <w:jc w:val="center"/>
        <w:rPr>
          <w:rFonts w:cs="Times New Roman"/>
          <w:sz w:val="22"/>
          <w:szCs w:val="22"/>
        </w:rPr>
      </w:pPr>
      <w:r w:rsidRPr="002E6A7C">
        <w:rPr>
          <w:rFonts w:cs="Times New Roman"/>
          <w:sz w:val="22"/>
          <w:szCs w:val="22"/>
        </w:rPr>
        <w:t>Étang-du-Nord, G4T 3W</w:t>
      </w:r>
      <w:r w:rsidR="00ED7E48">
        <w:rPr>
          <w:rFonts w:cs="Times New Roman"/>
          <w:sz w:val="22"/>
          <w:szCs w:val="22"/>
        </w:rPr>
        <w:t>4</w:t>
      </w:r>
      <w:r w:rsidRPr="002E6A7C">
        <w:rPr>
          <w:rFonts w:cs="Times New Roman"/>
          <w:sz w:val="22"/>
          <w:szCs w:val="22"/>
        </w:rPr>
        <w:t>, QC</w:t>
      </w:r>
    </w:p>
    <w:p w14:paraId="3B0B2EA2" w14:textId="442DA898" w:rsidR="00BB3B50" w:rsidRPr="0015723E" w:rsidRDefault="000D267D">
      <w:pPr>
        <w:pStyle w:val="Standard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</w:t>
      </w:r>
      <w:r w:rsidR="00C12764">
        <w:rPr>
          <w:rFonts w:cs="Times New Roman"/>
          <w:sz w:val="22"/>
          <w:szCs w:val="22"/>
        </w:rPr>
        <w:t>367)</w:t>
      </w:r>
      <w:r w:rsidR="00BE6F79">
        <w:rPr>
          <w:rFonts w:cs="Times New Roman"/>
          <w:sz w:val="22"/>
          <w:szCs w:val="22"/>
        </w:rPr>
        <w:t xml:space="preserve"> </w:t>
      </w:r>
      <w:r w:rsidR="00C12764">
        <w:rPr>
          <w:rFonts w:cs="Times New Roman"/>
          <w:sz w:val="22"/>
          <w:szCs w:val="22"/>
        </w:rPr>
        <w:t>994-4283</w:t>
      </w:r>
    </w:p>
    <w:p w14:paraId="3708C54F" w14:textId="77777777" w:rsidR="00BB3B50" w:rsidRPr="0015723E" w:rsidRDefault="006B1B02">
      <w:pPr>
        <w:pStyle w:val="Standard"/>
        <w:jc w:val="center"/>
        <w:rPr>
          <w:rFonts w:cs="Times New Roman"/>
        </w:rPr>
      </w:pPr>
      <w:r w:rsidRPr="0015723E">
        <w:rPr>
          <w:rFonts w:cs="Times New Roman"/>
          <w:b/>
          <w:sz w:val="22"/>
          <w:szCs w:val="22"/>
        </w:rPr>
        <w:t>Courriel:</w:t>
      </w:r>
      <w:r w:rsidRPr="0015723E">
        <w:rPr>
          <w:rFonts w:cs="Times New Roman"/>
          <w:sz w:val="22"/>
          <w:szCs w:val="22"/>
        </w:rPr>
        <w:t xml:space="preserve"> </w:t>
      </w:r>
      <w:r w:rsidRPr="0015723E">
        <w:rPr>
          <w:rFonts w:cs="Times New Roman"/>
        </w:rPr>
        <w:t>na</w:t>
      </w:r>
      <w:r w:rsidRPr="0015723E">
        <w:rPr>
          <w:rFonts w:cs="Times New Roman"/>
          <w:bCs/>
        </w:rPr>
        <w:t>thaellandry</w:t>
      </w:r>
      <w:hyperlink r:id="rId8" w:history="1">
        <w:r w:rsidRPr="0015723E">
          <w:rPr>
            <w:rFonts w:cs="Times New Roman"/>
            <w:bCs/>
          </w:rPr>
          <w:t>@hotmail.com</w:t>
        </w:r>
      </w:hyperlink>
    </w:p>
    <w:p w14:paraId="668633F9" w14:textId="77777777" w:rsidR="00BB3B50" w:rsidRPr="0015723E" w:rsidRDefault="006B1B02">
      <w:pPr>
        <w:pStyle w:val="Standard"/>
        <w:jc w:val="center"/>
        <w:rPr>
          <w:rFonts w:cs="Times New Roman"/>
        </w:rPr>
      </w:pPr>
      <w:r w:rsidRPr="0015723E">
        <w:rPr>
          <w:rFonts w:cs="Times New Roman"/>
          <w:b/>
        </w:rPr>
        <w:t>Langues parlées:</w:t>
      </w:r>
      <w:r w:rsidRPr="0015723E">
        <w:rPr>
          <w:rFonts w:cs="Times New Roman"/>
        </w:rPr>
        <w:t xml:space="preserve"> français et anglais</w:t>
      </w:r>
    </w:p>
    <w:p w14:paraId="61C99E98" w14:textId="34E325B4" w:rsidR="00A53774" w:rsidRPr="0015723E" w:rsidRDefault="006B1B02" w:rsidP="00AF1DA1">
      <w:pPr>
        <w:pStyle w:val="Standard"/>
        <w:jc w:val="center"/>
        <w:rPr>
          <w:rFonts w:cs="Times New Roman"/>
        </w:rPr>
      </w:pPr>
      <w:r w:rsidRPr="0015723E">
        <w:rPr>
          <w:rFonts w:cs="Times New Roman"/>
        </w:rPr>
        <w:t>__________________________________________________________</w:t>
      </w:r>
      <w:r w:rsidR="005A3E91">
        <w:rPr>
          <w:rFonts w:cs="Times New Roman"/>
        </w:rPr>
        <w:t>___________</w:t>
      </w:r>
      <w:r w:rsidRPr="0015723E">
        <w:rPr>
          <w:rFonts w:cs="Times New Roman"/>
        </w:rPr>
        <w:t>______________</w:t>
      </w:r>
    </w:p>
    <w:p w14:paraId="07A0F7FD" w14:textId="77777777" w:rsidR="00645AF6" w:rsidRDefault="00645AF6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p w14:paraId="0ED61094" w14:textId="78FFC7CD" w:rsidR="00BB3B50" w:rsidRPr="0015723E" w:rsidRDefault="006B1B02">
      <w:pPr>
        <w:pStyle w:val="Standard"/>
        <w:jc w:val="center"/>
        <w:rPr>
          <w:rFonts w:cs="Times New Roman"/>
          <w:b/>
          <w:bCs/>
          <w:sz w:val="28"/>
          <w:szCs w:val="28"/>
        </w:rPr>
      </w:pPr>
      <w:r w:rsidRPr="0015723E">
        <w:rPr>
          <w:rFonts w:cs="Times New Roman"/>
          <w:b/>
          <w:bCs/>
          <w:sz w:val="28"/>
          <w:szCs w:val="28"/>
        </w:rPr>
        <w:t>Formation</w:t>
      </w:r>
    </w:p>
    <w:p w14:paraId="38643699" w14:textId="77777777" w:rsidR="005F0A3D" w:rsidRPr="0015723E" w:rsidRDefault="005F0A3D" w:rsidP="00F46694">
      <w:pPr>
        <w:pStyle w:val="Standard"/>
        <w:rPr>
          <w:rFonts w:cs="Times New Roman"/>
          <w:b/>
        </w:rPr>
      </w:pPr>
    </w:p>
    <w:p w14:paraId="4335B2C4" w14:textId="5EC68ED8" w:rsidR="00CE6A87" w:rsidRPr="0015723E" w:rsidRDefault="00CE6A87" w:rsidP="00CE6A87">
      <w:pPr>
        <w:pStyle w:val="Standard"/>
        <w:jc w:val="both"/>
        <w:rPr>
          <w:rFonts w:cs="Times New Roman"/>
          <w:b/>
        </w:rPr>
      </w:pPr>
      <w:r w:rsidRPr="0015723E">
        <w:rPr>
          <w:rFonts w:cs="Times New Roman"/>
          <w:b/>
        </w:rPr>
        <w:t xml:space="preserve">Baccalauréat multidisciplinaire en service social, </w:t>
      </w:r>
      <w:r w:rsidRPr="0015723E">
        <w:rPr>
          <w:rFonts w:cs="Times New Roman"/>
          <w:b/>
        </w:rPr>
        <w:tab/>
      </w:r>
      <w:r w:rsidRPr="0015723E">
        <w:rPr>
          <w:rFonts w:cs="Times New Roman"/>
          <w:b/>
        </w:rPr>
        <w:tab/>
      </w:r>
      <w:r w:rsidRPr="0015723E">
        <w:rPr>
          <w:rFonts w:cs="Times New Roman"/>
          <w:b/>
        </w:rPr>
        <w:tab/>
      </w:r>
      <w:r w:rsidRPr="0015723E">
        <w:rPr>
          <w:rFonts w:cs="Times New Roman"/>
          <w:b/>
        </w:rPr>
        <w:tab/>
      </w:r>
      <w:r w:rsidR="0015723E">
        <w:rPr>
          <w:rFonts w:cs="Times New Roman"/>
          <w:b/>
        </w:rPr>
        <w:t xml:space="preserve">                 </w:t>
      </w:r>
      <w:r w:rsidR="00C10E8C">
        <w:rPr>
          <w:rFonts w:cs="Times New Roman"/>
          <w:b/>
        </w:rPr>
        <w:t xml:space="preserve">          </w:t>
      </w:r>
      <w:r w:rsidR="0015723E">
        <w:rPr>
          <w:rFonts w:cs="Times New Roman"/>
          <w:b/>
        </w:rPr>
        <w:t>2017</w:t>
      </w:r>
    </w:p>
    <w:p w14:paraId="7E17E0A4" w14:textId="1C6F8F48" w:rsidR="00CE6A87" w:rsidRPr="0015723E" w:rsidRDefault="00CE6A87" w:rsidP="00CE6A87">
      <w:pPr>
        <w:pStyle w:val="Standard"/>
        <w:jc w:val="both"/>
        <w:rPr>
          <w:rFonts w:cs="Times New Roman"/>
        </w:rPr>
      </w:pPr>
      <w:proofErr w:type="gramStart"/>
      <w:r w:rsidRPr="0015723E">
        <w:rPr>
          <w:rFonts w:cs="Times New Roman"/>
          <w:b/>
        </w:rPr>
        <w:t>psychologie</w:t>
      </w:r>
      <w:proofErr w:type="gramEnd"/>
      <w:r w:rsidRPr="0015723E">
        <w:rPr>
          <w:rFonts w:cs="Times New Roman"/>
          <w:b/>
        </w:rPr>
        <w:t xml:space="preserve"> et </w:t>
      </w:r>
      <w:r w:rsidR="0015723E">
        <w:rPr>
          <w:rFonts w:cs="Times New Roman"/>
          <w:b/>
        </w:rPr>
        <w:t>dépendance</w:t>
      </w:r>
    </w:p>
    <w:p w14:paraId="0EEDF1F4" w14:textId="619A9E1E" w:rsidR="00A53774" w:rsidRPr="0015723E" w:rsidRDefault="00CE6A87" w:rsidP="00AB0D78">
      <w:pPr>
        <w:pStyle w:val="Standard"/>
        <w:jc w:val="both"/>
        <w:rPr>
          <w:rFonts w:cs="Times New Roman"/>
          <w:i/>
        </w:rPr>
      </w:pPr>
      <w:r w:rsidRPr="0015723E">
        <w:rPr>
          <w:rFonts w:cs="Times New Roman"/>
          <w:i/>
        </w:rPr>
        <w:t>Université Laval, Québec</w:t>
      </w:r>
    </w:p>
    <w:p w14:paraId="5B3C8D6B" w14:textId="324C03B1" w:rsidR="00BB3B50" w:rsidRDefault="006B1B02" w:rsidP="00471FD0">
      <w:pPr>
        <w:pStyle w:val="Standard"/>
        <w:jc w:val="center"/>
        <w:rPr>
          <w:rFonts w:cs="Times New Roman"/>
          <w:b/>
          <w:bCs/>
          <w:sz w:val="28"/>
          <w:szCs w:val="28"/>
        </w:rPr>
      </w:pPr>
      <w:r w:rsidRPr="0015723E">
        <w:rPr>
          <w:rFonts w:cs="Times New Roman"/>
          <w:b/>
          <w:bCs/>
          <w:sz w:val="28"/>
          <w:szCs w:val="28"/>
        </w:rPr>
        <w:t>Expériences pertinentes</w:t>
      </w:r>
    </w:p>
    <w:p w14:paraId="7098A0B6" w14:textId="77777777" w:rsidR="00645AF6" w:rsidRDefault="00645AF6" w:rsidP="00C10E8C">
      <w:pPr>
        <w:pStyle w:val="Standard"/>
        <w:jc w:val="both"/>
        <w:rPr>
          <w:rFonts w:cs="Times New Roman"/>
          <w:b/>
          <w:bCs/>
        </w:rPr>
      </w:pPr>
    </w:p>
    <w:p w14:paraId="2EDC9EAF" w14:textId="77777777" w:rsidR="00C12764" w:rsidRDefault="00C12764" w:rsidP="00C10E8C">
      <w:pPr>
        <w:pStyle w:val="Standard"/>
        <w:jc w:val="both"/>
        <w:rPr>
          <w:rFonts w:cs="Times New Roman"/>
          <w:b/>
          <w:bCs/>
        </w:rPr>
      </w:pPr>
    </w:p>
    <w:p w14:paraId="50C582C9" w14:textId="77777777" w:rsidR="00C12764" w:rsidRDefault="00C12764" w:rsidP="00C10E8C">
      <w:pPr>
        <w:pStyle w:val="Standard"/>
        <w:jc w:val="both"/>
        <w:rPr>
          <w:rFonts w:cs="Times New Roman"/>
          <w:b/>
          <w:bCs/>
        </w:rPr>
      </w:pPr>
    </w:p>
    <w:p w14:paraId="4FCBB488" w14:textId="413D100A" w:rsidR="000D267D" w:rsidRDefault="00C12764" w:rsidP="00C10E8C">
      <w:pPr>
        <w:pStyle w:val="Standard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Intervenant psychosociale</w:t>
      </w:r>
      <w:r w:rsidR="000C346E">
        <w:rPr>
          <w:rFonts w:cs="Times New Roman"/>
          <w:b/>
          <w:bCs/>
        </w:rPr>
        <w:t xml:space="preserve"> </w:t>
      </w:r>
      <w:r w:rsidR="000C346E">
        <w:rPr>
          <w:rFonts w:cs="Times New Roman"/>
          <w:b/>
          <w:bCs/>
        </w:rPr>
        <w:tab/>
      </w:r>
      <w:r w:rsidR="000C346E">
        <w:rPr>
          <w:rFonts w:cs="Times New Roman"/>
          <w:b/>
          <w:bCs/>
        </w:rPr>
        <w:tab/>
      </w:r>
      <w:r w:rsidR="000C346E">
        <w:rPr>
          <w:rFonts w:cs="Times New Roman"/>
          <w:b/>
          <w:bCs/>
        </w:rPr>
        <w:tab/>
      </w:r>
      <w:r w:rsidR="000C346E">
        <w:rPr>
          <w:rFonts w:cs="Times New Roman"/>
          <w:b/>
          <w:bCs/>
        </w:rPr>
        <w:tab/>
      </w:r>
      <w:r w:rsidR="000C346E">
        <w:rPr>
          <w:rFonts w:cs="Times New Roman"/>
          <w:b/>
          <w:bCs/>
        </w:rPr>
        <w:tab/>
      </w:r>
      <w:r w:rsidR="000C346E">
        <w:rPr>
          <w:rFonts w:cs="Times New Roman"/>
          <w:b/>
          <w:bCs/>
        </w:rPr>
        <w:tab/>
      </w:r>
      <w:r w:rsidR="000C346E">
        <w:rPr>
          <w:rFonts w:cs="Times New Roman"/>
          <w:b/>
          <w:bCs/>
        </w:rPr>
        <w:tab/>
      </w:r>
      <w:r w:rsidR="000C346E">
        <w:rPr>
          <w:rFonts w:cs="Times New Roman"/>
          <w:b/>
          <w:bCs/>
        </w:rPr>
        <w:tab/>
        <w:t xml:space="preserve">    </w:t>
      </w:r>
      <w:r>
        <w:rPr>
          <w:rFonts w:cs="Times New Roman"/>
          <w:b/>
          <w:bCs/>
        </w:rPr>
        <w:tab/>
        <w:t xml:space="preserve">     </w:t>
      </w:r>
      <w:r w:rsidR="000C346E">
        <w:rPr>
          <w:rFonts w:cs="Times New Roman"/>
          <w:b/>
          <w:bCs/>
        </w:rPr>
        <w:t>202</w:t>
      </w:r>
      <w:r>
        <w:rPr>
          <w:rFonts w:cs="Times New Roman"/>
          <w:b/>
          <w:bCs/>
        </w:rPr>
        <w:t xml:space="preserve">3 - </w:t>
      </w:r>
      <w:r w:rsidR="000C346E">
        <w:rPr>
          <w:rFonts w:cs="Times New Roman"/>
          <w:b/>
          <w:bCs/>
        </w:rPr>
        <w:t xml:space="preserve"> </w:t>
      </w:r>
    </w:p>
    <w:p w14:paraId="6F094BAE" w14:textId="5C5D1C62" w:rsidR="000330B6" w:rsidRPr="00494705" w:rsidRDefault="00C12764" w:rsidP="00C10E8C">
      <w:pPr>
        <w:pStyle w:val="Standard"/>
        <w:jc w:val="both"/>
        <w:rPr>
          <w:rFonts w:cs="Times New Roman"/>
          <w:i/>
          <w:iCs/>
        </w:rPr>
      </w:pPr>
      <w:r w:rsidRPr="00494705">
        <w:rPr>
          <w:rFonts w:cs="Times New Roman"/>
          <w:i/>
          <w:iCs/>
        </w:rPr>
        <w:t>École du courant, CJE des Iles</w:t>
      </w:r>
    </w:p>
    <w:p w14:paraId="615105D3" w14:textId="2E215939" w:rsidR="00370780" w:rsidRDefault="00C12764" w:rsidP="000C346E">
      <w:pPr>
        <w:pStyle w:val="Standard"/>
        <w:numPr>
          <w:ilvl w:val="0"/>
          <w:numId w:val="20"/>
        </w:numPr>
        <w:ind w:left="993" w:hanging="284"/>
        <w:jc w:val="both"/>
        <w:rPr>
          <w:rFonts w:cs="Times New Roman"/>
          <w:i/>
          <w:iCs/>
        </w:rPr>
      </w:pPr>
      <w:r>
        <w:rPr>
          <w:rFonts w:cs="Times New Roman"/>
          <w:i/>
          <w:iCs/>
        </w:rPr>
        <w:t>Intervenir en gestion de crise</w:t>
      </w:r>
    </w:p>
    <w:p w14:paraId="580596AF" w14:textId="7714FF8D" w:rsidR="00C12764" w:rsidRDefault="00C12764" w:rsidP="000C346E">
      <w:pPr>
        <w:pStyle w:val="Standard"/>
        <w:numPr>
          <w:ilvl w:val="0"/>
          <w:numId w:val="20"/>
        </w:numPr>
        <w:ind w:left="993" w:hanging="284"/>
        <w:jc w:val="both"/>
        <w:rPr>
          <w:rFonts w:cs="Times New Roman"/>
          <w:i/>
          <w:iCs/>
        </w:rPr>
      </w:pPr>
      <w:r>
        <w:rPr>
          <w:rFonts w:cs="Times New Roman"/>
          <w:i/>
          <w:iCs/>
        </w:rPr>
        <w:t>Répondre aux besoins des élèves sur une base quotidienne</w:t>
      </w:r>
    </w:p>
    <w:p w14:paraId="48DA9353" w14:textId="508B6210" w:rsidR="00C12764" w:rsidRDefault="00C12764" w:rsidP="000C346E">
      <w:pPr>
        <w:pStyle w:val="Standard"/>
        <w:numPr>
          <w:ilvl w:val="0"/>
          <w:numId w:val="20"/>
        </w:numPr>
        <w:ind w:left="993" w:hanging="284"/>
        <w:jc w:val="both"/>
        <w:rPr>
          <w:rFonts w:cs="Times New Roman"/>
          <w:i/>
          <w:iCs/>
        </w:rPr>
      </w:pPr>
      <w:r>
        <w:rPr>
          <w:rFonts w:cs="Times New Roman"/>
          <w:i/>
          <w:iCs/>
        </w:rPr>
        <w:t>Écouter, faire preuve d’empathie</w:t>
      </w:r>
    </w:p>
    <w:p w14:paraId="773AFD2C" w14:textId="2373A206" w:rsidR="00C12764" w:rsidRPr="005A3E91" w:rsidRDefault="00C12764" w:rsidP="000C346E">
      <w:pPr>
        <w:pStyle w:val="Standard"/>
        <w:numPr>
          <w:ilvl w:val="0"/>
          <w:numId w:val="20"/>
        </w:numPr>
        <w:ind w:left="993" w:hanging="284"/>
        <w:jc w:val="both"/>
        <w:rPr>
          <w:rFonts w:cs="Times New Roman"/>
          <w:i/>
          <w:iCs/>
        </w:rPr>
      </w:pPr>
      <w:r>
        <w:rPr>
          <w:rFonts w:cs="Times New Roman"/>
          <w:i/>
          <w:iCs/>
        </w:rPr>
        <w:t>Aider les élèves dans l’atteinte de leurs objectifs</w:t>
      </w:r>
    </w:p>
    <w:p w14:paraId="063F455C" w14:textId="77777777" w:rsidR="00C12764" w:rsidRDefault="00C12764" w:rsidP="00C10E8C">
      <w:pPr>
        <w:pStyle w:val="Standard"/>
        <w:jc w:val="both"/>
        <w:rPr>
          <w:rFonts w:cs="Times New Roman"/>
          <w:b/>
          <w:bCs/>
        </w:rPr>
      </w:pPr>
    </w:p>
    <w:p w14:paraId="7E22FFCB" w14:textId="77777777" w:rsidR="00955CA5" w:rsidRDefault="00955CA5" w:rsidP="00C10E8C">
      <w:pPr>
        <w:pStyle w:val="Standard"/>
        <w:jc w:val="both"/>
        <w:rPr>
          <w:rFonts w:cs="Times New Roman"/>
          <w:b/>
          <w:bCs/>
        </w:rPr>
      </w:pPr>
    </w:p>
    <w:p w14:paraId="2459BA49" w14:textId="221797B0" w:rsidR="00317FE1" w:rsidRPr="000D267D" w:rsidRDefault="000D267D" w:rsidP="00C10E8C">
      <w:pPr>
        <w:pStyle w:val="Standard"/>
        <w:jc w:val="both"/>
        <w:rPr>
          <w:rFonts w:cs="Times New Roman"/>
          <w:b/>
          <w:bCs/>
        </w:rPr>
      </w:pPr>
      <w:r w:rsidRPr="000D267D">
        <w:rPr>
          <w:rFonts w:cs="Times New Roman"/>
          <w:b/>
          <w:bCs/>
        </w:rPr>
        <w:t>Animateur à la vie spirituelle et à l’engagement communautaire</w:t>
      </w:r>
      <w:r w:rsidR="00E43376">
        <w:rPr>
          <w:rFonts w:cs="Times New Roman"/>
          <w:b/>
          <w:bCs/>
        </w:rPr>
        <w:t xml:space="preserve"> </w:t>
      </w:r>
      <w:r w:rsidRPr="000D267D">
        <w:rPr>
          <w:rFonts w:cs="Times New Roman"/>
          <w:b/>
          <w:bCs/>
        </w:rPr>
        <w:tab/>
      </w:r>
      <w:r w:rsidRPr="000D267D">
        <w:rPr>
          <w:rFonts w:cs="Times New Roman"/>
          <w:b/>
          <w:bCs/>
        </w:rPr>
        <w:tab/>
      </w:r>
      <w:r w:rsidR="008E78D5">
        <w:rPr>
          <w:rFonts w:cs="Times New Roman"/>
          <w:b/>
          <w:bCs/>
        </w:rPr>
        <w:t xml:space="preserve">     </w:t>
      </w:r>
      <w:r w:rsidR="001E2AEA">
        <w:rPr>
          <w:rFonts w:cs="Times New Roman"/>
          <w:b/>
          <w:bCs/>
        </w:rPr>
        <w:t xml:space="preserve">            </w:t>
      </w:r>
      <w:r w:rsidRPr="000D267D">
        <w:rPr>
          <w:rFonts w:cs="Times New Roman"/>
          <w:b/>
          <w:bCs/>
        </w:rPr>
        <w:t xml:space="preserve">2018 - </w:t>
      </w:r>
      <w:r w:rsidR="008E78D5">
        <w:rPr>
          <w:rFonts w:cs="Times New Roman"/>
          <w:b/>
          <w:bCs/>
        </w:rPr>
        <w:t>2022</w:t>
      </w:r>
    </w:p>
    <w:p w14:paraId="5D64A343" w14:textId="475C6527" w:rsidR="000D267D" w:rsidRDefault="000D267D" w:rsidP="00C10E8C">
      <w:pPr>
        <w:pStyle w:val="Standard"/>
        <w:jc w:val="both"/>
        <w:rPr>
          <w:rFonts w:cs="Times New Roman"/>
          <w:i/>
          <w:iCs/>
        </w:rPr>
      </w:pPr>
      <w:r w:rsidRPr="000D267D">
        <w:rPr>
          <w:rFonts w:cs="Times New Roman"/>
          <w:i/>
          <w:iCs/>
        </w:rPr>
        <w:t xml:space="preserve">Centre de </w:t>
      </w:r>
      <w:r w:rsidR="00064016">
        <w:rPr>
          <w:rFonts w:cs="Times New Roman"/>
          <w:i/>
          <w:iCs/>
        </w:rPr>
        <w:t>s</w:t>
      </w:r>
      <w:r w:rsidRPr="000D267D">
        <w:rPr>
          <w:rFonts w:cs="Times New Roman"/>
          <w:i/>
          <w:iCs/>
        </w:rPr>
        <w:t xml:space="preserve">ervices </w:t>
      </w:r>
      <w:r w:rsidR="00064016">
        <w:rPr>
          <w:rFonts w:cs="Times New Roman"/>
          <w:i/>
          <w:iCs/>
        </w:rPr>
        <w:t>s</w:t>
      </w:r>
      <w:r w:rsidRPr="000D267D">
        <w:rPr>
          <w:rFonts w:cs="Times New Roman"/>
          <w:i/>
          <w:iCs/>
        </w:rPr>
        <w:t xml:space="preserve">colaire des </w:t>
      </w:r>
      <w:r w:rsidR="00A606EA">
        <w:rPr>
          <w:rFonts w:cs="Times New Roman"/>
          <w:i/>
          <w:iCs/>
        </w:rPr>
        <w:t>I</w:t>
      </w:r>
      <w:r w:rsidRPr="000D267D">
        <w:rPr>
          <w:rFonts w:cs="Times New Roman"/>
          <w:i/>
          <w:iCs/>
        </w:rPr>
        <w:t>les</w:t>
      </w:r>
    </w:p>
    <w:p w14:paraId="22DBED53" w14:textId="4126E268" w:rsidR="000D267D" w:rsidRDefault="00AD3A2A" w:rsidP="005F0A3D">
      <w:pPr>
        <w:pStyle w:val="Standard"/>
        <w:numPr>
          <w:ilvl w:val="0"/>
          <w:numId w:val="17"/>
        </w:numPr>
        <w:jc w:val="both"/>
        <w:rPr>
          <w:rFonts w:cs="Times New Roman"/>
          <w:i/>
          <w:iCs/>
        </w:rPr>
      </w:pPr>
      <w:r>
        <w:rPr>
          <w:rFonts w:cs="Times New Roman"/>
          <w:i/>
          <w:iCs/>
        </w:rPr>
        <w:t>Créer et animer</w:t>
      </w:r>
      <w:r w:rsidR="000D267D">
        <w:rPr>
          <w:rFonts w:cs="Times New Roman"/>
          <w:i/>
          <w:iCs/>
        </w:rPr>
        <w:t xml:space="preserve"> des ateliers </w:t>
      </w:r>
      <w:r>
        <w:rPr>
          <w:rFonts w:cs="Times New Roman"/>
          <w:i/>
          <w:iCs/>
        </w:rPr>
        <w:t>pour favoriser le développement d</w:t>
      </w:r>
      <w:r w:rsidR="000D267D">
        <w:rPr>
          <w:rFonts w:cs="Times New Roman"/>
          <w:i/>
          <w:iCs/>
        </w:rPr>
        <w:t>es habiletés sociales</w:t>
      </w:r>
      <w:r w:rsidR="00E43376">
        <w:rPr>
          <w:rFonts w:cs="Times New Roman"/>
          <w:i/>
          <w:iCs/>
        </w:rPr>
        <w:t xml:space="preserve"> </w:t>
      </w:r>
      <w:r>
        <w:rPr>
          <w:rFonts w:cs="Times New Roman"/>
          <w:i/>
          <w:iCs/>
        </w:rPr>
        <w:t>des</w:t>
      </w:r>
      <w:r w:rsidR="00E43376">
        <w:rPr>
          <w:rFonts w:cs="Times New Roman"/>
          <w:i/>
          <w:iCs/>
        </w:rPr>
        <w:t xml:space="preserve"> élèves </w:t>
      </w:r>
      <w:r w:rsidR="000D267D">
        <w:rPr>
          <w:rFonts w:cs="Times New Roman"/>
          <w:i/>
          <w:iCs/>
        </w:rPr>
        <w:t>(</w:t>
      </w:r>
      <w:r w:rsidR="00E43376">
        <w:rPr>
          <w:rFonts w:cs="Times New Roman"/>
          <w:i/>
          <w:iCs/>
        </w:rPr>
        <w:t>b</w:t>
      </w:r>
      <w:r w:rsidR="000D267D">
        <w:rPr>
          <w:rFonts w:cs="Times New Roman"/>
          <w:i/>
          <w:iCs/>
        </w:rPr>
        <w:t>ienveillance, empathie, coopération)</w:t>
      </w:r>
    </w:p>
    <w:p w14:paraId="3D5925D6" w14:textId="49EC9CC7" w:rsidR="005F0A3D" w:rsidRDefault="001E2AEA" w:rsidP="005F0A3D">
      <w:pPr>
        <w:pStyle w:val="Standard"/>
        <w:numPr>
          <w:ilvl w:val="0"/>
          <w:numId w:val="17"/>
        </w:numPr>
        <w:jc w:val="both"/>
        <w:rPr>
          <w:rFonts w:cs="Times New Roman"/>
          <w:i/>
          <w:iCs/>
        </w:rPr>
      </w:pPr>
      <w:r w:rsidRPr="0033099D">
        <w:rPr>
          <w:rFonts w:cs="Times New Roman"/>
          <w:i/>
          <w:iCs/>
        </w:rPr>
        <w:t>Mandater pour participer à différentes tables de concertations</w:t>
      </w:r>
      <w:r>
        <w:rPr>
          <w:rFonts w:cs="Times New Roman"/>
          <w:i/>
          <w:iCs/>
        </w:rPr>
        <w:t xml:space="preserve"> </w:t>
      </w:r>
      <w:r w:rsidR="00AD3A2A">
        <w:rPr>
          <w:rFonts w:cs="Times New Roman"/>
          <w:i/>
          <w:iCs/>
        </w:rPr>
        <w:t>(</w:t>
      </w:r>
      <w:r>
        <w:rPr>
          <w:rFonts w:cs="Times New Roman"/>
          <w:i/>
          <w:iCs/>
        </w:rPr>
        <w:t>la Table contre la violence, la table Famille, la table Pauvreté, le comité élargit du GPS, le comité GPS, Le comité Anxiété et Santé mentale</w:t>
      </w:r>
      <w:r w:rsidR="00A606EA">
        <w:rPr>
          <w:rFonts w:cs="Times New Roman"/>
          <w:i/>
          <w:iCs/>
        </w:rPr>
        <w:t>, comité régional de la bienveillance</w:t>
      </w:r>
      <w:r w:rsidR="00AD3A2A">
        <w:rPr>
          <w:rFonts w:cs="Times New Roman"/>
          <w:i/>
          <w:iCs/>
        </w:rPr>
        <w:t>)</w:t>
      </w:r>
    </w:p>
    <w:p w14:paraId="542AA22B" w14:textId="15474CBF" w:rsidR="000D267D" w:rsidRDefault="00AD3A2A" w:rsidP="005F0A3D">
      <w:pPr>
        <w:pStyle w:val="Standard"/>
        <w:numPr>
          <w:ilvl w:val="0"/>
          <w:numId w:val="17"/>
        </w:numPr>
        <w:jc w:val="both"/>
        <w:rPr>
          <w:rFonts w:cs="Times New Roman"/>
          <w:i/>
          <w:iCs/>
        </w:rPr>
      </w:pPr>
      <w:r>
        <w:rPr>
          <w:rFonts w:cs="Times New Roman"/>
          <w:i/>
          <w:iCs/>
        </w:rPr>
        <w:t>Développer différents projets pour prévenir les comportements dérangeants</w:t>
      </w:r>
      <w:r w:rsidR="00A606EA">
        <w:rPr>
          <w:rFonts w:cs="Times New Roman"/>
          <w:i/>
          <w:iCs/>
        </w:rPr>
        <w:t xml:space="preserve"> </w:t>
      </w:r>
      <w:r>
        <w:rPr>
          <w:rFonts w:cs="Times New Roman"/>
          <w:i/>
          <w:iCs/>
        </w:rPr>
        <w:t>(</w:t>
      </w:r>
      <w:r w:rsidR="00A606EA">
        <w:rPr>
          <w:rFonts w:cs="Times New Roman"/>
          <w:i/>
          <w:iCs/>
        </w:rPr>
        <w:t>l</w:t>
      </w:r>
      <w:r>
        <w:rPr>
          <w:rFonts w:cs="Times New Roman"/>
          <w:i/>
          <w:iCs/>
        </w:rPr>
        <w:t xml:space="preserve">es ailes de la </w:t>
      </w:r>
      <w:proofErr w:type="gramStart"/>
      <w:r>
        <w:rPr>
          <w:rFonts w:cs="Times New Roman"/>
          <w:i/>
          <w:iCs/>
        </w:rPr>
        <w:t>bienveillance</w:t>
      </w:r>
      <w:proofErr w:type="gramEnd"/>
      <w:r>
        <w:rPr>
          <w:rFonts w:cs="Times New Roman"/>
          <w:i/>
          <w:iCs/>
        </w:rPr>
        <w:t xml:space="preserve">, projet de gars, </w:t>
      </w:r>
      <w:r w:rsidR="00A606EA">
        <w:rPr>
          <w:rFonts w:cs="Times New Roman"/>
          <w:i/>
          <w:iCs/>
        </w:rPr>
        <w:t>projet Jeune Leader, conseil d’élève)</w:t>
      </w:r>
    </w:p>
    <w:p w14:paraId="6FCC3497" w14:textId="080A7C4B" w:rsidR="00A606EA" w:rsidRDefault="00A606EA" w:rsidP="00A606EA">
      <w:pPr>
        <w:pStyle w:val="Standard"/>
        <w:jc w:val="both"/>
        <w:rPr>
          <w:rFonts w:cs="Times New Roman"/>
          <w:i/>
          <w:iCs/>
        </w:rPr>
      </w:pPr>
    </w:p>
    <w:p w14:paraId="0C2BF6E3" w14:textId="77777777" w:rsidR="00955CA5" w:rsidRDefault="00955CA5" w:rsidP="00A606EA">
      <w:pPr>
        <w:pStyle w:val="Standard"/>
        <w:jc w:val="both"/>
        <w:rPr>
          <w:rFonts w:cs="Times New Roman"/>
          <w:b/>
          <w:bCs/>
        </w:rPr>
      </w:pPr>
    </w:p>
    <w:p w14:paraId="154F1168" w14:textId="1FBC0C2E" w:rsidR="00A606EA" w:rsidRDefault="00A606EA" w:rsidP="00A606EA">
      <w:pPr>
        <w:pStyle w:val="Standard"/>
        <w:jc w:val="both"/>
        <w:rPr>
          <w:rFonts w:cs="Times New Roman"/>
          <w:b/>
          <w:bCs/>
        </w:rPr>
      </w:pPr>
      <w:r w:rsidRPr="00A606EA">
        <w:rPr>
          <w:rFonts w:cs="Times New Roman"/>
          <w:b/>
          <w:bCs/>
        </w:rPr>
        <w:t>Agent de service social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      2018-2022</w:t>
      </w:r>
    </w:p>
    <w:p w14:paraId="76001460" w14:textId="721FF778" w:rsidR="00A606EA" w:rsidRPr="00A606EA" w:rsidRDefault="00A606EA" w:rsidP="00A606EA">
      <w:pPr>
        <w:pStyle w:val="Standard"/>
        <w:jc w:val="both"/>
        <w:rPr>
          <w:rFonts w:cs="Times New Roman"/>
          <w:i/>
          <w:iCs/>
        </w:rPr>
      </w:pPr>
      <w:r w:rsidRPr="00A606EA">
        <w:rPr>
          <w:rFonts w:cs="Times New Roman"/>
          <w:i/>
          <w:iCs/>
        </w:rPr>
        <w:t xml:space="preserve">Centre de </w:t>
      </w:r>
      <w:r w:rsidR="00064016">
        <w:rPr>
          <w:rFonts w:cs="Times New Roman"/>
          <w:i/>
          <w:iCs/>
        </w:rPr>
        <w:t>s</w:t>
      </w:r>
      <w:r w:rsidRPr="00A606EA">
        <w:rPr>
          <w:rFonts w:cs="Times New Roman"/>
          <w:i/>
          <w:iCs/>
        </w:rPr>
        <w:t xml:space="preserve">ervices </w:t>
      </w:r>
      <w:r w:rsidR="00064016">
        <w:rPr>
          <w:rFonts w:cs="Times New Roman"/>
          <w:i/>
          <w:iCs/>
        </w:rPr>
        <w:t>s</w:t>
      </w:r>
      <w:r w:rsidRPr="00A606EA">
        <w:rPr>
          <w:rFonts w:cs="Times New Roman"/>
          <w:i/>
          <w:iCs/>
        </w:rPr>
        <w:t>colaire des Iles</w:t>
      </w:r>
    </w:p>
    <w:p w14:paraId="3B6D0EF1" w14:textId="75C28F9E" w:rsidR="00A606EA" w:rsidRDefault="00A606EA" w:rsidP="00A606EA">
      <w:pPr>
        <w:pStyle w:val="Standard"/>
        <w:numPr>
          <w:ilvl w:val="0"/>
          <w:numId w:val="17"/>
        </w:numPr>
        <w:jc w:val="both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Assurer un rôle-conseil auprès du personnel enseignant et des éducateurs spécialisés pour intervenir plus efficacement auprès des élèves turbulents  </w:t>
      </w:r>
    </w:p>
    <w:p w14:paraId="5B04AF59" w14:textId="538C4610" w:rsidR="00A606EA" w:rsidRDefault="00CE4944" w:rsidP="00A606EA">
      <w:pPr>
        <w:pStyle w:val="Standard"/>
        <w:numPr>
          <w:ilvl w:val="0"/>
          <w:numId w:val="17"/>
        </w:numPr>
        <w:jc w:val="both"/>
        <w:rPr>
          <w:rFonts w:cs="Times New Roman"/>
          <w:i/>
          <w:iCs/>
        </w:rPr>
      </w:pPr>
      <w:r>
        <w:rPr>
          <w:rFonts w:cs="Times New Roman"/>
          <w:i/>
          <w:iCs/>
        </w:rPr>
        <w:t>Coordonner</w:t>
      </w:r>
      <w:r w:rsidR="00A606EA">
        <w:rPr>
          <w:rFonts w:cs="Times New Roman"/>
          <w:i/>
          <w:iCs/>
        </w:rPr>
        <w:t xml:space="preserve"> l’implantation du programme en éducation à la sexualité</w:t>
      </w:r>
      <w:r w:rsidR="000330B6">
        <w:rPr>
          <w:rFonts w:cs="Times New Roman"/>
          <w:i/>
          <w:iCs/>
        </w:rPr>
        <w:t xml:space="preserve"> et s’assurer un suivi auprès des différents acteurs impliqués (directions d’école, enseignants, coordonnateur des organismes, etc.)</w:t>
      </w:r>
    </w:p>
    <w:p w14:paraId="77D08CEB" w14:textId="19A18EB0" w:rsidR="00CF613D" w:rsidRPr="00BE6F79" w:rsidRDefault="000330B6" w:rsidP="00964DC5">
      <w:pPr>
        <w:pStyle w:val="Standard"/>
        <w:numPr>
          <w:ilvl w:val="0"/>
          <w:numId w:val="17"/>
        </w:numPr>
        <w:jc w:val="both"/>
        <w:rPr>
          <w:rFonts w:cs="Times New Roman"/>
          <w:i/>
          <w:iCs/>
        </w:rPr>
      </w:pPr>
      <w:r>
        <w:rPr>
          <w:rFonts w:cs="Times New Roman"/>
          <w:i/>
          <w:iCs/>
        </w:rPr>
        <w:t>Intervenir auprès des élèves en difficulté (gestion des émotions, anxiété, trouble de comportement</w:t>
      </w:r>
      <w:r w:rsidR="00530E7A">
        <w:rPr>
          <w:rFonts w:cs="Times New Roman"/>
          <w:i/>
          <w:iCs/>
        </w:rPr>
        <w:t>s</w:t>
      </w:r>
      <w:r>
        <w:rPr>
          <w:rFonts w:cs="Times New Roman"/>
          <w:i/>
          <w:iCs/>
        </w:rPr>
        <w:t>, estime de soi)</w:t>
      </w:r>
    </w:p>
    <w:p w14:paraId="6B8CE07C" w14:textId="77777777" w:rsidR="002A2F96" w:rsidRPr="0015723E" w:rsidRDefault="002A2F96" w:rsidP="00441827">
      <w:pPr>
        <w:pStyle w:val="Standard"/>
        <w:jc w:val="both"/>
        <w:rPr>
          <w:rFonts w:cs="Times New Roman"/>
          <w:i/>
        </w:rPr>
      </w:pPr>
    </w:p>
    <w:p w14:paraId="79559A9F" w14:textId="77777777" w:rsidR="00955CA5" w:rsidRDefault="00955CA5" w:rsidP="005A3E91">
      <w:pPr>
        <w:pStyle w:val="Standard"/>
        <w:jc w:val="center"/>
        <w:rPr>
          <w:rFonts w:cs="Times New Roman"/>
          <w:b/>
          <w:sz w:val="28"/>
          <w:szCs w:val="28"/>
        </w:rPr>
      </w:pPr>
    </w:p>
    <w:p w14:paraId="4C14432B" w14:textId="77777777" w:rsidR="00955CA5" w:rsidRDefault="00955CA5" w:rsidP="005A3E91">
      <w:pPr>
        <w:pStyle w:val="Standard"/>
        <w:jc w:val="center"/>
        <w:rPr>
          <w:rFonts w:cs="Times New Roman"/>
          <w:b/>
          <w:sz w:val="28"/>
          <w:szCs w:val="28"/>
        </w:rPr>
      </w:pPr>
    </w:p>
    <w:p w14:paraId="18FED51A" w14:textId="6419C7D6" w:rsidR="005A3E91" w:rsidRPr="0015723E" w:rsidRDefault="005A3E91" w:rsidP="005A3E91">
      <w:pPr>
        <w:pStyle w:val="Standard"/>
        <w:jc w:val="center"/>
        <w:rPr>
          <w:rFonts w:cs="Times New Roman"/>
          <w:b/>
          <w:sz w:val="28"/>
          <w:szCs w:val="28"/>
        </w:rPr>
      </w:pPr>
      <w:r w:rsidRPr="0015723E">
        <w:rPr>
          <w:rFonts w:cs="Times New Roman"/>
          <w:b/>
          <w:sz w:val="28"/>
          <w:szCs w:val="28"/>
        </w:rPr>
        <w:t>Compétences spécifiques</w:t>
      </w:r>
    </w:p>
    <w:p w14:paraId="0341F4C1" w14:textId="77777777" w:rsidR="005A3E91" w:rsidRDefault="005A3E91" w:rsidP="005A3E91">
      <w:pPr>
        <w:pStyle w:val="Standard"/>
        <w:rPr>
          <w:rFonts w:cs="Times New Roman"/>
          <w:b/>
        </w:rPr>
      </w:pPr>
    </w:p>
    <w:p w14:paraId="56AD6BC6" w14:textId="77777777" w:rsidR="00BE6F79" w:rsidRDefault="00BE6F79" w:rsidP="005A3E91">
      <w:pPr>
        <w:pStyle w:val="Standard"/>
        <w:rPr>
          <w:rFonts w:cs="Times New Roman"/>
          <w:b/>
        </w:rPr>
      </w:pPr>
    </w:p>
    <w:p w14:paraId="14574D55" w14:textId="77777777" w:rsidR="005A3E91" w:rsidRDefault="005A3E91" w:rsidP="005A3E91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Formation </w:t>
      </w:r>
      <w:r w:rsidRPr="00645AF6">
        <w:rPr>
          <w:rFonts w:cs="Times New Roman"/>
          <w:b/>
        </w:rPr>
        <w:t>Gestion du temps, des activités et des priorité</w:t>
      </w:r>
      <w:r>
        <w:rPr>
          <w:rFonts w:cs="Times New Roman"/>
          <w:b/>
        </w:rPr>
        <w:t xml:space="preserve">s </w:t>
      </w:r>
      <w:r w:rsidRPr="00645AF6">
        <w:rPr>
          <w:rFonts w:cs="Times New Roman"/>
          <w:b/>
        </w:rPr>
        <w:t xml:space="preserve">avec la méthode </w:t>
      </w:r>
      <w:proofErr w:type="spellStart"/>
      <w:r w:rsidRPr="00645AF6">
        <w:rPr>
          <w:rFonts w:cs="Times New Roman"/>
          <w:b/>
        </w:rPr>
        <w:t>Qualitemps</w:t>
      </w:r>
      <w:proofErr w:type="spellEnd"/>
      <w:r>
        <w:rPr>
          <w:rFonts w:cs="Times New Roman"/>
          <w:b/>
        </w:rPr>
        <w:t xml:space="preserve">          2022</w:t>
      </w:r>
    </w:p>
    <w:p w14:paraId="743E78B7" w14:textId="77777777" w:rsidR="005A3E91" w:rsidRDefault="005A3E91" w:rsidP="005A3E91">
      <w:pPr>
        <w:pStyle w:val="Standard"/>
        <w:rPr>
          <w:i/>
          <w:iCs/>
        </w:rPr>
      </w:pPr>
      <w:r w:rsidRPr="00645AF6">
        <w:rPr>
          <w:i/>
          <w:iCs/>
        </w:rPr>
        <w:t xml:space="preserve">Formations </w:t>
      </w:r>
      <w:proofErr w:type="spellStart"/>
      <w:r w:rsidRPr="00645AF6">
        <w:rPr>
          <w:i/>
          <w:iCs/>
        </w:rPr>
        <w:t>Qualitemps</w:t>
      </w:r>
      <w:proofErr w:type="spellEnd"/>
      <w:r w:rsidRPr="00645AF6">
        <w:rPr>
          <w:i/>
          <w:iCs/>
        </w:rPr>
        <w:t xml:space="preserve"> Inc.</w:t>
      </w:r>
    </w:p>
    <w:p w14:paraId="4E10C2B1" w14:textId="77777777" w:rsidR="00D778DA" w:rsidRDefault="00D778DA" w:rsidP="005A3E91">
      <w:pPr>
        <w:pStyle w:val="Standard"/>
        <w:rPr>
          <w:i/>
          <w:iCs/>
        </w:rPr>
      </w:pPr>
    </w:p>
    <w:p w14:paraId="0ED814C6" w14:textId="77777777" w:rsidR="00EA0F4C" w:rsidRDefault="00EA0F4C" w:rsidP="005A3E91">
      <w:pPr>
        <w:pStyle w:val="Standard"/>
        <w:rPr>
          <w:b/>
          <w:bCs/>
        </w:rPr>
      </w:pPr>
    </w:p>
    <w:p w14:paraId="168CDA0E" w14:textId="77777777" w:rsidR="002A2F96" w:rsidRPr="0015723E" w:rsidRDefault="002A2F96" w:rsidP="00441827">
      <w:pPr>
        <w:pStyle w:val="Standard"/>
        <w:jc w:val="both"/>
        <w:rPr>
          <w:rFonts w:cs="Times New Roman"/>
          <w:b/>
          <w:bCs/>
          <w:sz w:val="28"/>
          <w:szCs w:val="28"/>
        </w:rPr>
      </w:pPr>
    </w:p>
    <w:p w14:paraId="3495F8DE" w14:textId="77777777" w:rsidR="00BB3B50" w:rsidRDefault="006B1B02" w:rsidP="00441827">
      <w:pPr>
        <w:pStyle w:val="Standard"/>
        <w:jc w:val="center"/>
        <w:rPr>
          <w:rFonts w:cs="Times New Roman"/>
          <w:b/>
          <w:bCs/>
          <w:sz w:val="28"/>
          <w:szCs w:val="28"/>
        </w:rPr>
      </w:pPr>
      <w:r w:rsidRPr="0015723E">
        <w:rPr>
          <w:rFonts w:cs="Times New Roman"/>
          <w:b/>
          <w:bCs/>
          <w:sz w:val="28"/>
          <w:szCs w:val="28"/>
        </w:rPr>
        <w:t>Activités et engagements sociaux</w:t>
      </w:r>
    </w:p>
    <w:p w14:paraId="4B79EAEA" w14:textId="77777777" w:rsidR="00FD4E33" w:rsidRPr="0015723E" w:rsidRDefault="00FD4E33" w:rsidP="00441827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p w14:paraId="51EB92A0" w14:textId="77777777" w:rsidR="00ED7E48" w:rsidRDefault="00ED7E48" w:rsidP="004F4FD0">
      <w:pPr>
        <w:pStyle w:val="Standard"/>
        <w:jc w:val="both"/>
        <w:rPr>
          <w:rFonts w:cs="Times New Roman"/>
          <w:b/>
          <w:bCs/>
        </w:rPr>
      </w:pPr>
    </w:p>
    <w:p w14:paraId="21245A5B" w14:textId="7E5FE67D" w:rsidR="00E43376" w:rsidRDefault="00E43376" w:rsidP="004F4FD0">
      <w:pPr>
        <w:pStyle w:val="Standard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Administrateur sur un conseil d’administration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 w:rsidR="00C12764">
        <w:rPr>
          <w:rFonts w:cs="Times New Roman"/>
          <w:b/>
          <w:bCs/>
        </w:rPr>
        <w:t xml:space="preserve">    </w:t>
      </w:r>
      <w:r>
        <w:rPr>
          <w:rFonts w:cs="Times New Roman"/>
          <w:b/>
          <w:bCs/>
        </w:rPr>
        <w:t>2019 –</w:t>
      </w:r>
      <w:r w:rsidR="00C12764">
        <w:rPr>
          <w:rFonts w:cs="Times New Roman"/>
          <w:b/>
          <w:bCs/>
        </w:rPr>
        <w:t xml:space="preserve"> 202</w:t>
      </w:r>
      <w:r w:rsidR="00955CA5">
        <w:rPr>
          <w:rFonts w:cs="Times New Roman"/>
          <w:b/>
          <w:bCs/>
        </w:rPr>
        <w:t>4</w:t>
      </w:r>
    </w:p>
    <w:p w14:paraId="38D2F0F9" w14:textId="77777777" w:rsidR="00955CA5" w:rsidRDefault="00E43376" w:rsidP="004F4FD0">
      <w:pPr>
        <w:pStyle w:val="Standard"/>
        <w:jc w:val="both"/>
        <w:rPr>
          <w:rFonts w:cs="Times New Roman"/>
          <w:i/>
          <w:iCs/>
        </w:rPr>
      </w:pPr>
      <w:r w:rsidRPr="00E43376">
        <w:rPr>
          <w:rFonts w:cs="Times New Roman"/>
          <w:i/>
          <w:iCs/>
        </w:rPr>
        <w:t>Centre communautaire l'Éclaircie</w:t>
      </w:r>
      <w:r>
        <w:rPr>
          <w:rFonts w:cs="Times New Roman"/>
          <w:i/>
          <w:iCs/>
        </w:rPr>
        <w:t>, Îles-de-la-Madeleine</w:t>
      </w:r>
    </w:p>
    <w:p w14:paraId="7C8E6D72" w14:textId="1A2AF239" w:rsidR="00E43376" w:rsidRPr="00C12764" w:rsidRDefault="00955CA5" w:rsidP="004F4FD0">
      <w:pPr>
        <w:pStyle w:val="Standard"/>
        <w:jc w:val="both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Maison de la famille l’Embellie, </w:t>
      </w:r>
      <w:r>
        <w:rPr>
          <w:rFonts w:cs="Times New Roman"/>
          <w:i/>
          <w:iCs/>
        </w:rPr>
        <w:t>Îles-de-la-Madeleine</w:t>
      </w:r>
      <w:r w:rsidR="00E43376">
        <w:rPr>
          <w:rFonts w:cs="Times New Roman"/>
          <w:b/>
          <w:bCs/>
        </w:rPr>
        <w:tab/>
      </w:r>
      <w:r w:rsidR="00E43376">
        <w:rPr>
          <w:rFonts w:cs="Times New Roman"/>
          <w:b/>
          <w:bCs/>
        </w:rPr>
        <w:tab/>
      </w:r>
      <w:r w:rsidR="00E43376">
        <w:rPr>
          <w:rFonts w:cs="Times New Roman"/>
          <w:b/>
          <w:bCs/>
        </w:rPr>
        <w:tab/>
      </w:r>
      <w:r w:rsidR="00E43376">
        <w:rPr>
          <w:rFonts w:cs="Times New Roman"/>
          <w:b/>
          <w:bCs/>
        </w:rPr>
        <w:tab/>
      </w:r>
      <w:r w:rsidR="00E43376">
        <w:rPr>
          <w:rFonts w:cs="Times New Roman"/>
          <w:b/>
          <w:bCs/>
        </w:rPr>
        <w:tab/>
        <w:t xml:space="preserve">      </w:t>
      </w:r>
    </w:p>
    <w:p w14:paraId="5FAC2C8C" w14:textId="77777777" w:rsidR="00E43376" w:rsidRPr="00E43376" w:rsidRDefault="00E43376" w:rsidP="00955CA5">
      <w:pPr>
        <w:pStyle w:val="Standard"/>
        <w:jc w:val="both"/>
        <w:rPr>
          <w:rFonts w:cs="Times New Roman"/>
        </w:rPr>
      </w:pPr>
    </w:p>
    <w:p w14:paraId="097760BF" w14:textId="44A4DB2E" w:rsidR="004F4FD0" w:rsidRDefault="00ED7E48" w:rsidP="004F4FD0">
      <w:pPr>
        <w:pStyle w:val="Standard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Entraîneur bénévole de rugby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                2018</w:t>
      </w:r>
      <w:r w:rsidR="00B702CA">
        <w:rPr>
          <w:rFonts w:cs="Times New Roman"/>
          <w:b/>
          <w:bCs/>
        </w:rPr>
        <w:t xml:space="preserve"> </w:t>
      </w:r>
      <w:r w:rsidR="000D267D">
        <w:rPr>
          <w:rFonts w:cs="Times New Roman"/>
          <w:b/>
          <w:bCs/>
        </w:rPr>
        <w:t>-</w:t>
      </w:r>
      <w:r w:rsidR="008E43B4">
        <w:rPr>
          <w:rFonts w:cs="Times New Roman"/>
          <w:b/>
          <w:bCs/>
        </w:rPr>
        <w:t xml:space="preserve"> </w:t>
      </w:r>
      <w:r w:rsidR="000D267D">
        <w:rPr>
          <w:rFonts w:cs="Times New Roman"/>
          <w:b/>
          <w:bCs/>
        </w:rPr>
        <w:t>2021</w:t>
      </w:r>
    </w:p>
    <w:p w14:paraId="797DF3D2" w14:textId="18480B9D" w:rsidR="00ED7E48" w:rsidRPr="00ED7E48" w:rsidRDefault="00ED7E48" w:rsidP="004F4FD0">
      <w:pPr>
        <w:pStyle w:val="Standard"/>
        <w:jc w:val="both"/>
        <w:rPr>
          <w:rFonts w:cs="Times New Roman"/>
          <w:bCs/>
          <w:i/>
        </w:rPr>
      </w:pPr>
      <w:r w:rsidRPr="00ED7E48">
        <w:rPr>
          <w:rFonts w:cs="Times New Roman"/>
          <w:bCs/>
          <w:i/>
        </w:rPr>
        <w:t>Îles-de-la-Madeleine</w:t>
      </w:r>
    </w:p>
    <w:p w14:paraId="3262EDC2" w14:textId="77777777" w:rsidR="00D7643A" w:rsidRDefault="00D7643A" w:rsidP="004F4FD0">
      <w:pPr>
        <w:pStyle w:val="Standard"/>
        <w:jc w:val="both"/>
        <w:rPr>
          <w:rFonts w:cs="Times New Roman"/>
          <w:bCs/>
          <w:i/>
          <w:iCs/>
        </w:rPr>
      </w:pPr>
    </w:p>
    <w:p w14:paraId="610045A3" w14:textId="1EF23B3D" w:rsidR="004F4FD0" w:rsidRPr="00E51C8C" w:rsidRDefault="004F4FD0" w:rsidP="004F4FD0">
      <w:pPr>
        <w:pStyle w:val="Standard"/>
        <w:jc w:val="both"/>
        <w:rPr>
          <w:rFonts w:cs="Times New Roman"/>
          <w:b/>
          <w:bCs/>
        </w:rPr>
      </w:pPr>
      <w:r w:rsidRPr="00E51C8C">
        <w:rPr>
          <w:rFonts w:cs="Times New Roman"/>
          <w:b/>
          <w:bCs/>
        </w:rPr>
        <w:t>Bénévole</w:t>
      </w:r>
      <w:r w:rsidRPr="00E51C8C">
        <w:rPr>
          <w:rFonts w:cs="Times New Roman"/>
          <w:b/>
          <w:bCs/>
        </w:rPr>
        <w:tab/>
      </w:r>
      <w:r w:rsidRPr="00E51C8C">
        <w:rPr>
          <w:rFonts w:cs="Times New Roman"/>
          <w:b/>
          <w:bCs/>
        </w:rPr>
        <w:tab/>
      </w:r>
      <w:r w:rsidRPr="00E51C8C">
        <w:rPr>
          <w:rFonts w:cs="Times New Roman"/>
          <w:b/>
          <w:bCs/>
        </w:rPr>
        <w:tab/>
      </w:r>
      <w:r w:rsidRPr="00E51C8C">
        <w:rPr>
          <w:rFonts w:cs="Times New Roman"/>
          <w:b/>
          <w:bCs/>
        </w:rPr>
        <w:tab/>
      </w:r>
      <w:r w:rsidRPr="00E51C8C">
        <w:rPr>
          <w:rFonts w:cs="Times New Roman"/>
          <w:b/>
          <w:bCs/>
        </w:rPr>
        <w:tab/>
      </w:r>
      <w:r w:rsidRPr="00E51C8C">
        <w:rPr>
          <w:rFonts w:cs="Times New Roman"/>
          <w:b/>
          <w:bCs/>
        </w:rPr>
        <w:tab/>
      </w:r>
      <w:r w:rsidRPr="00E51C8C">
        <w:rPr>
          <w:rFonts w:cs="Times New Roman"/>
          <w:b/>
          <w:bCs/>
        </w:rPr>
        <w:tab/>
      </w:r>
      <w:r w:rsidRPr="00E51C8C">
        <w:rPr>
          <w:rFonts w:cs="Times New Roman"/>
          <w:b/>
          <w:bCs/>
        </w:rPr>
        <w:tab/>
      </w:r>
      <w:r w:rsidRPr="00E51C8C">
        <w:rPr>
          <w:rFonts w:cs="Times New Roman"/>
          <w:b/>
          <w:bCs/>
        </w:rPr>
        <w:tab/>
      </w:r>
      <w:r w:rsidRPr="00E51C8C">
        <w:rPr>
          <w:rFonts w:cs="Times New Roman"/>
          <w:b/>
          <w:bCs/>
        </w:rPr>
        <w:tab/>
        <w:t xml:space="preserve">                </w:t>
      </w:r>
      <w:r w:rsidR="00D7643A">
        <w:rPr>
          <w:rFonts w:cs="Times New Roman"/>
          <w:b/>
          <w:bCs/>
        </w:rPr>
        <w:t xml:space="preserve"> </w:t>
      </w:r>
      <w:r w:rsidRPr="00E51C8C">
        <w:rPr>
          <w:rFonts w:cs="Times New Roman"/>
          <w:b/>
          <w:bCs/>
        </w:rPr>
        <w:t xml:space="preserve">2016 - 2017 </w:t>
      </w:r>
    </w:p>
    <w:p w14:paraId="627C7A5F" w14:textId="77777777" w:rsidR="004F4FD0" w:rsidRPr="0020734C" w:rsidRDefault="004F4FD0" w:rsidP="004F4FD0">
      <w:pPr>
        <w:pStyle w:val="Standard"/>
        <w:jc w:val="both"/>
        <w:rPr>
          <w:rFonts w:cs="Times New Roman"/>
          <w:bCs/>
          <w:i/>
        </w:rPr>
      </w:pPr>
      <w:r w:rsidRPr="0020734C">
        <w:rPr>
          <w:rFonts w:cs="Times New Roman"/>
          <w:bCs/>
          <w:i/>
        </w:rPr>
        <w:t>Centre jeunesse de Québec, CIUSSS de Québec</w:t>
      </w:r>
    </w:p>
    <w:p w14:paraId="5C6F6786" w14:textId="77777777" w:rsidR="004F4FD0" w:rsidRPr="00530E7A" w:rsidRDefault="004F4FD0" w:rsidP="004F4FD0">
      <w:pPr>
        <w:pStyle w:val="Standard"/>
        <w:numPr>
          <w:ilvl w:val="0"/>
          <w:numId w:val="9"/>
        </w:numPr>
        <w:jc w:val="both"/>
        <w:rPr>
          <w:rFonts w:cs="Times New Roman"/>
          <w:bCs/>
          <w:i/>
          <w:iCs/>
        </w:rPr>
      </w:pPr>
      <w:r w:rsidRPr="00530E7A">
        <w:rPr>
          <w:rFonts w:cs="Times New Roman"/>
          <w:bCs/>
          <w:i/>
          <w:iCs/>
        </w:rPr>
        <w:t>Organiser des activités pour un enfant</w:t>
      </w:r>
    </w:p>
    <w:p w14:paraId="38E377CA" w14:textId="77777777" w:rsidR="004F4FD0" w:rsidRPr="00530E7A" w:rsidRDefault="004F4FD0" w:rsidP="004F4FD0">
      <w:pPr>
        <w:pStyle w:val="Standard"/>
        <w:numPr>
          <w:ilvl w:val="0"/>
          <w:numId w:val="9"/>
        </w:numPr>
        <w:jc w:val="both"/>
        <w:rPr>
          <w:rFonts w:cs="Times New Roman"/>
          <w:bCs/>
          <w:i/>
          <w:iCs/>
        </w:rPr>
      </w:pPr>
      <w:r w:rsidRPr="00530E7A">
        <w:rPr>
          <w:rFonts w:cs="Times New Roman"/>
          <w:bCs/>
          <w:i/>
          <w:iCs/>
        </w:rPr>
        <w:t>Être un modèle d’adulte responsable</w:t>
      </w:r>
    </w:p>
    <w:p w14:paraId="787935CF" w14:textId="77777777" w:rsidR="00BB3B50" w:rsidRPr="0015723E" w:rsidRDefault="00BB3B50" w:rsidP="00441827">
      <w:pPr>
        <w:pStyle w:val="Standard"/>
        <w:jc w:val="both"/>
        <w:rPr>
          <w:rFonts w:cs="Times New Roman"/>
          <w:b/>
          <w:bCs/>
        </w:rPr>
      </w:pPr>
    </w:p>
    <w:p w14:paraId="69415E4E" w14:textId="77777777" w:rsidR="00ED7E48" w:rsidRDefault="00ED7E48" w:rsidP="00F46694">
      <w:pPr>
        <w:pStyle w:val="Standard"/>
        <w:rPr>
          <w:rFonts w:cs="Times New Roman"/>
          <w:b/>
        </w:rPr>
      </w:pPr>
    </w:p>
    <w:p w14:paraId="09C6006F" w14:textId="77777777" w:rsidR="00BB3B50" w:rsidRPr="0015723E" w:rsidRDefault="00BB3B50" w:rsidP="00441827">
      <w:pPr>
        <w:pStyle w:val="Standard"/>
        <w:jc w:val="both"/>
        <w:rPr>
          <w:rFonts w:cs="Times New Roman"/>
          <w:b/>
          <w:i/>
        </w:rPr>
      </w:pPr>
    </w:p>
    <w:p w14:paraId="211F8F04" w14:textId="0C5FF579" w:rsidR="007C3F07" w:rsidRPr="00044E78" w:rsidRDefault="007C3F07" w:rsidP="009F383F">
      <w:pPr>
        <w:pStyle w:val="Standard"/>
        <w:jc w:val="center"/>
        <w:rPr>
          <w:rFonts w:cs="Times New Roman"/>
          <w:b/>
          <w:sz w:val="28"/>
          <w:szCs w:val="28"/>
        </w:rPr>
      </w:pPr>
      <w:r w:rsidRPr="007C3F07">
        <w:rPr>
          <w:rFonts w:cs="Times New Roman"/>
          <w:b/>
          <w:sz w:val="28"/>
          <w:szCs w:val="28"/>
        </w:rPr>
        <w:t>Références fournies sur demande</w:t>
      </w:r>
    </w:p>
    <w:p w14:paraId="40538506" w14:textId="77777777" w:rsidR="007C3F07" w:rsidRDefault="007C3F07" w:rsidP="007C3F07">
      <w:pPr>
        <w:pStyle w:val="Standard"/>
        <w:jc w:val="center"/>
        <w:rPr>
          <w:rFonts w:cs="Times New Roman"/>
          <w:b/>
          <w:i/>
          <w:sz w:val="28"/>
          <w:szCs w:val="28"/>
        </w:rPr>
      </w:pPr>
    </w:p>
    <w:p w14:paraId="0ADE7ACB" w14:textId="77777777" w:rsidR="00AA6C7A" w:rsidRDefault="00AA6C7A" w:rsidP="000B0A61">
      <w:pPr>
        <w:pStyle w:val="Standard"/>
        <w:rPr>
          <w:rFonts w:cs="Times New Roman"/>
          <w:b/>
          <w:i/>
          <w:sz w:val="28"/>
          <w:szCs w:val="28"/>
        </w:rPr>
      </w:pPr>
    </w:p>
    <w:sectPr w:rsidR="00AA6C7A" w:rsidSect="006D27EA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EF4AF" w14:textId="77777777" w:rsidR="00E035DB" w:rsidRDefault="00E035DB">
      <w:r>
        <w:separator/>
      </w:r>
    </w:p>
  </w:endnote>
  <w:endnote w:type="continuationSeparator" w:id="0">
    <w:p w14:paraId="17411FB8" w14:textId="77777777" w:rsidR="00E035DB" w:rsidRDefault="00E0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A14C4" w14:textId="77777777" w:rsidR="00E035DB" w:rsidRDefault="00E035DB">
      <w:r>
        <w:rPr>
          <w:color w:val="000000"/>
        </w:rPr>
        <w:separator/>
      </w:r>
    </w:p>
  </w:footnote>
  <w:footnote w:type="continuationSeparator" w:id="0">
    <w:p w14:paraId="0E7257EF" w14:textId="77777777" w:rsidR="00E035DB" w:rsidRDefault="00E03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B6FFC"/>
    <w:multiLevelType w:val="hybridMultilevel"/>
    <w:tmpl w:val="BCB63B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F07145"/>
    <w:multiLevelType w:val="hybridMultilevel"/>
    <w:tmpl w:val="74627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200A2"/>
    <w:multiLevelType w:val="hybridMultilevel"/>
    <w:tmpl w:val="DB9EF6D2"/>
    <w:lvl w:ilvl="0" w:tplc="0C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872AB3"/>
    <w:multiLevelType w:val="hybridMultilevel"/>
    <w:tmpl w:val="B00A0F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427C1"/>
    <w:multiLevelType w:val="hybridMultilevel"/>
    <w:tmpl w:val="A7BE8F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81060"/>
    <w:multiLevelType w:val="hybridMultilevel"/>
    <w:tmpl w:val="F04EA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438C7"/>
    <w:multiLevelType w:val="hybridMultilevel"/>
    <w:tmpl w:val="AEAC7A86"/>
    <w:lvl w:ilvl="0" w:tplc="0C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11622E9"/>
    <w:multiLevelType w:val="hybridMultilevel"/>
    <w:tmpl w:val="FFB0BD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47133"/>
    <w:multiLevelType w:val="hybridMultilevel"/>
    <w:tmpl w:val="DE4A3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E293A"/>
    <w:multiLevelType w:val="multilevel"/>
    <w:tmpl w:val="9E2C823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0" w15:restartNumberingAfterBreak="0">
    <w:nsid w:val="51380AE2"/>
    <w:multiLevelType w:val="hybridMultilevel"/>
    <w:tmpl w:val="64941246"/>
    <w:lvl w:ilvl="0" w:tplc="040C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 w15:restartNumberingAfterBreak="0">
    <w:nsid w:val="5A18197A"/>
    <w:multiLevelType w:val="hybridMultilevel"/>
    <w:tmpl w:val="03FC14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96F5A"/>
    <w:multiLevelType w:val="hybridMultilevel"/>
    <w:tmpl w:val="50D684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E632C"/>
    <w:multiLevelType w:val="hybridMultilevel"/>
    <w:tmpl w:val="B69052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E32262"/>
    <w:multiLevelType w:val="hybridMultilevel"/>
    <w:tmpl w:val="9A089A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15AEB"/>
    <w:multiLevelType w:val="multilevel"/>
    <w:tmpl w:val="72500740"/>
    <w:lvl w:ilvl="0">
      <w:numFmt w:val="bullet"/>
      <w:lvlText w:val=""/>
      <w:lvlJc w:val="left"/>
      <w:pPr>
        <w:ind w:left="85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15" w:hanging="360"/>
      </w:pPr>
      <w:rPr>
        <w:rFonts w:ascii="Wingdings" w:hAnsi="Wingdings"/>
      </w:rPr>
    </w:lvl>
  </w:abstractNum>
  <w:abstractNum w:abstractNumId="16" w15:restartNumberingAfterBreak="0">
    <w:nsid w:val="717B3FAD"/>
    <w:multiLevelType w:val="hybridMultilevel"/>
    <w:tmpl w:val="1D2C71FA"/>
    <w:lvl w:ilvl="0" w:tplc="04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 w15:restartNumberingAfterBreak="0">
    <w:nsid w:val="73B1255A"/>
    <w:multiLevelType w:val="multilevel"/>
    <w:tmpl w:val="508A1E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72402DC"/>
    <w:multiLevelType w:val="multilevel"/>
    <w:tmpl w:val="BEEA8C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78A35750"/>
    <w:multiLevelType w:val="hybridMultilevel"/>
    <w:tmpl w:val="A56CC6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96F5E"/>
    <w:multiLevelType w:val="hybridMultilevel"/>
    <w:tmpl w:val="685AD20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884420">
    <w:abstractNumId w:val="15"/>
  </w:num>
  <w:num w:numId="2" w16cid:durableId="1615403984">
    <w:abstractNumId w:val="18"/>
  </w:num>
  <w:num w:numId="3" w16cid:durableId="186481718">
    <w:abstractNumId w:val="9"/>
  </w:num>
  <w:num w:numId="4" w16cid:durableId="1426724638">
    <w:abstractNumId w:val="17"/>
  </w:num>
  <w:num w:numId="5" w16cid:durableId="423768860">
    <w:abstractNumId w:val="13"/>
  </w:num>
  <w:num w:numId="6" w16cid:durableId="928928803">
    <w:abstractNumId w:val="11"/>
  </w:num>
  <w:num w:numId="7" w16cid:durableId="1139374220">
    <w:abstractNumId w:val="4"/>
  </w:num>
  <w:num w:numId="8" w16cid:durableId="283122782">
    <w:abstractNumId w:val="8"/>
  </w:num>
  <w:num w:numId="9" w16cid:durableId="470172316">
    <w:abstractNumId w:val="14"/>
  </w:num>
  <w:num w:numId="10" w16cid:durableId="1051027">
    <w:abstractNumId w:val="12"/>
  </w:num>
  <w:num w:numId="11" w16cid:durableId="1224176193">
    <w:abstractNumId w:val="7"/>
  </w:num>
  <w:num w:numId="12" w16cid:durableId="18050558">
    <w:abstractNumId w:val="10"/>
  </w:num>
  <w:num w:numId="13" w16cid:durableId="1025910945">
    <w:abstractNumId w:val="16"/>
  </w:num>
  <w:num w:numId="14" w16cid:durableId="1775708417">
    <w:abstractNumId w:val="3"/>
  </w:num>
  <w:num w:numId="15" w16cid:durableId="937253912">
    <w:abstractNumId w:val="19"/>
  </w:num>
  <w:num w:numId="16" w16cid:durableId="1650671103">
    <w:abstractNumId w:val="2"/>
  </w:num>
  <w:num w:numId="17" w16cid:durableId="2010329954">
    <w:abstractNumId w:val="6"/>
  </w:num>
  <w:num w:numId="18" w16cid:durableId="1138378980">
    <w:abstractNumId w:val="5"/>
  </w:num>
  <w:num w:numId="19" w16cid:durableId="1493444179">
    <w:abstractNumId w:val="1"/>
  </w:num>
  <w:num w:numId="20" w16cid:durableId="2089227991">
    <w:abstractNumId w:val="0"/>
  </w:num>
  <w:num w:numId="21" w16cid:durableId="15257461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50"/>
    <w:rsid w:val="00006C1A"/>
    <w:rsid w:val="000330B6"/>
    <w:rsid w:val="00034054"/>
    <w:rsid w:val="00044E78"/>
    <w:rsid w:val="0005240A"/>
    <w:rsid w:val="00064016"/>
    <w:rsid w:val="00081960"/>
    <w:rsid w:val="00094FB8"/>
    <w:rsid w:val="000B0A61"/>
    <w:rsid w:val="000C346E"/>
    <w:rsid w:val="000D267D"/>
    <w:rsid w:val="000D705F"/>
    <w:rsid w:val="00106C8D"/>
    <w:rsid w:val="001372EC"/>
    <w:rsid w:val="0015723E"/>
    <w:rsid w:val="00163081"/>
    <w:rsid w:val="001747F2"/>
    <w:rsid w:val="001E2AEA"/>
    <w:rsid w:val="001F3EDE"/>
    <w:rsid w:val="00201E11"/>
    <w:rsid w:val="0020734C"/>
    <w:rsid w:val="00221BC0"/>
    <w:rsid w:val="0022345B"/>
    <w:rsid w:val="00242E83"/>
    <w:rsid w:val="00286257"/>
    <w:rsid w:val="002A2F96"/>
    <w:rsid w:val="002B7C99"/>
    <w:rsid w:val="002C63A7"/>
    <w:rsid w:val="002E18B4"/>
    <w:rsid w:val="002E6A7C"/>
    <w:rsid w:val="002F718A"/>
    <w:rsid w:val="003132EC"/>
    <w:rsid w:val="00317FE1"/>
    <w:rsid w:val="0033099D"/>
    <w:rsid w:val="00370780"/>
    <w:rsid w:val="003A1D24"/>
    <w:rsid w:val="003E3D29"/>
    <w:rsid w:val="00427D6B"/>
    <w:rsid w:val="0043583F"/>
    <w:rsid w:val="00441827"/>
    <w:rsid w:val="00455267"/>
    <w:rsid w:val="00461136"/>
    <w:rsid w:val="00461CF0"/>
    <w:rsid w:val="00471FD0"/>
    <w:rsid w:val="00473535"/>
    <w:rsid w:val="0049018F"/>
    <w:rsid w:val="00494705"/>
    <w:rsid w:val="004A0154"/>
    <w:rsid w:val="004F223D"/>
    <w:rsid w:val="004F4FD0"/>
    <w:rsid w:val="00525DDA"/>
    <w:rsid w:val="00530E7A"/>
    <w:rsid w:val="0054606D"/>
    <w:rsid w:val="005552BA"/>
    <w:rsid w:val="0057526B"/>
    <w:rsid w:val="005972F3"/>
    <w:rsid w:val="005A3E91"/>
    <w:rsid w:val="005A6B53"/>
    <w:rsid w:val="005D3BB5"/>
    <w:rsid w:val="005D5A7A"/>
    <w:rsid w:val="005E1154"/>
    <w:rsid w:val="005F0A3D"/>
    <w:rsid w:val="005F6D16"/>
    <w:rsid w:val="00602594"/>
    <w:rsid w:val="0060335F"/>
    <w:rsid w:val="006075AC"/>
    <w:rsid w:val="00637F21"/>
    <w:rsid w:val="00645AF6"/>
    <w:rsid w:val="00685BE1"/>
    <w:rsid w:val="006A6832"/>
    <w:rsid w:val="006B1B02"/>
    <w:rsid w:val="006D27EA"/>
    <w:rsid w:val="006E11EB"/>
    <w:rsid w:val="006E1A3A"/>
    <w:rsid w:val="006F0BB0"/>
    <w:rsid w:val="00756FC3"/>
    <w:rsid w:val="00765A05"/>
    <w:rsid w:val="007826C5"/>
    <w:rsid w:val="00790D04"/>
    <w:rsid w:val="007C3F07"/>
    <w:rsid w:val="00811DDE"/>
    <w:rsid w:val="0081456F"/>
    <w:rsid w:val="008223BD"/>
    <w:rsid w:val="008720FC"/>
    <w:rsid w:val="008841FB"/>
    <w:rsid w:val="008D1B32"/>
    <w:rsid w:val="008E43B4"/>
    <w:rsid w:val="008E78D5"/>
    <w:rsid w:val="008F474A"/>
    <w:rsid w:val="009320A5"/>
    <w:rsid w:val="009516F5"/>
    <w:rsid w:val="00955CA5"/>
    <w:rsid w:val="00964DC5"/>
    <w:rsid w:val="009A7E08"/>
    <w:rsid w:val="009B0A72"/>
    <w:rsid w:val="009F383F"/>
    <w:rsid w:val="009F5384"/>
    <w:rsid w:val="00A061C8"/>
    <w:rsid w:val="00A4690D"/>
    <w:rsid w:val="00A53774"/>
    <w:rsid w:val="00A606EA"/>
    <w:rsid w:val="00AA6C7A"/>
    <w:rsid w:val="00AB0D78"/>
    <w:rsid w:val="00AD3A2A"/>
    <w:rsid w:val="00AF1DA1"/>
    <w:rsid w:val="00AF690A"/>
    <w:rsid w:val="00B0109E"/>
    <w:rsid w:val="00B2736E"/>
    <w:rsid w:val="00B27804"/>
    <w:rsid w:val="00B60BED"/>
    <w:rsid w:val="00B66EF4"/>
    <w:rsid w:val="00B702CA"/>
    <w:rsid w:val="00B95150"/>
    <w:rsid w:val="00BA0811"/>
    <w:rsid w:val="00BA44CC"/>
    <w:rsid w:val="00BB3B50"/>
    <w:rsid w:val="00BC7B69"/>
    <w:rsid w:val="00BE01C7"/>
    <w:rsid w:val="00BE084C"/>
    <w:rsid w:val="00BE6F79"/>
    <w:rsid w:val="00BF2A95"/>
    <w:rsid w:val="00C10E8C"/>
    <w:rsid w:val="00C1228F"/>
    <w:rsid w:val="00C12764"/>
    <w:rsid w:val="00C16D8F"/>
    <w:rsid w:val="00C32F10"/>
    <w:rsid w:val="00C64ED9"/>
    <w:rsid w:val="00C65FBE"/>
    <w:rsid w:val="00C96C3D"/>
    <w:rsid w:val="00CB59E5"/>
    <w:rsid w:val="00CC2405"/>
    <w:rsid w:val="00CE4944"/>
    <w:rsid w:val="00CE6A87"/>
    <w:rsid w:val="00CF613D"/>
    <w:rsid w:val="00D01748"/>
    <w:rsid w:val="00D7643A"/>
    <w:rsid w:val="00D778DA"/>
    <w:rsid w:val="00D93D3C"/>
    <w:rsid w:val="00E012B1"/>
    <w:rsid w:val="00E035DB"/>
    <w:rsid w:val="00E3527F"/>
    <w:rsid w:val="00E43376"/>
    <w:rsid w:val="00E51C8C"/>
    <w:rsid w:val="00E55675"/>
    <w:rsid w:val="00EA0F4C"/>
    <w:rsid w:val="00EA76BC"/>
    <w:rsid w:val="00EC42C5"/>
    <w:rsid w:val="00ED6081"/>
    <w:rsid w:val="00ED7E48"/>
    <w:rsid w:val="00EE4DE4"/>
    <w:rsid w:val="00F029E8"/>
    <w:rsid w:val="00F05494"/>
    <w:rsid w:val="00F2313F"/>
    <w:rsid w:val="00F35534"/>
    <w:rsid w:val="00F4207E"/>
    <w:rsid w:val="00F46694"/>
    <w:rsid w:val="00F81B7B"/>
    <w:rsid w:val="00F903C7"/>
    <w:rsid w:val="00FA1E9C"/>
    <w:rsid w:val="00FD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081D76"/>
  <w15:docId w15:val="{82643D8C-2609-44A4-A816-DA07015C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ahoma"/>
        <w:kern w:val="3"/>
        <w:sz w:val="24"/>
        <w:szCs w:val="24"/>
        <w:lang w:val="fr-CA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D27EA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6D27EA"/>
    <w:pPr>
      <w:suppressAutoHyphens/>
    </w:pPr>
  </w:style>
  <w:style w:type="paragraph" w:customStyle="1" w:styleId="Heading">
    <w:name w:val="Heading"/>
    <w:basedOn w:val="Standard"/>
    <w:next w:val="Textbody"/>
    <w:rsid w:val="006D27E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6D27EA"/>
    <w:pPr>
      <w:spacing w:after="120"/>
    </w:pPr>
  </w:style>
  <w:style w:type="paragraph" w:styleId="Liste">
    <w:name w:val="List"/>
    <w:basedOn w:val="Textbody"/>
    <w:rsid w:val="006D27EA"/>
  </w:style>
  <w:style w:type="paragraph" w:styleId="Lgende">
    <w:name w:val="caption"/>
    <w:basedOn w:val="Standard"/>
    <w:rsid w:val="006D27E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D27EA"/>
    <w:pPr>
      <w:suppressLineNumbers/>
    </w:pPr>
  </w:style>
  <w:style w:type="paragraph" w:styleId="En-tte">
    <w:name w:val="header"/>
    <w:basedOn w:val="Normal"/>
    <w:rsid w:val="006D27EA"/>
    <w:pPr>
      <w:tabs>
        <w:tab w:val="center" w:pos="4320"/>
        <w:tab w:val="right" w:pos="8640"/>
      </w:tabs>
    </w:pPr>
    <w:rPr>
      <w:rFonts w:cs="Mangal"/>
      <w:szCs w:val="21"/>
    </w:rPr>
  </w:style>
  <w:style w:type="paragraph" w:styleId="Pieddepage">
    <w:name w:val="footer"/>
    <w:basedOn w:val="Normal"/>
    <w:rsid w:val="006D27EA"/>
    <w:pPr>
      <w:tabs>
        <w:tab w:val="center" w:pos="4320"/>
        <w:tab w:val="right" w:pos="8640"/>
      </w:tabs>
    </w:pPr>
    <w:rPr>
      <w:rFonts w:cs="Mangal"/>
      <w:szCs w:val="21"/>
    </w:rPr>
  </w:style>
  <w:style w:type="character" w:customStyle="1" w:styleId="Internetlink">
    <w:name w:val="Internet link"/>
    <w:rsid w:val="006D27EA"/>
    <w:rPr>
      <w:color w:val="000080"/>
      <w:u w:val="single"/>
    </w:rPr>
  </w:style>
  <w:style w:type="character" w:customStyle="1" w:styleId="BulletSymbols">
    <w:name w:val="Bullet Symbols"/>
    <w:rsid w:val="006D27EA"/>
    <w:rPr>
      <w:rFonts w:ascii="OpenSymbol" w:eastAsia="OpenSymbol" w:hAnsi="OpenSymbol" w:cs="OpenSymbol"/>
    </w:rPr>
  </w:style>
  <w:style w:type="character" w:customStyle="1" w:styleId="HeaderChar">
    <w:name w:val="Header Char"/>
    <w:basedOn w:val="Policepardfaut"/>
    <w:rsid w:val="006D27EA"/>
    <w:rPr>
      <w:rFonts w:cs="Mangal"/>
      <w:szCs w:val="21"/>
    </w:rPr>
  </w:style>
  <w:style w:type="character" w:customStyle="1" w:styleId="FooterChar">
    <w:name w:val="Footer Char"/>
    <w:basedOn w:val="Policepardfaut"/>
    <w:rsid w:val="006D27EA"/>
    <w:rPr>
      <w:rFonts w:cs="Mangal"/>
      <w:szCs w:val="21"/>
    </w:rPr>
  </w:style>
  <w:style w:type="character" w:customStyle="1" w:styleId="HeaderChar1">
    <w:name w:val="Header Char1"/>
    <w:basedOn w:val="Policepardfaut"/>
    <w:rsid w:val="006D27EA"/>
    <w:rPr>
      <w:rFonts w:cs="Mangal"/>
      <w:szCs w:val="21"/>
    </w:rPr>
  </w:style>
  <w:style w:type="character" w:customStyle="1" w:styleId="FooterChar1">
    <w:name w:val="Footer Char1"/>
    <w:basedOn w:val="Policepardfaut"/>
    <w:rsid w:val="006D27EA"/>
    <w:rPr>
      <w:rFonts w:cs="Mangal"/>
      <w:szCs w:val="21"/>
    </w:rPr>
  </w:style>
  <w:style w:type="character" w:styleId="Marquedecommentaire">
    <w:name w:val="annotation reference"/>
    <w:basedOn w:val="Policepardfaut"/>
    <w:uiPriority w:val="99"/>
    <w:semiHidden/>
    <w:unhideWhenUsed/>
    <w:rsid w:val="004F4FD0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F4FD0"/>
  </w:style>
  <w:style w:type="character" w:customStyle="1" w:styleId="CommentaireCar">
    <w:name w:val="Commentaire Car"/>
    <w:basedOn w:val="Policepardfaut"/>
    <w:link w:val="Commentaire"/>
    <w:uiPriority w:val="99"/>
    <w:semiHidden/>
    <w:rsid w:val="004F4FD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F4FD0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F4FD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4FD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4FD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iabe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6DCF8-C895-4100-844E-2715E9F75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Bergeron</dc:creator>
  <cp:lastModifiedBy>Laurie Roy</cp:lastModifiedBy>
  <cp:revision>2</cp:revision>
  <cp:lastPrinted>2013-04-26T15:04:00Z</cp:lastPrinted>
  <dcterms:created xsi:type="dcterms:W3CDTF">2025-06-29T23:16:00Z</dcterms:created>
  <dcterms:modified xsi:type="dcterms:W3CDTF">2025-06-29T23:16:00Z</dcterms:modified>
</cp:coreProperties>
</file>