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13AF5" w14:textId="77777777" w:rsidR="002476EB" w:rsidRDefault="00191D49" w:rsidP="00191D49">
      <w:pPr>
        <w:pStyle w:val="Titre1"/>
        <w:spacing w:after="0"/>
        <w:ind w:left="2235" w:firstLine="0"/>
        <w:jc w:val="right"/>
      </w:pPr>
      <w:r>
        <w:t>POPLINEAU BATCHAGNO MEKOUMOU</w:t>
      </w:r>
    </w:p>
    <w:p w14:paraId="2C8F70E3" w14:textId="11169EEA" w:rsidR="002476EB" w:rsidRPr="00D3313B" w:rsidRDefault="002476EB" w:rsidP="001817BC">
      <w:pPr>
        <w:pStyle w:val="Titre1"/>
        <w:tabs>
          <w:tab w:val="left" w:pos="7797"/>
        </w:tabs>
        <w:spacing w:after="0"/>
        <w:ind w:left="2235" w:firstLine="0"/>
        <w:jc w:val="right"/>
        <w:rPr>
          <w:b w:val="0"/>
        </w:rPr>
      </w:pPr>
      <w:r w:rsidRPr="00D3313B">
        <w:rPr>
          <w:b w:val="0"/>
        </w:rPr>
        <w:t>78 rue Brideau, Québec City</w:t>
      </w:r>
      <w:r w:rsidR="001817BC" w:rsidRPr="00D3313B">
        <w:rPr>
          <w:b w:val="0"/>
        </w:rPr>
        <w:t xml:space="preserve">, G1C 2N1 </w:t>
      </w:r>
      <w:r w:rsidRPr="00D3313B">
        <w:rPr>
          <w:b w:val="0"/>
        </w:rPr>
        <w:t xml:space="preserve"> </w:t>
      </w:r>
    </w:p>
    <w:p w14:paraId="2BE43FD9" w14:textId="77777777" w:rsidR="00191D49" w:rsidRDefault="00191D49" w:rsidP="00191D49">
      <w:pPr>
        <w:spacing w:after="0" w:line="372" w:lineRule="auto"/>
        <w:ind w:left="137" w:right="0" w:firstLine="2307"/>
        <w:jc w:val="right"/>
        <w:rPr>
          <w:rStyle w:val="Lienhypertexte"/>
          <w:sz w:val="28"/>
        </w:rPr>
      </w:pPr>
      <w:r>
        <w:rPr>
          <w:sz w:val="28"/>
        </w:rPr>
        <w:t xml:space="preserve">Courriel : </w:t>
      </w:r>
      <w:hyperlink r:id="rId5" w:history="1">
        <w:r w:rsidRPr="00D02947">
          <w:rPr>
            <w:rStyle w:val="Lienhypertexte"/>
            <w:sz w:val="28"/>
          </w:rPr>
          <w:t>mekoumoupoplineau@gmail.com</w:t>
        </w:r>
      </w:hyperlink>
    </w:p>
    <w:p w14:paraId="1B9B0922" w14:textId="70942A9F" w:rsidR="001817BC" w:rsidRDefault="001817BC" w:rsidP="00EE4130">
      <w:pPr>
        <w:pStyle w:val="Paragraphedeliste"/>
        <w:numPr>
          <w:ilvl w:val="0"/>
          <w:numId w:val="1"/>
        </w:numPr>
      </w:pPr>
      <w:r>
        <w:t>Bonne maitrise de la langue française (Langue maternelle)</w:t>
      </w:r>
    </w:p>
    <w:p w14:paraId="26124CF9" w14:textId="435B5CE3" w:rsidR="009A5A2F" w:rsidRDefault="001817BC" w:rsidP="00EE4130">
      <w:pPr>
        <w:pStyle w:val="Paragraphedeliste"/>
        <w:numPr>
          <w:ilvl w:val="0"/>
          <w:numId w:val="1"/>
        </w:numPr>
      </w:pPr>
      <w:r>
        <w:t>En cours d’acquisition de la langue anglaise (Niveau intermédiaire)</w:t>
      </w:r>
    </w:p>
    <w:p w14:paraId="6D162B9D" w14:textId="77777777" w:rsidR="00E91B2F" w:rsidRDefault="00E91B2F" w:rsidP="00A25B87">
      <w:pPr>
        <w:ind w:left="0" w:firstLine="0"/>
      </w:pPr>
    </w:p>
    <w:p w14:paraId="5A959C50" w14:textId="77777777" w:rsidR="00E91B2F" w:rsidRDefault="00E91B2F" w:rsidP="00E91B2F">
      <w:pPr>
        <w:spacing w:after="0" w:line="372" w:lineRule="auto"/>
        <w:ind w:right="1382"/>
        <w:jc w:val="left"/>
      </w:pPr>
      <w:r>
        <w:rPr>
          <w:b/>
          <w:sz w:val="28"/>
          <w:u w:val="single" w:color="000000"/>
        </w:rPr>
        <w:t>FORMATIONS</w:t>
      </w:r>
      <w:r>
        <w:rPr>
          <w:b/>
          <w:sz w:val="22"/>
          <w:u w:val="single" w:color="000000"/>
        </w:rPr>
        <w:t xml:space="preserve"> </w:t>
      </w:r>
      <w:r>
        <w:rPr>
          <w:b/>
          <w:sz w:val="28"/>
          <w:u w:val="single" w:color="000000"/>
        </w:rPr>
        <w:t>:</w:t>
      </w:r>
      <w:r>
        <w:rPr>
          <w:b/>
          <w:sz w:val="28"/>
        </w:rPr>
        <w:t xml:space="preserve"> </w:t>
      </w:r>
    </w:p>
    <w:p w14:paraId="389A8167" w14:textId="535CE5A9" w:rsidR="00E91B2F" w:rsidRDefault="00E91B2F" w:rsidP="00E91B2F">
      <w:pPr>
        <w:numPr>
          <w:ilvl w:val="0"/>
          <w:numId w:val="2"/>
        </w:numPr>
        <w:spacing w:after="23" w:line="259" w:lineRule="auto"/>
        <w:ind w:right="0" w:hanging="361"/>
      </w:pPr>
      <w:r>
        <w:t xml:space="preserve">2019 – 2020 : Licence en Economie Mathématique à l’Université de Dschang </w:t>
      </w:r>
      <w:r w:rsidR="002C4363">
        <w:t xml:space="preserve">à </w:t>
      </w:r>
      <w:r>
        <w:t>Dschang</w:t>
      </w:r>
      <w:r w:rsidR="002C4363">
        <w:t xml:space="preserve"> - Cameroun</w:t>
      </w:r>
    </w:p>
    <w:p w14:paraId="1A632C2E" w14:textId="2B0E448F" w:rsidR="00E91B2F" w:rsidRDefault="00E91B2F" w:rsidP="00E91B2F">
      <w:pPr>
        <w:numPr>
          <w:ilvl w:val="0"/>
          <w:numId w:val="2"/>
        </w:numPr>
        <w:ind w:right="0" w:hanging="361"/>
      </w:pPr>
      <w:r>
        <w:t>2017 – 2019 :</w:t>
      </w:r>
      <w:r>
        <w:rPr>
          <w:color w:val="FF0000"/>
        </w:rPr>
        <w:t xml:space="preserve"> </w:t>
      </w:r>
      <w:r>
        <w:t>Dipl</w:t>
      </w:r>
      <w:r>
        <w:rPr>
          <w:rFonts w:ascii="Calibri" w:eastAsia="Calibri" w:hAnsi="Calibri" w:cs="Calibri"/>
        </w:rPr>
        <w:t>ô</w:t>
      </w:r>
      <w:r>
        <w:t>me de Technicien Supérieur de la Statistique à l’Institut Sous-régionale de la Statistique et de l’Economie Appliquée (ISSEA) Yaoundé</w:t>
      </w:r>
      <w:r w:rsidR="002C4363">
        <w:t xml:space="preserve"> - Cameroun</w:t>
      </w:r>
      <w:r>
        <w:t xml:space="preserve">  </w:t>
      </w:r>
    </w:p>
    <w:p w14:paraId="69A2996E" w14:textId="276E31FF" w:rsidR="00E91B2F" w:rsidRDefault="00E91B2F" w:rsidP="00E91B2F">
      <w:pPr>
        <w:numPr>
          <w:ilvl w:val="0"/>
          <w:numId w:val="2"/>
        </w:numPr>
        <w:spacing w:after="164"/>
        <w:ind w:right="0" w:hanging="361"/>
      </w:pPr>
      <w:r>
        <w:t xml:space="preserve">2015 – 2016 : Baccalauréat </w:t>
      </w:r>
      <w:r w:rsidR="002C4363">
        <w:t>Scientifique</w:t>
      </w:r>
      <w:r>
        <w:t xml:space="preserve"> (</w:t>
      </w:r>
      <w:r w:rsidR="002C4363">
        <w:t>équivalent au DES</w:t>
      </w:r>
      <w:r>
        <w:t>) au Lycée d</w:t>
      </w:r>
      <w:r>
        <w:rPr>
          <w:rFonts w:ascii="Times New Roman" w:eastAsia="Times New Roman" w:hAnsi="Times New Roman" w:cs="Times New Roman"/>
        </w:rPr>
        <w:t>’</w:t>
      </w:r>
      <w:r>
        <w:t>Anguissa Yaoundé</w:t>
      </w:r>
      <w:r w:rsidR="002C4363">
        <w:t xml:space="preserve"> - Cameroun</w:t>
      </w:r>
      <w:r>
        <w:t xml:space="preserve"> </w:t>
      </w:r>
    </w:p>
    <w:p w14:paraId="30F38FEA" w14:textId="77777777" w:rsidR="009137E5" w:rsidRDefault="009137E5" w:rsidP="0076069A">
      <w:pPr>
        <w:spacing w:after="225" w:line="259" w:lineRule="auto"/>
        <w:ind w:left="0" w:right="0" w:firstLine="0"/>
        <w:jc w:val="left"/>
      </w:pPr>
      <w:r>
        <w:rPr>
          <w:b/>
          <w:sz w:val="28"/>
          <w:u w:val="single" w:color="000000"/>
        </w:rPr>
        <w:t>QUALITES</w:t>
      </w:r>
      <w:r>
        <w:rPr>
          <w:b/>
          <w:sz w:val="22"/>
          <w:u w:val="single" w:color="000000"/>
        </w:rPr>
        <w:t xml:space="preserve"> </w:t>
      </w:r>
      <w:r>
        <w:rPr>
          <w:b/>
          <w:sz w:val="28"/>
          <w:u w:val="single" w:color="000000"/>
        </w:rPr>
        <w:t>ET</w:t>
      </w:r>
      <w:r>
        <w:rPr>
          <w:b/>
          <w:sz w:val="22"/>
          <w:u w:val="single" w:color="000000"/>
        </w:rPr>
        <w:t xml:space="preserve"> </w:t>
      </w:r>
      <w:r>
        <w:rPr>
          <w:b/>
          <w:sz w:val="28"/>
          <w:u w:val="single" w:color="000000"/>
        </w:rPr>
        <w:t>HABILETES</w:t>
      </w:r>
      <w:r>
        <w:rPr>
          <w:b/>
          <w:sz w:val="22"/>
          <w:u w:val="single" w:color="000000"/>
        </w:rPr>
        <w:t xml:space="preserve"> </w:t>
      </w:r>
      <w:r>
        <w:rPr>
          <w:b/>
          <w:sz w:val="28"/>
          <w:u w:val="single" w:color="000000"/>
        </w:rPr>
        <w:t>:</w:t>
      </w:r>
      <w:r>
        <w:rPr>
          <w:b/>
          <w:sz w:val="28"/>
        </w:rPr>
        <w:t xml:space="preserve"> </w:t>
      </w:r>
    </w:p>
    <w:p w14:paraId="5FEAF9BC" w14:textId="2DBBCA5C" w:rsidR="0045353D" w:rsidRDefault="009137E5" w:rsidP="0045353D">
      <w:pPr>
        <w:numPr>
          <w:ilvl w:val="0"/>
          <w:numId w:val="3"/>
        </w:numPr>
        <w:ind w:right="980" w:hanging="485"/>
      </w:pPr>
      <w:r>
        <w:t xml:space="preserve">Apprentissage continue ; </w:t>
      </w:r>
    </w:p>
    <w:p w14:paraId="06623F10" w14:textId="77777777" w:rsidR="009137E5" w:rsidRDefault="009137E5" w:rsidP="009137E5">
      <w:pPr>
        <w:numPr>
          <w:ilvl w:val="0"/>
          <w:numId w:val="3"/>
        </w:numPr>
        <w:ind w:right="980" w:hanging="485"/>
      </w:pPr>
      <w:r>
        <w:t xml:space="preserve">Excellente capacité de communication ;  </w:t>
      </w:r>
    </w:p>
    <w:p w14:paraId="021A03EF" w14:textId="77777777" w:rsidR="009137E5" w:rsidRDefault="009137E5" w:rsidP="009137E5">
      <w:pPr>
        <w:numPr>
          <w:ilvl w:val="0"/>
          <w:numId w:val="3"/>
        </w:numPr>
        <w:ind w:right="980" w:hanging="485"/>
      </w:pPr>
      <w:r>
        <w:t xml:space="preserve">Capacité de travailler en équipe ;  </w:t>
      </w:r>
    </w:p>
    <w:p w14:paraId="3B15A75D" w14:textId="77777777" w:rsidR="009137E5" w:rsidRDefault="009137E5" w:rsidP="009137E5">
      <w:pPr>
        <w:numPr>
          <w:ilvl w:val="0"/>
          <w:numId w:val="3"/>
        </w:numPr>
        <w:ind w:right="980" w:hanging="485"/>
      </w:pPr>
      <w:r>
        <w:t xml:space="preserve">Capacité d’analyse ; </w:t>
      </w:r>
    </w:p>
    <w:p w14:paraId="36EDD8E4" w14:textId="5D59792F" w:rsidR="00BD3AE2" w:rsidRDefault="00BD3AE2" w:rsidP="009137E5">
      <w:pPr>
        <w:numPr>
          <w:ilvl w:val="0"/>
          <w:numId w:val="3"/>
        </w:numPr>
        <w:ind w:right="980" w:hanging="485"/>
      </w:pPr>
      <w:r>
        <w:t>Persévérance ;</w:t>
      </w:r>
    </w:p>
    <w:p w14:paraId="6E56FB9B" w14:textId="25984068" w:rsidR="00032B0C" w:rsidRDefault="00032B0C" w:rsidP="009137E5">
      <w:pPr>
        <w:numPr>
          <w:ilvl w:val="0"/>
          <w:numId w:val="3"/>
        </w:numPr>
        <w:ind w:right="980" w:hanging="485"/>
      </w:pPr>
      <w:r>
        <w:t>Polyvalent ;</w:t>
      </w:r>
    </w:p>
    <w:p w14:paraId="23A301F2" w14:textId="4D6F65B1" w:rsidR="007E1F2B" w:rsidRDefault="007E1F2B" w:rsidP="009137E5">
      <w:pPr>
        <w:numPr>
          <w:ilvl w:val="0"/>
          <w:numId w:val="3"/>
        </w:numPr>
        <w:ind w:right="980" w:hanging="485"/>
      </w:pPr>
      <w:r>
        <w:t>Respectueux</w:t>
      </w:r>
      <w:r w:rsidR="00420A3B">
        <w:t> ;</w:t>
      </w:r>
    </w:p>
    <w:p w14:paraId="1BCCA43C" w14:textId="3D889D85" w:rsidR="003F10C0" w:rsidRDefault="003F10C0" w:rsidP="009137E5">
      <w:pPr>
        <w:numPr>
          <w:ilvl w:val="0"/>
          <w:numId w:val="3"/>
        </w:numPr>
        <w:ind w:right="980" w:hanging="485"/>
      </w:pPr>
      <w:r>
        <w:t>Souci du travail bien fait ;</w:t>
      </w:r>
    </w:p>
    <w:p w14:paraId="48C275D3" w14:textId="77777777" w:rsidR="009137E5" w:rsidRDefault="009137E5" w:rsidP="009137E5">
      <w:pPr>
        <w:numPr>
          <w:ilvl w:val="0"/>
          <w:numId w:val="3"/>
        </w:numPr>
        <w:ind w:right="980" w:hanging="485"/>
      </w:pPr>
      <w:r>
        <w:t>Capacité d’adaptation ;</w:t>
      </w:r>
    </w:p>
    <w:p w14:paraId="672F04BB" w14:textId="77777777" w:rsidR="009137E5" w:rsidRDefault="009137E5" w:rsidP="009137E5">
      <w:pPr>
        <w:numPr>
          <w:ilvl w:val="0"/>
          <w:numId w:val="3"/>
        </w:numPr>
        <w:ind w:right="980" w:hanging="485"/>
      </w:pPr>
      <w:r>
        <w:t xml:space="preserve">Excellente capacité oratoire ; </w:t>
      </w:r>
    </w:p>
    <w:p w14:paraId="11D5550D" w14:textId="77777777" w:rsidR="009137E5" w:rsidRDefault="009137E5" w:rsidP="009137E5">
      <w:pPr>
        <w:numPr>
          <w:ilvl w:val="0"/>
          <w:numId w:val="3"/>
        </w:numPr>
        <w:ind w:right="980" w:hanging="485"/>
      </w:pPr>
      <w:r>
        <w:t xml:space="preserve">Excellent Sens des responsabilités ;  </w:t>
      </w:r>
    </w:p>
    <w:p w14:paraId="402C8267" w14:textId="77777777" w:rsidR="009137E5" w:rsidRDefault="009137E5" w:rsidP="009137E5">
      <w:pPr>
        <w:numPr>
          <w:ilvl w:val="0"/>
          <w:numId w:val="3"/>
        </w:numPr>
        <w:ind w:right="980" w:hanging="485"/>
      </w:pPr>
      <w:r>
        <w:t xml:space="preserve">Conscience professionnelle ;  </w:t>
      </w:r>
    </w:p>
    <w:p w14:paraId="0693897B" w14:textId="77777777" w:rsidR="009137E5" w:rsidRDefault="009137E5" w:rsidP="009137E5">
      <w:pPr>
        <w:numPr>
          <w:ilvl w:val="0"/>
          <w:numId w:val="3"/>
        </w:numPr>
        <w:ind w:right="980" w:hanging="485"/>
      </w:pPr>
      <w:r>
        <w:t xml:space="preserve">Très bonne capacité de travail sous pression ; </w:t>
      </w:r>
    </w:p>
    <w:p w14:paraId="650DE1EA" w14:textId="77777777" w:rsidR="009137E5" w:rsidRDefault="009137E5" w:rsidP="009137E5">
      <w:pPr>
        <w:numPr>
          <w:ilvl w:val="0"/>
          <w:numId w:val="3"/>
        </w:numPr>
        <w:ind w:right="980" w:hanging="485"/>
      </w:pPr>
      <w:r w:rsidRPr="00516FA2">
        <w:t xml:space="preserve"> </w:t>
      </w:r>
      <w:r>
        <w:t xml:space="preserve">Aptitude à l’organisation et à la planification ; </w:t>
      </w:r>
    </w:p>
    <w:p w14:paraId="26D7F790" w14:textId="24598DAE" w:rsidR="0045353D" w:rsidRDefault="0045353D" w:rsidP="009137E5">
      <w:pPr>
        <w:numPr>
          <w:ilvl w:val="0"/>
          <w:numId w:val="3"/>
        </w:numPr>
        <w:ind w:right="980" w:hanging="485"/>
      </w:pPr>
      <w:r>
        <w:t>Apte physiquement ;</w:t>
      </w:r>
    </w:p>
    <w:p w14:paraId="60A0AA9E" w14:textId="77777777" w:rsidR="009137E5" w:rsidRDefault="009137E5" w:rsidP="009137E5">
      <w:pPr>
        <w:numPr>
          <w:ilvl w:val="0"/>
          <w:numId w:val="3"/>
        </w:numPr>
        <w:ind w:right="980" w:hanging="485"/>
      </w:pPr>
      <w:r w:rsidRPr="00516FA2">
        <w:t xml:space="preserve"> </w:t>
      </w:r>
      <w:r>
        <w:t xml:space="preserve">Motivation. </w:t>
      </w:r>
    </w:p>
    <w:p w14:paraId="785E7403" w14:textId="77777777" w:rsidR="00E91B2F" w:rsidRDefault="00E91B2F" w:rsidP="00E91B2F"/>
    <w:p w14:paraId="7864E6B1" w14:textId="77777777" w:rsidR="00B7002C" w:rsidRDefault="00B7002C" w:rsidP="00B7002C">
      <w:pPr>
        <w:spacing w:after="262" w:line="259" w:lineRule="auto"/>
        <w:ind w:left="132" w:right="0"/>
        <w:jc w:val="left"/>
      </w:pPr>
      <w:r>
        <w:rPr>
          <w:b/>
          <w:sz w:val="28"/>
          <w:u w:val="single" w:color="000000"/>
        </w:rPr>
        <w:t>EXPERIENCE</w:t>
      </w:r>
      <w:r>
        <w:rPr>
          <w:b/>
          <w:sz w:val="22"/>
          <w:u w:val="single" w:color="000000"/>
        </w:rPr>
        <w:t xml:space="preserve"> </w:t>
      </w:r>
      <w:r>
        <w:rPr>
          <w:b/>
          <w:sz w:val="28"/>
          <w:u w:val="single" w:color="000000"/>
        </w:rPr>
        <w:t>PROFESSIONNELLE</w:t>
      </w:r>
      <w:r>
        <w:rPr>
          <w:b/>
          <w:sz w:val="22"/>
          <w:u w:val="single" w:color="000000"/>
        </w:rPr>
        <w:t xml:space="preserve"> </w:t>
      </w:r>
      <w:r>
        <w:rPr>
          <w:b/>
          <w:sz w:val="28"/>
          <w:u w:val="single" w:color="000000"/>
        </w:rPr>
        <w:t>:</w:t>
      </w:r>
      <w:r>
        <w:rPr>
          <w:b/>
          <w:sz w:val="28"/>
        </w:rPr>
        <w:t xml:space="preserve"> </w:t>
      </w:r>
    </w:p>
    <w:p w14:paraId="51F31BB2" w14:textId="0C50CD92" w:rsidR="00B7002C" w:rsidRDefault="00B7002C" w:rsidP="00B7002C">
      <w:pPr>
        <w:pStyle w:val="Titre1"/>
        <w:spacing w:line="360" w:lineRule="auto"/>
        <w:ind w:left="2694" w:right="306" w:hanging="2410"/>
        <w:jc w:val="center"/>
      </w:pPr>
      <w:r>
        <w:t>201</w:t>
      </w:r>
      <w:r w:rsidR="00F15884">
        <w:t>6</w:t>
      </w:r>
      <w:r>
        <w:t>-20</w:t>
      </w:r>
      <w:r w:rsidR="00F15884">
        <w:t>17</w:t>
      </w:r>
      <w:r>
        <w:t xml:space="preserve"> </w:t>
      </w:r>
      <w:r>
        <w:tab/>
        <w:t xml:space="preserve"> </w:t>
      </w:r>
      <w:r>
        <w:tab/>
        <w:t xml:space="preserve">Chargé de la clientèle au restaurant TCHOP ET YAMO à </w:t>
      </w:r>
      <w:r w:rsidR="00F15884">
        <w:t xml:space="preserve">Yaoundé </w:t>
      </w:r>
      <w:r>
        <w:t>– Cameroun</w:t>
      </w:r>
    </w:p>
    <w:p w14:paraId="61CB2058" w14:textId="577BC7BE" w:rsidR="00B7002C" w:rsidRDefault="00CC0240" w:rsidP="00B7002C">
      <w:pPr>
        <w:pStyle w:val="Paragraphedeliste"/>
        <w:numPr>
          <w:ilvl w:val="0"/>
          <w:numId w:val="4"/>
        </w:numPr>
      </w:pPr>
      <w:r>
        <w:t>Préparer et servir</w:t>
      </w:r>
      <w:r w:rsidR="00EB4539">
        <w:t xml:space="preserve"> des</w:t>
      </w:r>
      <w:r>
        <w:t xml:space="preserve"> café</w:t>
      </w:r>
      <w:r w:rsidR="00EB4539">
        <w:t>s</w:t>
      </w:r>
      <w:r>
        <w:t xml:space="preserve"> </w:t>
      </w:r>
      <w:r w:rsidR="00EB4539">
        <w:t xml:space="preserve">et boissons </w:t>
      </w:r>
      <w:r w:rsidR="009239A8">
        <w:t>spéciales</w:t>
      </w:r>
      <w:r>
        <w:t> ;</w:t>
      </w:r>
    </w:p>
    <w:p w14:paraId="12F9EA10" w14:textId="7A6CF0FC" w:rsidR="00EB4539" w:rsidRDefault="00EB4539" w:rsidP="00EB4539">
      <w:pPr>
        <w:pStyle w:val="Paragraphedeliste"/>
        <w:numPr>
          <w:ilvl w:val="0"/>
          <w:numId w:val="4"/>
        </w:numPr>
      </w:pPr>
      <w:r>
        <w:t>Interagir avec les clients ;</w:t>
      </w:r>
    </w:p>
    <w:p w14:paraId="2205A158" w14:textId="5FEF628D" w:rsidR="00EB4539" w:rsidRDefault="00EB4539" w:rsidP="00EB4539">
      <w:pPr>
        <w:pStyle w:val="Paragraphedeliste"/>
        <w:numPr>
          <w:ilvl w:val="0"/>
          <w:numId w:val="4"/>
        </w:numPr>
      </w:pPr>
      <w:r>
        <w:t>Maintenir le poste de travail propre et aseptise ;</w:t>
      </w:r>
    </w:p>
    <w:p w14:paraId="2E9E10FC" w14:textId="0F37042E" w:rsidR="00EB4539" w:rsidRDefault="00EB4539" w:rsidP="00EB4539">
      <w:pPr>
        <w:pStyle w:val="Paragraphedeliste"/>
        <w:numPr>
          <w:ilvl w:val="0"/>
          <w:numId w:val="4"/>
        </w:numPr>
      </w:pPr>
      <w:r>
        <w:t>Suivre les directives de santé et de sécurité</w:t>
      </w:r>
      <w:r w:rsidR="009239A8">
        <w:t> ;</w:t>
      </w:r>
    </w:p>
    <w:p w14:paraId="5F43FD44" w14:textId="663BBB5B" w:rsidR="00EB4539" w:rsidRDefault="00103051" w:rsidP="0091517A">
      <w:pPr>
        <w:pStyle w:val="Paragraphedeliste"/>
        <w:numPr>
          <w:ilvl w:val="0"/>
          <w:numId w:val="4"/>
        </w:numPr>
        <w:ind w:hanging="573"/>
      </w:pPr>
      <w:r>
        <w:lastRenderedPageBreak/>
        <w:t xml:space="preserve">Respecter les recettes et les </w:t>
      </w:r>
      <w:r w:rsidR="009239A8">
        <w:t>présentations</w:t>
      </w:r>
      <w:r>
        <w:t xml:space="preserve"> pour les aliments et les boissons ;</w:t>
      </w:r>
    </w:p>
    <w:p w14:paraId="0428B661" w14:textId="0D6C09E1" w:rsidR="00103051" w:rsidRDefault="005365CB" w:rsidP="00EB4539">
      <w:pPr>
        <w:pStyle w:val="Paragraphedeliste"/>
        <w:numPr>
          <w:ilvl w:val="0"/>
          <w:numId w:val="4"/>
        </w:numPr>
      </w:pPr>
      <w:r>
        <w:t>Être</w:t>
      </w:r>
      <w:r w:rsidR="00103051">
        <w:t xml:space="preserve"> ponctuel et capable d’observer une présence constante et </w:t>
      </w:r>
      <w:r w:rsidR="0091517A">
        <w:t>régulière</w:t>
      </w:r>
      <w:r w:rsidR="00103051">
        <w:t> ;</w:t>
      </w:r>
    </w:p>
    <w:p w14:paraId="3CBADF85" w14:textId="61CD8557" w:rsidR="00103051" w:rsidRDefault="00103051" w:rsidP="00EB4539">
      <w:pPr>
        <w:pStyle w:val="Paragraphedeliste"/>
        <w:numPr>
          <w:ilvl w:val="0"/>
          <w:numId w:val="4"/>
        </w:numPr>
      </w:pPr>
      <w:r>
        <w:t xml:space="preserve">Contribuer </w:t>
      </w:r>
      <w:r w:rsidR="005365CB">
        <w:t>à</w:t>
      </w:r>
      <w:r>
        <w:t xml:space="preserve"> un environnement positif pour l’équipe ;</w:t>
      </w:r>
    </w:p>
    <w:p w14:paraId="280D3916" w14:textId="77777777" w:rsidR="00103051" w:rsidRPr="00B7002C" w:rsidRDefault="00103051" w:rsidP="00103051">
      <w:pPr>
        <w:pStyle w:val="Paragraphedeliste"/>
        <w:ind w:left="857" w:firstLine="0"/>
      </w:pPr>
    </w:p>
    <w:p w14:paraId="499A6F7D" w14:textId="77777777" w:rsidR="00103051" w:rsidRDefault="00103051" w:rsidP="00103051">
      <w:pPr>
        <w:spacing w:after="262" w:line="259" w:lineRule="auto"/>
        <w:ind w:left="132" w:right="0"/>
        <w:jc w:val="left"/>
      </w:pPr>
      <w:r>
        <w:rPr>
          <w:b/>
          <w:sz w:val="28"/>
          <w:u w:val="single" w:color="000000"/>
        </w:rPr>
        <w:t>EXPERIENCE</w:t>
      </w:r>
      <w:r>
        <w:rPr>
          <w:b/>
          <w:sz w:val="22"/>
          <w:u w:val="single" w:color="000000"/>
        </w:rPr>
        <w:t xml:space="preserve"> </w:t>
      </w:r>
      <w:r>
        <w:rPr>
          <w:b/>
          <w:sz w:val="28"/>
          <w:u w:val="single" w:color="000000"/>
        </w:rPr>
        <w:t>PROFESSIONNELLE</w:t>
      </w:r>
      <w:r>
        <w:rPr>
          <w:b/>
          <w:sz w:val="22"/>
          <w:u w:val="single" w:color="000000"/>
        </w:rPr>
        <w:t xml:space="preserve"> </w:t>
      </w:r>
      <w:r>
        <w:rPr>
          <w:b/>
          <w:sz w:val="28"/>
          <w:u w:val="single" w:color="000000"/>
        </w:rPr>
        <w:t>:</w:t>
      </w:r>
      <w:r>
        <w:rPr>
          <w:b/>
          <w:sz w:val="28"/>
        </w:rPr>
        <w:t xml:space="preserve"> </w:t>
      </w:r>
    </w:p>
    <w:p w14:paraId="44B3F297" w14:textId="32EBFCB7" w:rsidR="00103051" w:rsidRDefault="00103051" w:rsidP="0091517A">
      <w:pPr>
        <w:pStyle w:val="Titre1"/>
        <w:spacing w:line="360" w:lineRule="auto"/>
        <w:ind w:left="2127" w:right="306" w:hanging="2410"/>
        <w:jc w:val="center"/>
      </w:pPr>
      <w:r>
        <w:t>20</w:t>
      </w:r>
      <w:r w:rsidR="00F15884">
        <w:t>1</w:t>
      </w:r>
      <w:r w:rsidR="0024521C">
        <w:t>9</w:t>
      </w:r>
      <w:r>
        <w:t>-20</w:t>
      </w:r>
      <w:r w:rsidR="0024521C">
        <w:t>20</w:t>
      </w:r>
      <w:r>
        <w:tab/>
        <w:t xml:space="preserve"> </w:t>
      </w:r>
      <w:r w:rsidR="008E1BB1">
        <w:t>Gare Générale</w:t>
      </w:r>
      <w:r w:rsidR="008C2F99">
        <w:t xml:space="preserve"> de </w:t>
      </w:r>
      <w:r w:rsidR="00DA4376">
        <w:t>Dschang</w:t>
      </w:r>
      <w:r>
        <w:t xml:space="preserve"> – Cameroun</w:t>
      </w:r>
    </w:p>
    <w:p w14:paraId="2AE032A6" w14:textId="35C1D7EB" w:rsidR="006F718B" w:rsidRDefault="00DA4376" w:rsidP="000D5723">
      <w:pPr>
        <w:pStyle w:val="Paragraphedeliste"/>
        <w:numPr>
          <w:ilvl w:val="0"/>
          <w:numId w:val="5"/>
        </w:numPr>
      </w:pPr>
      <w:r>
        <w:t>Porter les charges dans les Bus pour décharger</w:t>
      </w:r>
      <w:r w:rsidR="008E1BB1">
        <w:t xml:space="preserve"> à l’agence ;</w:t>
      </w:r>
    </w:p>
    <w:p w14:paraId="3F40BDFC" w14:textId="4C7A1CFA" w:rsidR="00384D73" w:rsidRDefault="008E1BB1" w:rsidP="000D5723">
      <w:pPr>
        <w:pStyle w:val="Paragraphedeliste"/>
        <w:numPr>
          <w:ilvl w:val="0"/>
          <w:numId w:val="5"/>
        </w:numPr>
      </w:pPr>
      <w:r>
        <w:t>Assurer la conformité des bagages des clients</w:t>
      </w:r>
      <w:r w:rsidR="00384D73">
        <w:t> ;</w:t>
      </w:r>
    </w:p>
    <w:p w14:paraId="59F065B2" w14:textId="77777777" w:rsidR="00E03B3E" w:rsidRDefault="00E03B3E" w:rsidP="00E03B3E"/>
    <w:p w14:paraId="04957A6A" w14:textId="77777777" w:rsidR="00F15884" w:rsidRDefault="00F15884" w:rsidP="00F15884">
      <w:pPr>
        <w:pStyle w:val="Titre1"/>
        <w:spacing w:line="360" w:lineRule="auto"/>
        <w:ind w:left="2127" w:right="306" w:hanging="2410"/>
        <w:jc w:val="center"/>
      </w:pPr>
      <w:r>
        <w:t xml:space="preserve">2017-2019 </w:t>
      </w:r>
      <w:r>
        <w:tab/>
        <w:t xml:space="preserve"> Caissier au supermarché DOVV Yaoundé – Cameroun</w:t>
      </w:r>
    </w:p>
    <w:p w14:paraId="7585D759" w14:textId="77777777" w:rsidR="00F15884" w:rsidRDefault="00F15884" w:rsidP="00F15884">
      <w:pPr>
        <w:pStyle w:val="Paragraphedeliste"/>
        <w:numPr>
          <w:ilvl w:val="0"/>
          <w:numId w:val="5"/>
        </w:numPr>
      </w:pPr>
      <w:r>
        <w:t>Accueillir les clients et leur donner les renseignements ;</w:t>
      </w:r>
    </w:p>
    <w:p w14:paraId="2AA35CEE" w14:textId="77777777" w:rsidR="00F15884" w:rsidRDefault="00F15884" w:rsidP="00F15884">
      <w:pPr>
        <w:pStyle w:val="Paragraphedeliste"/>
        <w:numPr>
          <w:ilvl w:val="0"/>
          <w:numId w:val="5"/>
        </w:numPr>
      </w:pPr>
      <w:r>
        <w:t>Revoir et traiter les paiements en espèce ou par carte de crédit ;</w:t>
      </w:r>
    </w:p>
    <w:p w14:paraId="5830EA01" w14:textId="77777777" w:rsidR="00F15884" w:rsidRDefault="00F15884" w:rsidP="00F15884">
      <w:pPr>
        <w:pStyle w:val="Paragraphedeliste"/>
        <w:numPr>
          <w:ilvl w:val="0"/>
          <w:numId w:val="5"/>
        </w:numPr>
      </w:pPr>
      <w:r>
        <w:t>Calculer les montant perçus à la fin de la journée et concilier avec le chiffre total des ventes ;</w:t>
      </w:r>
    </w:p>
    <w:p w14:paraId="678E1681" w14:textId="77777777" w:rsidR="00F15884" w:rsidRDefault="00F15884" w:rsidP="00F15884">
      <w:pPr>
        <w:pStyle w:val="Paragraphedeliste"/>
        <w:numPr>
          <w:ilvl w:val="0"/>
          <w:numId w:val="5"/>
        </w:numPr>
      </w:pPr>
      <w:r>
        <w:t>Contrôler les produits au rayon.</w:t>
      </w:r>
    </w:p>
    <w:p w14:paraId="0E84DAA8" w14:textId="77777777" w:rsidR="00F15884" w:rsidRDefault="00F15884" w:rsidP="00E03B3E"/>
    <w:p w14:paraId="3B1897BB" w14:textId="77777777" w:rsidR="00F15884" w:rsidRDefault="00F15884" w:rsidP="00E03B3E"/>
    <w:p w14:paraId="563D8766" w14:textId="505E4B8D" w:rsidR="00E03B3E" w:rsidRDefault="00E03B3E" w:rsidP="00E03B3E">
      <w:pPr>
        <w:pStyle w:val="Titre1"/>
        <w:spacing w:line="360" w:lineRule="auto"/>
        <w:ind w:left="1985" w:right="306" w:hanging="2410"/>
        <w:jc w:val="center"/>
      </w:pPr>
      <w:r>
        <w:t xml:space="preserve">2019-2024 </w:t>
      </w:r>
      <w:r>
        <w:tab/>
        <w:t xml:space="preserve"> CADRE</w:t>
      </w:r>
      <w:r>
        <w:rPr>
          <w:sz w:val="22"/>
        </w:rPr>
        <w:t xml:space="preserve"> </w:t>
      </w:r>
      <w:r>
        <w:t>STATISTICIEN</w:t>
      </w:r>
      <w:r>
        <w:rPr>
          <w:sz w:val="22"/>
        </w:rPr>
        <w:t xml:space="preserve"> </w:t>
      </w:r>
      <w:r>
        <w:t>AU</w:t>
      </w:r>
      <w:r>
        <w:rPr>
          <w:sz w:val="22"/>
        </w:rPr>
        <w:t xml:space="preserve"> </w:t>
      </w:r>
      <w:r>
        <w:t>MINISTERE</w:t>
      </w:r>
      <w:r>
        <w:rPr>
          <w:sz w:val="22"/>
        </w:rPr>
        <w:t xml:space="preserve"> </w:t>
      </w:r>
      <w:r>
        <w:t>DE</w:t>
      </w:r>
      <w:r>
        <w:rPr>
          <w:sz w:val="22"/>
        </w:rPr>
        <w:t xml:space="preserve"> </w:t>
      </w:r>
      <w:r>
        <w:t>L’EMPLOI</w:t>
      </w:r>
      <w:r>
        <w:rPr>
          <w:sz w:val="22"/>
        </w:rPr>
        <w:t xml:space="preserve"> </w:t>
      </w:r>
      <w:r>
        <w:t>ET</w:t>
      </w:r>
      <w:r>
        <w:rPr>
          <w:sz w:val="22"/>
        </w:rPr>
        <w:t xml:space="preserve"> </w:t>
      </w:r>
      <w:r>
        <w:t>DE</w:t>
      </w:r>
      <w:r>
        <w:rPr>
          <w:sz w:val="22"/>
        </w:rPr>
        <w:t xml:space="preserve"> </w:t>
      </w:r>
      <w:r>
        <w:t>LA</w:t>
      </w:r>
      <w:r>
        <w:rPr>
          <w:sz w:val="22"/>
        </w:rPr>
        <w:t xml:space="preserve"> </w:t>
      </w:r>
      <w:r>
        <w:t>FORMATION</w:t>
      </w:r>
      <w:r>
        <w:rPr>
          <w:sz w:val="22"/>
        </w:rPr>
        <w:t xml:space="preserve"> </w:t>
      </w:r>
      <w:r>
        <w:t>PROFESSIONNELLE</w:t>
      </w:r>
    </w:p>
    <w:p w14:paraId="11803EAE" w14:textId="77777777" w:rsidR="00E03B3E" w:rsidRPr="0092752A" w:rsidRDefault="00E03B3E" w:rsidP="00E03B3E">
      <w:pPr>
        <w:numPr>
          <w:ilvl w:val="0"/>
          <w:numId w:val="3"/>
        </w:numPr>
        <w:ind w:right="980" w:hanging="485"/>
        <w:rPr>
          <w:szCs w:val="24"/>
        </w:rPr>
      </w:pPr>
      <w:r w:rsidRPr="0092752A">
        <w:rPr>
          <w:szCs w:val="24"/>
        </w:rPr>
        <w:t xml:space="preserve">2020 – Aujourd’hui : Intégration d’un système de gestion de l’éducation (SIGE) en partenariat avec le PAREC, l’UNESCO et l’Institut Nationale de la Statistique (INS) </w:t>
      </w:r>
    </w:p>
    <w:p w14:paraId="7FF15EE4" w14:textId="77777777" w:rsidR="00E03B3E" w:rsidRPr="0092752A" w:rsidRDefault="00E03B3E" w:rsidP="00E03B3E">
      <w:pPr>
        <w:spacing w:after="161" w:line="277" w:lineRule="auto"/>
        <w:ind w:left="132" w:right="978"/>
        <w:rPr>
          <w:szCs w:val="24"/>
        </w:rPr>
      </w:pPr>
      <w:r w:rsidRPr="0092752A">
        <w:rPr>
          <w:b/>
          <w:bCs/>
          <w:szCs w:val="24"/>
          <w:u w:val="single" w:color="000000"/>
        </w:rPr>
        <w:t>Description</w:t>
      </w:r>
      <w:r w:rsidRPr="0092752A">
        <w:rPr>
          <w:szCs w:val="24"/>
        </w:rPr>
        <w:t xml:space="preserve"> : Ce projet permet d’harmoniser la gestion du système éducatif national dans le ricochet d’évaluer l’offre et la demande d’éducation et de formation. Mes taches consistaient ici à : La conception des questionnaires, de la base de données SQL server 2017, Mise en place d’une méthodologie de collecte, Traitement des données collectées (sous STATEDUC2), Production d’un annuaire statistique (Excel), l’analyse et interprétation des données de l’annuaire (Excel), production du rapport d’analyse, et présentation des rapports.  </w:t>
      </w:r>
    </w:p>
    <w:p w14:paraId="69D24E2E" w14:textId="77777777" w:rsidR="00E03B3E" w:rsidRPr="0092752A" w:rsidRDefault="00E03B3E" w:rsidP="00E03B3E">
      <w:pPr>
        <w:numPr>
          <w:ilvl w:val="0"/>
          <w:numId w:val="3"/>
        </w:numPr>
        <w:ind w:right="980" w:hanging="485"/>
        <w:rPr>
          <w:szCs w:val="24"/>
        </w:rPr>
      </w:pPr>
      <w:r w:rsidRPr="0092752A">
        <w:rPr>
          <w:szCs w:val="24"/>
        </w:rPr>
        <w:t xml:space="preserve">2020 – 2022 : Production de la note de conjoncture pour les emplois crées dans le secteur moderne de l’économie avec le Bureau International du Travail (BIT) </w:t>
      </w:r>
    </w:p>
    <w:p w14:paraId="440E3691" w14:textId="77777777" w:rsidR="00E03B3E" w:rsidRPr="0092752A" w:rsidRDefault="00E03B3E" w:rsidP="00E03B3E">
      <w:pPr>
        <w:spacing w:after="161" w:line="277" w:lineRule="auto"/>
        <w:ind w:left="132" w:right="978"/>
        <w:rPr>
          <w:szCs w:val="24"/>
        </w:rPr>
      </w:pPr>
      <w:r w:rsidRPr="0092752A">
        <w:rPr>
          <w:b/>
          <w:bCs/>
          <w:szCs w:val="24"/>
          <w:u w:val="single" w:color="000000"/>
        </w:rPr>
        <w:t xml:space="preserve">Description </w:t>
      </w:r>
      <w:r w:rsidRPr="0092752A">
        <w:rPr>
          <w:szCs w:val="24"/>
          <w:u w:val="single" w:color="000000"/>
        </w:rPr>
        <w:t>:</w:t>
      </w:r>
      <w:r w:rsidRPr="0092752A">
        <w:rPr>
          <w:szCs w:val="24"/>
        </w:rPr>
        <w:t xml:space="preserve"> Ce projet consistait à la production d’un document pour l’analyse globale de la situation des emplois dans le territoire national. Mes taches consistaient à : L’analyse des besoins, la conception d’un questionnaire, Construction d’une interface de saisie (CSPRO7.x), traitement et analyse des données (Excel et SPSS), interprétations et publication résultats avec les parties prenantes.    </w:t>
      </w:r>
    </w:p>
    <w:p w14:paraId="70503C2E" w14:textId="77777777" w:rsidR="00E03B3E" w:rsidRPr="0092752A" w:rsidRDefault="00E03B3E" w:rsidP="00E03B3E">
      <w:pPr>
        <w:numPr>
          <w:ilvl w:val="0"/>
          <w:numId w:val="3"/>
        </w:numPr>
        <w:ind w:right="980" w:hanging="485"/>
        <w:rPr>
          <w:szCs w:val="24"/>
        </w:rPr>
      </w:pPr>
      <w:r w:rsidRPr="0092752A">
        <w:rPr>
          <w:szCs w:val="24"/>
        </w:rPr>
        <w:lastRenderedPageBreak/>
        <w:t xml:space="preserve">2023 – aujourd’hui : Participation à l’élaboration des nomenclatures des métiers et spécialités de formations dans le cadre du SIGE </w:t>
      </w:r>
    </w:p>
    <w:p w14:paraId="512192F1" w14:textId="77777777" w:rsidR="00E03B3E" w:rsidRPr="0092752A" w:rsidRDefault="00E03B3E" w:rsidP="00E03B3E">
      <w:pPr>
        <w:spacing w:after="195" w:line="277" w:lineRule="auto"/>
        <w:ind w:left="132" w:right="978"/>
        <w:rPr>
          <w:szCs w:val="24"/>
        </w:rPr>
      </w:pPr>
      <w:r w:rsidRPr="0092752A">
        <w:rPr>
          <w:b/>
          <w:bCs/>
          <w:szCs w:val="24"/>
          <w:u w:val="single" w:color="000000"/>
        </w:rPr>
        <w:t>Taches</w:t>
      </w:r>
      <w:r w:rsidRPr="0092752A">
        <w:rPr>
          <w:szCs w:val="24"/>
        </w:rPr>
        <w:t xml:space="preserve"> : Participations aux réunions ministérielles, participation à l’élaboration des budgets, Participation aux évaluations trimestrielles des activités ministérielles. </w:t>
      </w:r>
    </w:p>
    <w:p w14:paraId="3604C7AE" w14:textId="77777777" w:rsidR="005734B7" w:rsidRDefault="005734B7" w:rsidP="005734B7">
      <w:pPr>
        <w:spacing w:after="70" w:line="312" w:lineRule="auto"/>
        <w:ind w:right="980"/>
      </w:pPr>
      <w:r>
        <w:rPr>
          <w:b/>
          <w:sz w:val="28"/>
          <w:u w:val="single" w:color="000000"/>
        </w:rPr>
        <w:t>INTERETS ET LOISIRS</w:t>
      </w:r>
      <w:r>
        <w:rPr>
          <w:b/>
          <w:sz w:val="28"/>
        </w:rPr>
        <w:t xml:space="preserve"> </w:t>
      </w:r>
    </w:p>
    <w:p w14:paraId="706D3653" w14:textId="77777777" w:rsidR="005734B7" w:rsidRDefault="005734B7" w:rsidP="005734B7">
      <w:pPr>
        <w:numPr>
          <w:ilvl w:val="0"/>
          <w:numId w:val="3"/>
        </w:numPr>
        <w:ind w:right="980" w:hanging="485"/>
      </w:pPr>
      <w:r>
        <w:t xml:space="preserve">Informatique associée aux bases de données ; </w:t>
      </w:r>
    </w:p>
    <w:p w14:paraId="28C9FF5F" w14:textId="77777777" w:rsidR="005734B7" w:rsidRDefault="005734B7" w:rsidP="005734B7">
      <w:pPr>
        <w:numPr>
          <w:ilvl w:val="0"/>
          <w:numId w:val="3"/>
        </w:numPr>
        <w:ind w:right="980" w:hanging="485"/>
      </w:pPr>
      <w:r>
        <w:t xml:space="preserve">Lectures économiques ; </w:t>
      </w:r>
    </w:p>
    <w:p w14:paraId="6856A4AB" w14:textId="77777777" w:rsidR="005734B7" w:rsidRDefault="005734B7" w:rsidP="005734B7">
      <w:pPr>
        <w:numPr>
          <w:ilvl w:val="0"/>
          <w:numId w:val="3"/>
        </w:numPr>
        <w:ind w:right="980" w:hanging="485"/>
      </w:pPr>
      <w:r>
        <w:t xml:space="preserve">Randonnée pédestre ; </w:t>
      </w:r>
    </w:p>
    <w:p w14:paraId="5EF8270F" w14:textId="77777777" w:rsidR="005734B7" w:rsidRDefault="005734B7" w:rsidP="005734B7">
      <w:pPr>
        <w:numPr>
          <w:ilvl w:val="0"/>
          <w:numId w:val="3"/>
        </w:numPr>
        <w:ind w:right="980" w:hanging="485"/>
      </w:pPr>
      <w:r>
        <w:t xml:space="preserve">Sport de salle ; </w:t>
      </w:r>
    </w:p>
    <w:p w14:paraId="50A7F3B7" w14:textId="0DEF9CBC" w:rsidR="00E03B3E" w:rsidRDefault="005734B7" w:rsidP="005734B7">
      <w:pPr>
        <w:numPr>
          <w:ilvl w:val="0"/>
          <w:numId w:val="3"/>
        </w:numPr>
        <w:spacing w:after="170"/>
        <w:ind w:right="980" w:hanging="485"/>
      </w:pPr>
      <w:r>
        <w:t xml:space="preserve">Documentaire. </w:t>
      </w:r>
    </w:p>
    <w:sectPr w:rsidR="00E03B3E" w:rsidSect="00514A7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38A6"/>
    <w:multiLevelType w:val="hybridMultilevel"/>
    <w:tmpl w:val="A66CEA30"/>
    <w:lvl w:ilvl="0" w:tplc="040C000D">
      <w:start w:val="1"/>
      <w:numFmt w:val="bullet"/>
      <w:lvlText w:val=""/>
      <w:lvlJc w:val="left"/>
      <w:pPr>
        <w:ind w:left="857" w:hanging="360"/>
      </w:pPr>
      <w:rPr>
        <w:rFonts w:ascii="Wingdings" w:hAnsi="Wingdings"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1" w15:restartNumberingAfterBreak="0">
    <w:nsid w:val="23134111"/>
    <w:multiLevelType w:val="hybridMultilevel"/>
    <w:tmpl w:val="B9E62702"/>
    <w:lvl w:ilvl="0" w:tplc="040C000D">
      <w:start w:val="1"/>
      <w:numFmt w:val="bullet"/>
      <w:lvlText w:val=""/>
      <w:lvlJc w:val="left"/>
      <w:pPr>
        <w:ind w:left="857" w:hanging="360"/>
      </w:pPr>
      <w:rPr>
        <w:rFonts w:ascii="Wingdings" w:hAnsi="Wingdings"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2" w15:restartNumberingAfterBreak="0">
    <w:nsid w:val="405D7FD3"/>
    <w:multiLevelType w:val="hybridMultilevel"/>
    <w:tmpl w:val="F8AC6114"/>
    <w:lvl w:ilvl="0" w:tplc="040C000D">
      <w:start w:val="1"/>
      <w:numFmt w:val="bullet"/>
      <w:lvlText w:val=""/>
      <w:lvlJc w:val="left"/>
      <w:pPr>
        <w:ind w:left="232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8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5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42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0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B72282"/>
    <w:multiLevelType w:val="hybridMultilevel"/>
    <w:tmpl w:val="20B04756"/>
    <w:lvl w:ilvl="0" w:tplc="040C000D">
      <w:start w:val="1"/>
      <w:numFmt w:val="bullet"/>
      <w:lvlText w:val=""/>
      <w:lvlJc w:val="left"/>
      <w:pPr>
        <w:ind w:left="857" w:hanging="360"/>
      </w:pPr>
      <w:rPr>
        <w:rFonts w:ascii="Wingdings" w:hAnsi="Wingdings"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4" w15:restartNumberingAfterBreak="0">
    <w:nsid w:val="7DA97F16"/>
    <w:multiLevelType w:val="hybridMultilevel"/>
    <w:tmpl w:val="7A50F316"/>
    <w:lvl w:ilvl="0" w:tplc="040C000D">
      <w:start w:val="1"/>
      <w:numFmt w:val="bullet"/>
      <w:lvlText w:val=""/>
      <w:lvlJc w:val="left"/>
      <w:pPr>
        <w:ind w:left="246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30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7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45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52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9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6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73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81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691491554">
    <w:abstractNumId w:val="3"/>
  </w:num>
  <w:num w:numId="2" w16cid:durableId="1423332892">
    <w:abstractNumId w:val="4"/>
  </w:num>
  <w:num w:numId="3" w16cid:durableId="531462608">
    <w:abstractNumId w:val="2"/>
  </w:num>
  <w:num w:numId="4" w16cid:durableId="1548562055">
    <w:abstractNumId w:val="0"/>
  </w:num>
  <w:num w:numId="5" w16cid:durableId="634991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86"/>
    <w:rsid w:val="00032B0C"/>
    <w:rsid w:val="000D0690"/>
    <w:rsid w:val="000D5723"/>
    <w:rsid w:val="00103051"/>
    <w:rsid w:val="001379D8"/>
    <w:rsid w:val="001817BC"/>
    <w:rsid w:val="00191D49"/>
    <w:rsid w:val="001F0386"/>
    <w:rsid w:val="001F7D59"/>
    <w:rsid w:val="0024521C"/>
    <w:rsid w:val="002476EB"/>
    <w:rsid w:val="002C4363"/>
    <w:rsid w:val="00384D73"/>
    <w:rsid w:val="003E7F62"/>
    <w:rsid w:val="003F10C0"/>
    <w:rsid w:val="003F700F"/>
    <w:rsid w:val="00420A3B"/>
    <w:rsid w:val="0045353D"/>
    <w:rsid w:val="00514A71"/>
    <w:rsid w:val="005365CB"/>
    <w:rsid w:val="005734B7"/>
    <w:rsid w:val="005A34F8"/>
    <w:rsid w:val="005E5FD1"/>
    <w:rsid w:val="00696F2C"/>
    <w:rsid w:val="006B75E2"/>
    <w:rsid w:val="006F718B"/>
    <w:rsid w:val="00702734"/>
    <w:rsid w:val="0076069A"/>
    <w:rsid w:val="007E1F2B"/>
    <w:rsid w:val="00816D96"/>
    <w:rsid w:val="008C2F99"/>
    <w:rsid w:val="008E1BB1"/>
    <w:rsid w:val="0090004C"/>
    <w:rsid w:val="009137E5"/>
    <w:rsid w:val="0091517A"/>
    <w:rsid w:val="009239A8"/>
    <w:rsid w:val="0092752A"/>
    <w:rsid w:val="009A4D48"/>
    <w:rsid w:val="009A5A2F"/>
    <w:rsid w:val="00A01845"/>
    <w:rsid w:val="00A137DD"/>
    <w:rsid w:val="00A25B87"/>
    <w:rsid w:val="00A418EA"/>
    <w:rsid w:val="00B7002C"/>
    <w:rsid w:val="00BD3AE2"/>
    <w:rsid w:val="00C05354"/>
    <w:rsid w:val="00C12C2A"/>
    <w:rsid w:val="00C404EB"/>
    <w:rsid w:val="00CC0240"/>
    <w:rsid w:val="00D30A17"/>
    <w:rsid w:val="00D3313B"/>
    <w:rsid w:val="00D96BAF"/>
    <w:rsid w:val="00DA4376"/>
    <w:rsid w:val="00E03B3E"/>
    <w:rsid w:val="00E171C5"/>
    <w:rsid w:val="00E67A67"/>
    <w:rsid w:val="00E91B2F"/>
    <w:rsid w:val="00EB4539"/>
    <w:rsid w:val="00EE4130"/>
    <w:rsid w:val="00F15884"/>
    <w:rsid w:val="00F33E6D"/>
    <w:rsid w:val="00F724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2831"/>
  <w15:chartTrackingRefBased/>
  <w15:docId w15:val="{449D2432-7EEE-45B4-8D59-2B76A357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D49"/>
    <w:pPr>
      <w:spacing w:after="12" w:line="269" w:lineRule="auto"/>
      <w:ind w:left="147" w:right="993" w:hanging="10"/>
      <w:jc w:val="both"/>
    </w:pPr>
    <w:rPr>
      <w:rFonts w:ascii="Goudy Old Style" w:eastAsia="Goudy Old Style" w:hAnsi="Goudy Old Style" w:cs="Goudy Old Style"/>
      <w:color w:val="000000"/>
      <w:sz w:val="24"/>
      <w:lang w:eastAsia="fr-FR"/>
    </w:rPr>
  </w:style>
  <w:style w:type="paragraph" w:styleId="Titre1">
    <w:name w:val="heading 1"/>
    <w:next w:val="Normal"/>
    <w:link w:val="Titre1Car"/>
    <w:uiPriority w:val="9"/>
    <w:qFormat/>
    <w:rsid w:val="00191D49"/>
    <w:pPr>
      <w:keepNext/>
      <w:keepLines/>
      <w:spacing w:after="123"/>
      <w:ind w:left="5899" w:hanging="3664"/>
      <w:outlineLvl w:val="0"/>
    </w:pPr>
    <w:rPr>
      <w:rFonts w:ascii="Goudy Old Style" w:eastAsia="Goudy Old Style" w:hAnsi="Goudy Old Style" w:cs="Goudy Old Style"/>
      <w:b/>
      <w:color w:val="000000"/>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1D49"/>
    <w:rPr>
      <w:rFonts w:ascii="Goudy Old Style" w:eastAsia="Goudy Old Style" w:hAnsi="Goudy Old Style" w:cs="Goudy Old Style"/>
      <w:b/>
      <w:color w:val="000000"/>
      <w:sz w:val="28"/>
      <w:lang w:eastAsia="fr-FR"/>
    </w:rPr>
  </w:style>
  <w:style w:type="character" w:styleId="Lienhypertexte">
    <w:name w:val="Hyperlink"/>
    <w:basedOn w:val="Policepardfaut"/>
    <w:uiPriority w:val="99"/>
    <w:unhideWhenUsed/>
    <w:rsid w:val="00191D49"/>
    <w:rPr>
      <w:color w:val="0563C1" w:themeColor="hyperlink"/>
      <w:u w:val="single"/>
    </w:rPr>
  </w:style>
  <w:style w:type="paragraph" w:styleId="Paragraphedeliste">
    <w:name w:val="List Paragraph"/>
    <w:basedOn w:val="Normal"/>
    <w:uiPriority w:val="34"/>
    <w:qFormat/>
    <w:rsid w:val="00EE4130"/>
    <w:pPr>
      <w:ind w:left="720"/>
      <w:contextualSpacing/>
    </w:pPr>
  </w:style>
  <w:style w:type="character" w:styleId="Marquedecommentaire">
    <w:name w:val="annotation reference"/>
    <w:basedOn w:val="Policepardfaut"/>
    <w:uiPriority w:val="99"/>
    <w:semiHidden/>
    <w:unhideWhenUsed/>
    <w:rsid w:val="00DA4376"/>
    <w:rPr>
      <w:sz w:val="16"/>
      <w:szCs w:val="16"/>
    </w:rPr>
  </w:style>
  <w:style w:type="paragraph" w:styleId="Commentaire">
    <w:name w:val="annotation text"/>
    <w:basedOn w:val="Normal"/>
    <w:link w:val="CommentaireCar"/>
    <w:uiPriority w:val="99"/>
    <w:semiHidden/>
    <w:unhideWhenUsed/>
    <w:rsid w:val="00DA4376"/>
    <w:pPr>
      <w:spacing w:line="240" w:lineRule="auto"/>
    </w:pPr>
    <w:rPr>
      <w:sz w:val="20"/>
      <w:szCs w:val="20"/>
    </w:rPr>
  </w:style>
  <w:style w:type="character" w:customStyle="1" w:styleId="CommentaireCar">
    <w:name w:val="Commentaire Car"/>
    <w:basedOn w:val="Policepardfaut"/>
    <w:link w:val="Commentaire"/>
    <w:uiPriority w:val="99"/>
    <w:semiHidden/>
    <w:rsid w:val="00DA4376"/>
    <w:rPr>
      <w:rFonts w:ascii="Goudy Old Style" w:eastAsia="Goudy Old Style" w:hAnsi="Goudy Old Style" w:cs="Goudy Old Style"/>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DA4376"/>
    <w:rPr>
      <w:b/>
      <w:bCs/>
    </w:rPr>
  </w:style>
  <w:style w:type="character" w:customStyle="1" w:styleId="ObjetducommentaireCar">
    <w:name w:val="Objet du commentaire Car"/>
    <w:basedOn w:val="CommentaireCar"/>
    <w:link w:val="Objetducommentaire"/>
    <w:uiPriority w:val="99"/>
    <w:semiHidden/>
    <w:rsid w:val="00DA4376"/>
    <w:rPr>
      <w:rFonts w:ascii="Goudy Old Style" w:eastAsia="Goudy Old Style" w:hAnsi="Goudy Old Style" w:cs="Goudy Old Style"/>
      <w:b/>
      <w:bC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koumoupoplineau@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3</Pages>
  <Words>609</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FTAB TECH</dc:creator>
  <cp:keywords/>
  <dc:description/>
  <cp:lastModifiedBy>FTAB TECH</cp:lastModifiedBy>
  <cp:revision>60</cp:revision>
  <dcterms:created xsi:type="dcterms:W3CDTF">2024-04-10T18:00:00Z</dcterms:created>
  <dcterms:modified xsi:type="dcterms:W3CDTF">2024-04-11T18:50:00Z</dcterms:modified>
</cp:coreProperties>
</file>